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1EF" w:rsidRPr="007A01EF" w:rsidRDefault="007A01EF" w:rsidP="007A01EF">
      <w:pPr>
        <w:pStyle w:val="Nagwek3"/>
        <w:spacing w:before="0" w:after="0" w:line="240" w:lineRule="auto"/>
        <w:jc w:val="right"/>
        <w:rPr>
          <w:rFonts w:asciiTheme="minorHAnsi" w:hAnsiTheme="minorHAnsi" w:cstheme="minorHAnsi"/>
          <w:b w:val="0"/>
          <w:sz w:val="22"/>
          <w:szCs w:val="22"/>
        </w:rPr>
      </w:pPr>
      <w:r w:rsidRPr="007A01EF">
        <w:rPr>
          <w:rFonts w:asciiTheme="minorHAnsi" w:hAnsiTheme="minorHAnsi" w:cstheme="minorHAnsi"/>
          <w:b w:val="0"/>
          <w:sz w:val="22"/>
          <w:szCs w:val="22"/>
        </w:rPr>
        <w:t xml:space="preserve">Załącznik nr 1 do Uchwały Nr </w:t>
      </w:r>
      <w:r>
        <w:rPr>
          <w:rFonts w:asciiTheme="minorHAnsi" w:hAnsiTheme="minorHAnsi" w:cstheme="minorHAnsi"/>
          <w:b w:val="0"/>
          <w:sz w:val="22"/>
          <w:szCs w:val="22"/>
        </w:rPr>
        <w:t>80</w:t>
      </w:r>
      <w:r w:rsidRPr="007A01EF">
        <w:rPr>
          <w:rFonts w:asciiTheme="minorHAnsi" w:hAnsiTheme="minorHAnsi" w:cstheme="minorHAnsi"/>
          <w:b w:val="0"/>
          <w:sz w:val="22"/>
          <w:szCs w:val="22"/>
        </w:rPr>
        <w:t>/24</w:t>
      </w:r>
      <w:r w:rsidRPr="007A01EF">
        <w:rPr>
          <w:rFonts w:asciiTheme="minorHAnsi" w:hAnsiTheme="minorHAnsi" w:cstheme="minorHAnsi"/>
          <w:b w:val="0"/>
          <w:sz w:val="22"/>
          <w:szCs w:val="22"/>
        </w:rPr>
        <w:br/>
        <w:t xml:space="preserve">Zarządu Województwa Małopolskiego </w:t>
      </w:r>
      <w:r w:rsidRPr="007A01EF">
        <w:rPr>
          <w:rFonts w:asciiTheme="minorHAnsi" w:hAnsiTheme="minorHAnsi" w:cstheme="minorHAnsi"/>
          <w:b w:val="0"/>
          <w:sz w:val="22"/>
          <w:szCs w:val="22"/>
        </w:rPr>
        <w:br/>
        <w:t xml:space="preserve">z dnia </w:t>
      </w:r>
      <w:r>
        <w:rPr>
          <w:rFonts w:asciiTheme="minorHAnsi" w:hAnsiTheme="minorHAnsi" w:cstheme="minorHAnsi"/>
          <w:b w:val="0"/>
          <w:sz w:val="22"/>
          <w:szCs w:val="22"/>
        </w:rPr>
        <w:t>16 stycznia</w:t>
      </w:r>
      <w:r w:rsidRPr="007A01EF">
        <w:rPr>
          <w:rFonts w:asciiTheme="minorHAnsi" w:hAnsiTheme="minorHAnsi" w:cstheme="minorHAnsi"/>
          <w:b w:val="0"/>
          <w:sz w:val="22"/>
          <w:szCs w:val="22"/>
        </w:rPr>
        <w:t xml:space="preserve"> 2024 r.</w:t>
      </w:r>
    </w:p>
    <w:p w:rsidR="007A01EF" w:rsidRDefault="007A01EF">
      <w:pPr>
        <w:jc w:val="center"/>
      </w:pPr>
    </w:p>
    <w:p w:rsidR="007A01EF" w:rsidRDefault="007A01EF">
      <w:pPr>
        <w:jc w:val="center"/>
      </w:pPr>
    </w:p>
    <w:p w:rsidR="00FE4F11" w:rsidRDefault="007A01EF">
      <w:pPr>
        <w:jc w:val="center"/>
      </w:pPr>
      <w:r>
        <w:t>Urząd Marszałkowski Województwa Małopolskiego</w:t>
      </w:r>
    </w:p>
    <w:p w:rsidR="00FE4F11" w:rsidRDefault="00FE4F11">
      <w:pPr>
        <w:jc w:val="center"/>
        <w:rPr>
          <w:b/>
          <w:sz w:val="44"/>
        </w:rPr>
      </w:pPr>
    </w:p>
    <w:p w:rsidR="00FE4F11" w:rsidRDefault="007A01EF">
      <w:pPr>
        <w:jc w:val="center"/>
        <w:rPr>
          <w:b/>
          <w:sz w:val="44"/>
        </w:rPr>
      </w:pPr>
      <w:r>
        <w:rPr>
          <w:b/>
          <w:sz w:val="44"/>
        </w:rPr>
        <w:t>Szczegółowy Opis Priorytetów</w:t>
      </w:r>
    </w:p>
    <w:p w:rsidR="00FE4F11" w:rsidRDefault="007A01EF">
      <w:pPr>
        <w:jc w:val="center"/>
        <w:rPr>
          <w:b/>
          <w:sz w:val="44"/>
        </w:rPr>
      </w:pPr>
      <w:r>
        <w:rPr>
          <w:b/>
          <w:sz w:val="44"/>
        </w:rPr>
        <w:t>Programu</w:t>
      </w:r>
    </w:p>
    <w:p w:rsidR="00FE4F11" w:rsidRDefault="007A01EF">
      <w:pPr>
        <w:jc w:val="center"/>
        <w:rPr>
          <w:b/>
          <w:sz w:val="44"/>
        </w:rPr>
      </w:pPr>
      <w:r>
        <w:rPr>
          <w:b/>
          <w:sz w:val="44"/>
        </w:rPr>
        <w:t>Fundusze Europejskie dla Małopolski 2021-2027</w:t>
      </w:r>
    </w:p>
    <w:p w:rsidR="00FE4F11" w:rsidRDefault="00FE4F11">
      <w:pPr>
        <w:jc w:val="center"/>
        <w:rPr>
          <w:b/>
          <w:sz w:val="44"/>
        </w:rPr>
      </w:pPr>
    </w:p>
    <w:p w:rsidR="00FE4F11" w:rsidRDefault="007A01EF">
      <w:pPr>
        <w:jc w:val="center"/>
        <w:rPr>
          <w:b/>
          <w:sz w:val="44"/>
        </w:rPr>
      </w:pPr>
      <w:r w:rsidRPr="00F57EE4">
        <w:rPr>
          <w:b/>
          <w:noProof/>
          <w:sz w:val="44"/>
        </w:rPr>
        <w:drawing>
          <wp:inline distT="0" distB="0" distL="0" distR="0" wp14:anchorId="0E94EC7A" wp14:editId="0240BAF2">
            <wp:extent cx="1247775" cy="644013"/>
            <wp:effectExtent l="0" t="0" r="0" b="3810"/>
            <wp:docPr id="2" name="Obraz 2" descr="C:\Users\marek.jurczyk\Desktop\OIP.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ek.jurczyk\Desktop\OIP.jf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2930" cy="646674"/>
                    </a:xfrm>
                    <a:prstGeom prst="rect">
                      <a:avLst/>
                    </a:prstGeom>
                    <a:noFill/>
                    <a:ln>
                      <a:noFill/>
                    </a:ln>
                  </pic:spPr>
                </pic:pic>
              </a:graphicData>
            </a:graphic>
          </wp:inline>
        </w:drawing>
      </w:r>
    </w:p>
    <w:p w:rsidR="00FE4F11" w:rsidRDefault="00FE4F11">
      <w:pPr>
        <w:jc w:val="center"/>
        <w:rPr>
          <w:b/>
          <w:sz w:val="44"/>
        </w:rPr>
      </w:pPr>
    </w:p>
    <w:p w:rsidR="00FE4F11" w:rsidRDefault="007A01EF">
      <w:pPr>
        <w:jc w:val="center"/>
      </w:pPr>
      <w:r>
        <w:t>Wersja SZOP.FEMP.009</w:t>
      </w:r>
    </w:p>
    <w:p w:rsidR="00FE4F11" w:rsidRDefault="007A01EF">
      <w:pPr>
        <w:jc w:val="center"/>
      </w:pPr>
      <w:r>
        <w:t xml:space="preserve"> Obowiązuje od dnia 2024-01-16</w:t>
      </w:r>
    </w:p>
    <w:p w:rsidR="00FE4F11" w:rsidRDefault="007A01EF">
      <w:pPr>
        <w:jc w:val="center"/>
      </w:pPr>
      <w:r>
        <w:t>SZOP Bieżący</w:t>
      </w:r>
    </w:p>
    <w:p w:rsidR="007A01EF" w:rsidRDefault="007A01EF">
      <w:pPr>
        <w:jc w:val="center"/>
      </w:pPr>
    </w:p>
    <w:p w:rsidR="007A01EF" w:rsidRDefault="007A01EF">
      <w:pPr>
        <w:jc w:val="center"/>
      </w:pPr>
    </w:p>
    <w:p w:rsidR="00FE4F11" w:rsidRDefault="008B1FE6">
      <w:pPr>
        <w:jc w:val="center"/>
        <w:rPr>
          <w:highlight w:val="yellow"/>
        </w:rPr>
      </w:pPr>
      <w:r>
        <w:rPr>
          <w:noProof/>
        </w:rPr>
        <w:drawing>
          <wp:inline distT="0" distB="0" distL="0" distR="0" wp14:anchorId="026C8A62" wp14:editId="19058814">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bookmarkStart w:id="0" w:name="_GoBack"/>
      <w:bookmarkEnd w:id="0"/>
    </w:p>
    <w:p w:rsidR="007A01EF" w:rsidRDefault="007A01EF">
      <w:pPr>
        <w:spacing w:after="180"/>
        <w:rPr>
          <w:b/>
          <w:i/>
          <w:sz w:val="44"/>
          <w:highlight w:val="yellow"/>
        </w:rPr>
      </w:pPr>
      <w:r>
        <w:rPr>
          <w:b/>
          <w:i/>
          <w:sz w:val="44"/>
          <w:highlight w:val="yellow"/>
        </w:rPr>
        <w:br w:type="page"/>
      </w:r>
    </w:p>
    <w:p w:rsidR="00FE4F11" w:rsidRPr="007A01EF" w:rsidRDefault="007A01EF">
      <w:pPr>
        <w:pStyle w:val="Nagwekspisutreci"/>
        <w:rPr>
          <w:rFonts w:asciiTheme="minorHAnsi" w:hAnsiTheme="minorHAnsi" w:cstheme="minorHAnsi"/>
          <w:b/>
          <w:color w:val="auto"/>
          <w:sz w:val="20"/>
        </w:rPr>
      </w:pPr>
      <w:r w:rsidRPr="007A01EF">
        <w:rPr>
          <w:rFonts w:asciiTheme="minorHAnsi" w:hAnsiTheme="minorHAnsi" w:cstheme="minorHAnsi"/>
          <w:b/>
          <w:color w:val="auto"/>
          <w:sz w:val="20"/>
        </w:rPr>
        <w:lastRenderedPageBreak/>
        <w:t>Spis treści</w:t>
      </w:r>
    </w:p>
    <w:p w:rsidR="00FE4F11" w:rsidRPr="007A01EF" w:rsidRDefault="00FE4F11">
      <w:pPr>
        <w:rPr>
          <w:rFonts w:cstheme="minorHAnsi"/>
          <w:b/>
          <w:sz w:val="20"/>
        </w:rPr>
      </w:pPr>
    </w:p>
    <w:p w:rsidR="007A01EF" w:rsidRPr="007A01EF" w:rsidRDefault="007A01EF">
      <w:pPr>
        <w:pStyle w:val="Spistreci1"/>
        <w:tabs>
          <w:tab w:val="right" w:leader="dot" w:pos="9396"/>
        </w:tabs>
        <w:rPr>
          <w:rFonts w:eastAsiaTheme="minorEastAsia" w:cstheme="minorHAnsi"/>
          <w:noProof/>
          <w:sz w:val="20"/>
        </w:rPr>
      </w:pPr>
      <w:r w:rsidRPr="007A01EF">
        <w:rPr>
          <w:rFonts w:cstheme="minorHAnsi"/>
          <w:sz w:val="20"/>
        </w:rPr>
        <w:fldChar w:fldCharType="begin"/>
      </w:r>
      <w:r w:rsidRPr="007A01EF">
        <w:rPr>
          <w:rFonts w:cstheme="minorHAnsi"/>
          <w:sz w:val="20"/>
        </w:rPr>
        <w:instrText>TOC \o "1-3" \h \z \u</w:instrText>
      </w:r>
      <w:r w:rsidRPr="007A01EF">
        <w:rPr>
          <w:rFonts w:cstheme="minorHAnsi"/>
          <w:sz w:val="20"/>
        </w:rPr>
        <w:fldChar w:fldCharType="separate"/>
      </w:r>
      <w:hyperlink w:anchor="_Toc156309015" w:history="1">
        <w:r w:rsidRPr="007A01EF">
          <w:rPr>
            <w:rStyle w:val="Hipercze"/>
            <w:rFonts w:cstheme="minorHAnsi"/>
            <w:noProof/>
            <w:sz w:val="20"/>
          </w:rPr>
          <w:t>I Informacje na temat Priorytetów i Działań</w:t>
        </w:r>
        <w:r w:rsidRPr="007A01EF">
          <w:rPr>
            <w:rFonts w:cstheme="minorHAnsi"/>
            <w:noProof/>
            <w:webHidden/>
            <w:sz w:val="20"/>
          </w:rPr>
          <w:tab/>
        </w:r>
        <w:r w:rsidRPr="007A01EF">
          <w:rPr>
            <w:rFonts w:cstheme="minorHAnsi"/>
            <w:noProof/>
            <w:webHidden/>
            <w:sz w:val="20"/>
          </w:rPr>
          <w:fldChar w:fldCharType="begin"/>
        </w:r>
        <w:r w:rsidRPr="007A01EF">
          <w:rPr>
            <w:rFonts w:cstheme="minorHAnsi"/>
            <w:noProof/>
            <w:webHidden/>
            <w:sz w:val="20"/>
          </w:rPr>
          <w:instrText xml:space="preserve"> PAGEREF _Toc156309015 \h </w:instrText>
        </w:r>
        <w:r w:rsidRPr="007A01EF">
          <w:rPr>
            <w:rFonts w:cstheme="minorHAnsi"/>
            <w:noProof/>
            <w:webHidden/>
            <w:sz w:val="20"/>
          </w:rPr>
        </w:r>
        <w:r w:rsidRPr="007A01EF">
          <w:rPr>
            <w:rFonts w:cstheme="minorHAnsi"/>
            <w:noProof/>
            <w:webHidden/>
            <w:sz w:val="20"/>
          </w:rPr>
          <w:fldChar w:fldCharType="separate"/>
        </w:r>
        <w:r w:rsidRPr="007A01EF">
          <w:rPr>
            <w:rFonts w:cstheme="minorHAnsi"/>
            <w:noProof/>
            <w:webHidden/>
            <w:sz w:val="20"/>
          </w:rPr>
          <w:t>8</w:t>
        </w:r>
        <w:r w:rsidRPr="007A01EF">
          <w:rPr>
            <w:rFonts w:cstheme="minorHAnsi"/>
            <w:noProof/>
            <w:webHidden/>
            <w:sz w:val="20"/>
          </w:rPr>
          <w:fldChar w:fldCharType="end"/>
        </w:r>
      </w:hyperlink>
    </w:p>
    <w:p w:rsidR="007A01EF" w:rsidRPr="007A01EF" w:rsidRDefault="00427755">
      <w:pPr>
        <w:pStyle w:val="Spistreci2"/>
        <w:tabs>
          <w:tab w:val="right" w:leader="dot" w:pos="9396"/>
        </w:tabs>
        <w:rPr>
          <w:rFonts w:eastAsiaTheme="minorEastAsia" w:cstheme="minorHAnsi"/>
          <w:noProof/>
          <w:sz w:val="20"/>
        </w:rPr>
      </w:pPr>
      <w:hyperlink w:anchor="_Toc156309016" w:history="1">
        <w:r w:rsidR="007A01EF" w:rsidRPr="007A01EF">
          <w:rPr>
            <w:rStyle w:val="Hipercze"/>
            <w:rFonts w:cstheme="minorHAnsi"/>
            <w:noProof/>
            <w:sz w:val="20"/>
          </w:rPr>
          <w:t>Priorytet FEMP.01 Fundusze europejskie dla badań i rozwoju oraz przedsiębiorczości</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_Toc156309016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8</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17" w:history="1">
        <w:r w:rsidR="007A01EF" w:rsidRPr="007A01EF">
          <w:rPr>
            <w:rStyle w:val="Hipercze"/>
            <w:rFonts w:cstheme="minorHAnsi"/>
            <w:noProof/>
            <w:sz w:val="20"/>
          </w:rPr>
          <w:t>Działanie FEMP.01.01 Projekty badawczo-rozwojowe przedsiębiorstw</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_Toc156309017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8</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18" w:history="1">
        <w:r w:rsidR="007A01EF" w:rsidRPr="007A01EF">
          <w:rPr>
            <w:rStyle w:val="Hipercze"/>
            <w:rFonts w:cstheme="minorHAnsi"/>
            <w:noProof/>
            <w:sz w:val="20"/>
          </w:rPr>
          <w:t>Działanie FEMP.01.02 Bony na innowacje dla MŚP</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_Toc156309018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16</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19" w:history="1">
        <w:r w:rsidR="007A01EF" w:rsidRPr="007A01EF">
          <w:rPr>
            <w:rStyle w:val="Hipercze"/>
            <w:rFonts w:cstheme="minorHAnsi"/>
            <w:noProof/>
            <w:sz w:val="20"/>
          </w:rPr>
          <w:t>Działanie FEMP.01.03 Infrastruktura badawczo-rozwojowa przedsiębiorstw</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_Toc156309019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21</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20" w:history="1">
        <w:r w:rsidR="007A01EF" w:rsidRPr="007A01EF">
          <w:rPr>
            <w:rStyle w:val="Hipercze"/>
            <w:rFonts w:cstheme="minorHAnsi"/>
            <w:noProof/>
            <w:sz w:val="20"/>
          </w:rPr>
          <w:t>Działanie FEMP.01.04 Infrastruktura badawcza sektora nauki</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_Toc156309020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26</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21" w:history="1">
        <w:r w:rsidR="007A01EF" w:rsidRPr="007A01EF">
          <w:rPr>
            <w:rStyle w:val="Hipercze"/>
            <w:rFonts w:cstheme="minorHAnsi"/>
            <w:noProof/>
            <w:sz w:val="20"/>
          </w:rPr>
          <w:t>Działanie FEMP.01.05 Regionalny ekosystem innowacji</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_Toc156309021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31</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22" w:history="1">
        <w:r w:rsidR="007A01EF" w:rsidRPr="007A01EF">
          <w:rPr>
            <w:rStyle w:val="Hipercze"/>
            <w:rFonts w:cstheme="minorHAnsi"/>
            <w:noProof/>
            <w:sz w:val="20"/>
          </w:rPr>
          <w:t>Działanie FEMP.01.06 Cyfrowe rozwiązania w e-administracji</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_Toc156309022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38</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23" w:history="1">
        <w:r w:rsidR="007A01EF" w:rsidRPr="007A01EF">
          <w:rPr>
            <w:rStyle w:val="Hipercze"/>
            <w:rFonts w:cstheme="minorHAnsi"/>
            <w:noProof/>
            <w:sz w:val="20"/>
          </w:rPr>
          <w:t>Działanie FEMP.01.07 Cyfrowe rozwiązania dla geodezji</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_Toc156309023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43</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24" w:history="1">
        <w:r w:rsidR="007A01EF" w:rsidRPr="007A01EF">
          <w:rPr>
            <w:rStyle w:val="Hipercze"/>
            <w:rFonts w:cstheme="minorHAnsi"/>
            <w:noProof/>
            <w:sz w:val="20"/>
          </w:rPr>
          <w:t>Działanie FEMP.01.10 Inwestycje rozwojowe przedsiębiorstw -  Instrumenty Finansowe</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_Toc156309024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48</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25" w:history="1">
        <w:r w:rsidR="007A01EF" w:rsidRPr="007A01EF">
          <w:rPr>
            <w:rStyle w:val="Hipercze"/>
            <w:rFonts w:cstheme="minorHAnsi"/>
            <w:noProof/>
            <w:sz w:val="20"/>
          </w:rPr>
          <w:t>Działanie FEMP.01.11 Rozwój MŚP w obszarze cyfryzacji i Przemysłu 4.0.</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_Toc156309025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53</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26" w:history="1">
        <w:r w:rsidR="007A01EF" w:rsidRPr="007A01EF">
          <w:rPr>
            <w:rStyle w:val="Hipercze"/>
            <w:rFonts w:cstheme="minorHAnsi"/>
            <w:noProof/>
            <w:sz w:val="20"/>
          </w:rPr>
          <w:t>Działanie FEMP.01.12 Wdrażanie innowacji</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_Toc156309026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58</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27" w:history="1">
        <w:r w:rsidR="007A01EF" w:rsidRPr="007A01EF">
          <w:rPr>
            <w:rStyle w:val="Hipercze"/>
            <w:rFonts w:cstheme="minorHAnsi"/>
            <w:noProof/>
            <w:sz w:val="20"/>
          </w:rPr>
          <w:t>Działanie FEMP.01.13 Wsparcie dla firm we wczesnej fazie rozwoju</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_Toc156309027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62</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28" w:history="1">
        <w:r w:rsidR="007A01EF" w:rsidRPr="007A01EF">
          <w:rPr>
            <w:rStyle w:val="Hipercze"/>
            <w:rFonts w:cstheme="minorHAnsi"/>
            <w:noProof/>
            <w:sz w:val="20"/>
          </w:rPr>
          <w:t>Działanie FEMP.01.15 Umiędzynarodowienie małopolskiej gospodarki</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_Toc156309028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68</w:t>
        </w:r>
        <w:r w:rsidR="007A01EF" w:rsidRPr="007A01EF">
          <w:rPr>
            <w:rFonts w:cstheme="minorHAnsi"/>
            <w:noProof/>
            <w:webHidden/>
            <w:sz w:val="20"/>
          </w:rPr>
          <w:fldChar w:fldCharType="end"/>
        </w:r>
      </w:hyperlink>
    </w:p>
    <w:p w:rsidR="007A01EF" w:rsidRPr="007A01EF" w:rsidRDefault="00427755">
      <w:pPr>
        <w:pStyle w:val="Spistreci2"/>
        <w:tabs>
          <w:tab w:val="right" w:leader="dot" w:pos="9396"/>
        </w:tabs>
        <w:rPr>
          <w:rFonts w:eastAsiaTheme="minorEastAsia" w:cstheme="minorHAnsi"/>
          <w:noProof/>
          <w:sz w:val="20"/>
        </w:rPr>
      </w:pPr>
      <w:hyperlink w:anchor="_Toc156309029" w:history="1">
        <w:r w:rsidR="007A01EF" w:rsidRPr="007A01EF">
          <w:rPr>
            <w:rStyle w:val="Hipercze"/>
            <w:rFonts w:cstheme="minorHAnsi"/>
            <w:noProof/>
            <w:sz w:val="20"/>
          </w:rPr>
          <w:t>Priorytet FEMP.02 Fundusze europejskie dla środowiska</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_Toc156309029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73</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30" w:history="1">
        <w:r w:rsidR="007A01EF" w:rsidRPr="007A01EF">
          <w:rPr>
            <w:rStyle w:val="Hipercze"/>
            <w:rFonts w:cstheme="minorHAnsi"/>
            <w:noProof/>
            <w:sz w:val="20"/>
          </w:rPr>
          <w:t>Działanie FEMP.02.01 Poprawa efektywności energetycznej - Instrumenty finansowe</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_Toc156309030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73</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31" w:history="1">
        <w:r w:rsidR="007A01EF" w:rsidRPr="007A01EF">
          <w:rPr>
            <w:rStyle w:val="Hipercze"/>
            <w:rFonts w:cstheme="minorHAnsi"/>
            <w:noProof/>
            <w:sz w:val="20"/>
          </w:rPr>
          <w:t>Działanie FEMP.02.05 Wdrażanie Programu ochrony powietrza</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_Toc156309031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81</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32" w:history="1">
        <w:r w:rsidR="007A01EF" w:rsidRPr="007A01EF">
          <w:rPr>
            <w:rStyle w:val="Hipercze"/>
            <w:rFonts w:cstheme="minorHAnsi"/>
            <w:noProof/>
            <w:sz w:val="20"/>
          </w:rPr>
          <w:t>Działanie FEMP.02.06 Rozpowszechnianie rozwoju OZE - dotacja</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_Toc156309032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87</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33" w:history="1">
        <w:r w:rsidR="007A01EF" w:rsidRPr="007A01EF">
          <w:rPr>
            <w:rStyle w:val="Hipercze"/>
            <w:rFonts w:cstheme="minorHAnsi"/>
            <w:noProof/>
            <w:sz w:val="20"/>
          </w:rPr>
          <w:t>Działanie FEMP.02.08 Wsparcie rozwoju OZE - Instrumenty finansowe</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_Toc156309033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91</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34" w:history="1">
        <w:r w:rsidR="007A01EF" w:rsidRPr="007A01EF">
          <w:rPr>
            <w:rStyle w:val="Hipercze"/>
            <w:rFonts w:cstheme="minorHAnsi"/>
            <w:noProof/>
            <w:sz w:val="20"/>
          </w:rPr>
          <w:t>Działanie FEMP.02.09 Gospodarowanie wodami</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_Toc156309034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98</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35" w:history="1">
        <w:r w:rsidR="007A01EF" w:rsidRPr="007A01EF">
          <w:rPr>
            <w:rStyle w:val="Hipercze"/>
            <w:rFonts w:cstheme="minorHAnsi"/>
            <w:noProof/>
            <w:sz w:val="20"/>
          </w:rPr>
          <w:t>Działanie FEMP.02.10 Przeciwdziałanie klęskom żywiołowym</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_Toc156309035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103</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36" w:history="1">
        <w:r w:rsidR="007A01EF" w:rsidRPr="007A01EF">
          <w:rPr>
            <w:rStyle w:val="Hipercze"/>
            <w:rFonts w:cstheme="minorHAnsi"/>
            <w:noProof/>
            <w:sz w:val="20"/>
          </w:rPr>
          <w:t>Działanie FEMP.02.11 Wsparcie służb ratunkowych</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_Toc156309036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106</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37" w:history="1">
        <w:r w:rsidR="007A01EF" w:rsidRPr="007A01EF">
          <w:rPr>
            <w:rStyle w:val="Hipercze"/>
            <w:rFonts w:cstheme="minorHAnsi"/>
            <w:noProof/>
            <w:sz w:val="20"/>
          </w:rPr>
          <w:t>Działanie FEMP.02.12 Rozwijanie systemu gospodarki wodno-ściekowej</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_Toc156309037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109</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38" w:history="1">
        <w:r w:rsidR="007A01EF" w:rsidRPr="007A01EF">
          <w:rPr>
            <w:rStyle w:val="Hipercze"/>
            <w:rFonts w:cstheme="minorHAnsi"/>
            <w:noProof/>
            <w:sz w:val="20"/>
          </w:rPr>
          <w:t>Działanie FEMP.02.13 Rozwijanie systemu gospodarki odpadami</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_Toc156309038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115</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39" w:history="1">
        <w:r w:rsidR="007A01EF" w:rsidRPr="007A01EF">
          <w:rPr>
            <w:rStyle w:val="Hipercze"/>
            <w:rFonts w:cstheme="minorHAnsi"/>
            <w:noProof/>
            <w:sz w:val="20"/>
          </w:rPr>
          <w:t>Działanie FEMP.02.14 Ochrona różnorodności biologicznej</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_Toc156309039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120</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40" w:history="1">
        <w:r w:rsidR="007A01EF" w:rsidRPr="007A01EF">
          <w:rPr>
            <w:rStyle w:val="Hipercze"/>
            <w:rFonts w:cstheme="minorHAnsi"/>
            <w:noProof/>
            <w:sz w:val="20"/>
          </w:rPr>
          <w:t>Działanie FEMP.02.15 Rozwój zielonej i niebieskiej infrastruktury w miastach</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_Toc156309040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125</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41" w:history="1">
        <w:r w:rsidR="007A01EF" w:rsidRPr="007A01EF">
          <w:rPr>
            <w:rStyle w:val="Hipercze"/>
            <w:rFonts w:cstheme="minorHAnsi"/>
            <w:noProof/>
            <w:sz w:val="20"/>
          </w:rPr>
          <w:t>Działanie FEMP.02.16 Rekultywacja terenów zdegradowanych</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_Toc156309041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129</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42" w:history="1">
        <w:r w:rsidR="007A01EF" w:rsidRPr="007A01EF">
          <w:rPr>
            <w:rStyle w:val="Hipercze"/>
            <w:rFonts w:cstheme="minorHAnsi"/>
            <w:noProof/>
            <w:sz w:val="20"/>
          </w:rPr>
          <w:t>Działanie FEMP.02.17 Likwidacja odpadów niebezpiecznych</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_Toc156309042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134</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43" w:history="1">
        <w:r w:rsidR="007A01EF" w:rsidRPr="007A01EF">
          <w:rPr>
            <w:rStyle w:val="Hipercze"/>
            <w:rFonts w:cstheme="minorHAnsi"/>
            <w:noProof/>
            <w:sz w:val="20"/>
          </w:rPr>
          <w:t>Działanie FEMP.02.18 Poprawa efektywności energetycznej ZIT, IIT - Instrument finansowy</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_Toc156309043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137</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44" w:history="1">
        <w:r w:rsidR="007A01EF" w:rsidRPr="007A01EF">
          <w:rPr>
            <w:rStyle w:val="Hipercze"/>
            <w:rFonts w:cstheme="minorHAnsi"/>
            <w:noProof/>
            <w:sz w:val="20"/>
          </w:rPr>
          <w:t>Działanie FEMP.02.22 Wsparcie rozwoju OZE - ZIT, IIT - Instrumenty finansowe</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_Toc156309044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142</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45" w:history="1">
        <w:r w:rsidR="007A01EF" w:rsidRPr="007A01EF">
          <w:rPr>
            <w:rStyle w:val="Hipercze"/>
            <w:rFonts w:cstheme="minorHAnsi"/>
            <w:noProof/>
            <w:sz w:val="20"/>
          </w:rPr>
          <w:t>Działanie FEMP.02.23 Gospodarowanie wodami - ZIT, IIT</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_Toc156309045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148</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46" w:history="1">
        <w:r w:rsidR="007A01EF" w:rsidRPr="007A01EF">
          <w:rPr>
            <w:rStyle w:val="Hipercze"/>
            <w:rFonts w:cstheme="minorHAnsi"/>
            <w:noProof/>
            <w:sz w:val="20"/>
          </w:rPr>
          <w:t>Działanie FEMP.02.24 Rozwijanie systemu gospodarki wodno-ściekowej - ZIT, IIT</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_Toc156309046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153</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47" w:history="1">
        <w:r w:rsidR="007A01EF" w:rsidRPr="007A01EF">
          <w:rPr>
            <w:rStyle w:val="Hipercze"/>
            <w:rFonts w:cstheme="minorHAnsi"/>
            <w:noProof/>
            <w:sz w:val="20"/>
          </w:rPr>
          <w:t>Działanie FEMP.02.25 Rozwijanie systemu gospodarki odpadami - ZIT, IIT</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_Toc156309047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160</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48" w:history="1">
        <w:r w:rsidR="007A01EF" w:rsidRPr="007A01EF">
          <w:rPr>
            <w:rStyle w:val="Hipercze"/>
            <w:rFonts w:cstheme="minorHAnsi"/>
            <w:noProof/>
            <w:sz w:val="20"/>
          </w:rPr>
          <w:t>Działanie FEMP.02.26 Rozwój zielonej i niebieskiej infrastruktury w miastach oraz rekultywacja terenów zdegradowanych- ZIT, IIT</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_Toc156309048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164</w:t>
        </w:r>
        <w:r w:rsidR="007A01EF" w:rsidRPr="007A01EF">
          <w:rPr>
            <w:rFonts w:cstheme="minorHAnsi"/>
            <w:noProof/>
            <w:webHidden/>
            <w:sz w:val="20"/>
          </w:rPr>
          <w:fldChar w:fldCharType="end"/>
        </w:r>
      </w:hyperlink>
    </w:p>
    <w:p w:rsidR="007A01EF" w:rsidRPr="007A01EF" w:rsidRDefault="00427755">
      <w:pPr>
        <w:pStyle w:val="Spistreci2"/>
        <w:tabs>
          <w:tab w:val="right" w:leader="dot" w:pos="9396"/>
        </w:tabs>
        <w:rPr>
          <w:rFonts w:eastAsiaTheme="minorEastAsia" w:cstheme="minorHAnsi"/>
          <w:noProof/>
          <w:sz w:val="20"/>
        </w:rPr>
      </w:pPr>
      <w:hyperlink w:anchor="_Toc156309049" w:history="1">
        <w:r w:rsidR="007A01EF" w:rsidRPr="007A01EF">
          <w:rPr>
            <w:rStyle w:val="Hipercze"/>
            <w:rFonts w:cstheme="minorHAnsi"/>
            <w:noProof/>
            <w:sz w:val="20"/>
          </w:rPr>
          <w:t>Priorytet FEMP.03 Fundusze europejskie dla transportu miejskiego</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_Toc156309049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171</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50" w:history="1">
        <w:r w:rsidR="007A01EF" w:rsidRPr="007A01EF">
          <w:rPr>
            <w:rStyle w:val="Hipercze"/>
            <w:rFonts w:cstheme="minorHAnsi"/>
            <w:noProof/>
            <w:sz w:val="20"/>
          </w:rPr>
          <w:t>Działanie FEMP.03.01 Transport miejski - ZIT, IIT</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_Toc156309050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171</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51" w:history="1">
        <w:r w:rsidR="007A01EF" w:rsidRPr="007A01EF">
          <w:rPr>
            <w:rStyle w:val="Hipercze"/>
            <w:rFonts w:cstheme="minorHAnsi"/>
            <w:noProof/>
            <w:sz w:val="20"/>
          </w:rPr>
          <w:t>Działanie FEMP.03.02 Transport miejski</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_Toc156309051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179</w:t>
        </w:r>
        <w:r w:rsidR="007A01EF" w:rsidRPr="007A01EF">
          <w:rPr>
            <w:rFonts w:cstheme="minorHAnsi"/>
            <w:noProof/>
            <w:webHidden/>
            <w:sz w:val="20"/>
          </w:rPr>
          <w:fldChar w:fldCharType="end"/>
        </w:r>
      </w:hyperlink>
    </w:p>
    <w:p w:rsidR="007A01EF" w:rsidRPr="007A01EF" w:rsidRDefault="00427755">
      <w:pPr>
        <w:pStyle w:val="Spistreci2"/>
        <w:tabs>
          <w:tab w:val="right" w:leader="dot" w:pos="9396"/>
        </w:tabs>
        <w:rPr>
          <w:rFonts w:eastAsiaTheme="minorEastAsia" w:cstheme="minorHAnsi"/>
          <w:noProof/>
          <w:sz w:val="20"/>
        </w:rPr>
      </w:pPr>
      <w:hyperlink w:anchor="_Toc156309052" w:history="1">
        <w:r w:rsidR="007A01EF" w:rsidRPr="007A01EF">
          <w:rPr>
            <w:rStyle w:val="Hipercze"/>
            <w:rFonts w:cstheme="minorHAnsi"/>
            <w:noProof/>
            <w:sz w:val="20"/>
          </w:rPr>
          <w:t>Priorytet FEMP.04 Fundusze europejskie dla transportu regionalnego</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_Toc156309052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186</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53" w:history="1">
        <w:r w:rsidR="007A01EF" w:rsidRPr="007A01EF">
          <w:rPr>
            <w:rStyle w:val="Hipercze"/>
            <w:rFonts w:cstheme="minorHAnsi"/>
            <w:noProof/>
            <w:sz w:val="20"/>
          </w:rPr>
          <w:t>Działanie FEMP.04.01 Drogi regionalne</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_Toc156309053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186</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54" w:history="1">
        <w:r w:rsidR="007A01EF" w:rsidRPr="007A01EF">
          <w:rPr>
            <w:rStyle w:val="Hipercze"/>
            <w:rFonts w:cstheme="minorHAnsi"/>
            <w:noProof/>
            <w:sz w:val="20"/>
          </w:rPr>
          <w:t>Działanie FEMP.04.02 Bezpieczeństwo ruchu</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_Toc156309054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192</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55" w:history="1">
        <w:r w:rsidR="007A01EF" w:rsidRPr="007A01EF">
          <w:rPr>
            <w:rStyle w:val="Hipercze"/>
            <w:rFonts w:cstheme="minorHAnsi"/>
            <w:noProof/>
            <w:sz w:val="20"/>
          </w:rPr>
          <w:t>Działanie FEMP.04.03 Drogi powiatowe</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_Toc156309055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195</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56" w:history="1">
        <w:r w:rsidR="007A01EF" w:rsidRPr="007A01EF">
          <w:rPr>
            <w:rStyle w:val="Hipercze"/>
            <w:rFonts w:cstheme="minorHAnsi"/>
            <w:noProof/>
            <w:sz w:val="20"/>
          </w:rPr>
          <w:t>Działanie FEMP.04.04 Transport kolejowy</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_Toc156309056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201</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57" w:history="1">
        <w:r w:rsidR="007A01EF" w:rsidRPr="007A01EF">
          <w:rPr>
            <w:rStyle w:val="Hipercze"/>
            <w:rFonts w:cstheme="minorHAnsi"/>
            <w:noProof/>
            <w:sz w:val="20"/>
          </w:rPr>
          <w:t>Działanie FEMP.04.05 Transport pozamiejski - tabor</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_Toc156309057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206</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58" w:history="1">
        <w:r w:rsidR="007A01EF" w:rsidRPr="007A01EF">
          <w:rPr>
            <w:rStyle w:val="Hipercze"/>
            <w:rFonts w:cstheme="minorHAnsi"/>
            <w:noProof/>
            <w:sz w:val="20"/>
          </w:rPr>
          <w:t>Działanie FEMP.04.06 Transport pozamiejski - infrastruktura</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_Toc156309058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211</w:t>
        </w:r>
        <w:r w:rsidR="007A01EF" w:rsidRPr="007A01EF">
          <w:rPr>
            <w:rFonts w:cstheme="minorHAnsi"/>
            <w:noProof/>
            <w:webHidden/>
            <w:sz w:val="20"/>
          </w:rPr>
          <w:fldChar w:fldCharType="end"/>
        </w:r>
      </w:hyperlink>
    </w:p>
    <w:p w:rsidR="007A01EF" w:rsidRPr="007A01EF" w:rsidRDefault="00427755">
      <w:pPr>
        <w:pStyle w:val="Spistreci2"/>
        <w:tabs>
          <w:tab w:val="right" w:leader="dot" w:pos="9396"/>
        </w:tabs>
        <w:rPr>
          <w:rFonts w:eastAsiaTheme="minorEastAsia" w:cstheme="minorHAnsi"/>
          <w:noProof/>
          <w:sz w:val="20"/>
        </w:rPr>
      </w:pPr>
      <w:hyperlink w:anchor="_Toc156309059" w:history="1">
        <w:r w:rsidR="007A01EF" w:rsidRPr="007A01EF">
          <w:rPr>
            <w:rStyle w:val="Hipercze"/>
            <w:rFonts w:cstheme="minorHAnsi"/>
            <w:noProof/>
            <w:sz w:val="20"/>
          </w:rPr>
          <w:t>Priorytet FEMP.05 Fundusze europejskie wspierające infrastrukturę społeczną</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_Toc156309059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217</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60" w:history="1">
        <w:r w:rsidR="007A01EF" w:rsidRPr="007A01EF">
          <w:rPr>
            <w:rStyle w:val="Hipercze"/>
            <w:rFonts w:cstheme="minorHAnsi"/>
            <w:noProof/>
            <w:sz w:val="20"/>
          </w:rPr>
          <w:t>Działanie FEMP.05.03 Infrastruktura kształcenia zawodowego</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_Toc156309060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218</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61" w:history="1">
        <w:r w:rsidR="007A01EF" w:rsidRPr="007A01EF">
          <w:rPr>
            <w:rStyle w:val="Hipercze"/>
            <w:rFonts w:cstheme="minorHAnsi"/>
            <w:noProof/>
            <w:sz w:val="20"/>
          </w:rPr>
          <w:t>Działanie FEMP.05.04 Infrastruktura szkoleniowa</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_Toc156309061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222</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62" w:history="1">
        <w:r w:rsidR="007A01EF" w:rsidRPr="007A01EF">
          <w:rPr>
            <w:rStyle w:val="Hipercze"/>
            <w:rFonts w:cstheme="minorHAnsi"/>
            <w:noProof/>
            <w:sz w:val="20"/>
          </w:rPr>
          <w:t>Działanie FEMP.05.06 Infrastruktura związana z zapewnieniem opieki</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_Toc156309062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226</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63" w:history="1">
        <w:r w:rsidR="007A01EF" w:rsidRPr="007A01EF">
          <w:rPr>
            <w:rStyle w:val="Hipercze"/>
            <w:rFonts w:cstheme="minorHAnsi"/>
            <w:noProof/>
            <w:sz w:val="20"/>
          </w:rPr>
          <w:t>Działanie FEMP.05.17 Infrastruktura regionalnych instytucji kultury</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_Toc156309063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230</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64" w:history="1">
        <w:r w:rsidR="007A01EF" w:rsidRPr="007A01EF">
          <w:rPr>
            <w:rStyle w:val="Hipercze"/>
            <w:rFonts w:cstheme="minorHAnsi"/>
            <w:noProof/>
            <w:sz w:val="20"/>
          </w:rPr>
          <w:t>Działanie FEMP.05.19 Regionalne ścieżki rowerowe VeloMałopolska</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_Toc156309064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236</w:t>
        </w:r>
        <w:r w:rsidR="007A01EF" w:rsidRPr="007A01EF">
          <w:rPr>
            <w:rFonts w:cstheme="minorHAnsi"/>
            <w:noProof/>
            <w:webHidden/>
            <w:sz w:val="20"/>
          </w:rPr>
          <w:fldChar w:fldCharType="end"/>
        </w:r>
      </w:hyperlink>
    </w:p>
    <w:p w:rsidR="007A01EF" w:rsidRPr="007A01EF" w:rsidRDefault="00427755">
      <w:pPr>
        <w:pStyle w:val="Spistreci2"/>
        <w:tabs>
          <w:tab w:val="right" w:leader="dot" w:pos="9396"/>
        </w:tabs>
        <w:rPr>
          <w:rFonts w:eastAsiaTheme="minorEastAsia" w:cstheme="minorHAnsi"/>
          <w:noProof/>
          <w:sz w:val="20"/>
        </w:rPr>
      </w:pPr>
      <w:hyperlink w:anchor="_Toc156309065" w:history="1">
        <w:r w:rsidR="007A01EF" w:rsidRPr="007A01EF">
          <w:rPr>
            <w:rStyle w:val="Hipercze"/>
            <w:rFonts w:cstheme="minorHAnsi"/>
            <w:noProof/>
            <w:sz w:val="20"/>
          </w:rPr>
          <w:t>Priorytet FEMP.06 Fundusze europejskie dla rynku pracy, edukacji i włączenia społecznego</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_Toc156309065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240</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66" w:history="1">
        <w:r w:rsidR="007A01EF" w:rsidRPr="007A01EF">
          <w:rPr>
            <w:rStyle w:val="Hipercze"/>
            <w:rFonts w:cstheme="minorHAnsi"/>
            <w:noProof/>
            <w:sz w:val="20"/>
          </w:rPr>
          <w:t>Działanie FEMP.06.01 Aktywizacja zawodowa  – projekty powiatowych urzędów pracy</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_Toc156309066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240</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67" w:history="1">
        <w:r w:rsidR="007A01EF" w:rsidRPr="007A01EF">
          <w:rPr>
            <w:rStyle w:val="Hipercze"/>
            <w:rFonts w:cstheme="minorHAnsi"/>
            <w:noProof/>
            <w:sz w:val="20"/>
          </w:rPr>
          <w:t>Działanie FEMP.06.02 Aktywizacja zawodowa  – projekty Komendy Wojewódzkiej Ochotniczych Hufców Pracy</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_Toc156309067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244</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68" w:history="1">
        <w:r w:rsidR="007A01EF" w:rsidRPr="007A01EF">
          <w:rPr>
            <w:rStyle w:val="Hipercze"/>
            <w:rFonts w:cstheme="minorHAnsi"/>
            <w:noProof/>
            <w:sz w:val="20"/>
          </w:rPr>
          <w:t>Działanie FEMP.06.03 Wsparcie dla reemigrantów</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_Toc156309068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248</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69" w:history="1">
        <w:r w:rsidR="007A01EF" w:rsidRPr="007A01EF">
          <w:rPr>
            <w:rStyle w:val="Hipercze"/>
            <w:rFonts w:cstheme="minorHAnsi"/>
            <w:noProof/>
            <w:sz w:val="20"/>
          </w:rPr>
          <w:t>Działanie FEMP.06.04 Działania na rzecz poprawy sytuacji osób na rynku pracy</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_Toc156309069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254</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70" w:history="1">
        <w:r w:rsidR="007A01EF" w:rsidRPr="007A01EF">
          <w:rPr>
            <w:rStyle w:val="Hipercze"/>
            <w:rFonts w:cstheme="minorHAnsi"/>
            <w:noProof/>
            <w:sz w:val="20"/>
          </w:rPr>
          <w:t>Działanie FEMP.06.05 Wsparcie na rzecz równouprawnienia oraz godzenia życia zawodowego z prywatnym</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_Toc156309070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259</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71" w:history="1">
        <w:r w:rsidR="007A01EF" w:rsidRPr="007A01EF">
          <w:rPr>
            <w:rStyle w:val="Hipercze"/>
            <w:rFonts w:cstheme="minorHAnsi"/>
            <w:noProof/>
            <w:sz w:val="20"/>
          </w:rPr>
          <w:t>Działanie FEMP.06.06 Rozwój kompetencji kadr i adaptacja do zmian</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_Toc156309071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263</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72" w:history="1">
        <w:r w:rsidR="007A01EF" w:rsidRPr="007A01EF">
          <w:rPr>
            <w:rStyle w:val="Hipercze"/>
            <w:rFonts w:cstheme="minorHAnsi"/>
            <w:noProof/>
            <w:sz w:val="20"/>
          </w:rPr>
          <w:t>Działanie FEMP.06.07 Wsparcie na rzecz zarządzania różnorodnością u pracodawców</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_Toc156309072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270</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73" w:history="1">
        <w:r w:rsidR="007A01EF" w:rsidRPr="007A01EF">
          <w:rPr>
            <w:rStyle w:val="Hipercze"/>
            <w:rFonts w:cstheme="minorHAnsi"/>
            <w:noProof/>
            <w:sz w:val="20"/>
          </w:rPr>
          <w:t>Działanie FEMP.06.08 Programy zdrowotne</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_Toc156309073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276</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74" w:history="1">
        <w:r w:rsidR="007A01EF" w:rsidRPr="007A01EF">
          <w:rPr>
            <w:rStyle w:val="Hipercze"/>
            <w:rFonts w:cstheme="minorHAnsi"/>
            <w:noProof/>
            <w:sz w:val="20"/>
          </w:rPr>
          <w:t>Działanie FEMP.06.09 Wsparcie wychowania przedszkolnego</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_Toc156309074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279</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75" w:history="1">
        <w:r w:rsidR="007A01EF" w:rsidRPr="007A01EF">
          <w:rPr>
            <w:rStyle w:val="Hipercze"/>
            <w:rFonts w:cstheme="minorHAnsi"/>
            <w:noProof/>
            <w:sz w:val="20"/>
          </w:rPr>
          <w:t>Działanie FEMP.06.10 Wsparcie kształcenia ogólnego</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_Toc156309075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284</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76" w:history="1">
        <w:r w:rsidR="007A01EF" w:rsidRPr="007A01EF">
          <w:rPr>
            <w:rStyle w:val="Hipercze"/>
            <w:rFonts w:cstheme="minorHAnsi"/>
            <w:noProof/>
            <w:sz w:val="20"/>
          </w:rPr>
          <w:t>Działanie FEMP.06.11 Wsparcie kształcenie zawodowego</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_Toc156309076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291</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77" w:history="1">
        <w:r w:rsidR="007A01EF" w:rsidRPr="007A01EF">
          <w:rPr>
            <w:rStyle w:val="Hipercze"/>
            <w:rFonts w:cstheme="minorHAnsi"/>
            <w:noProof/>
            <w:sz w:val="20"/>
          </w:rPr>
          <w:t>Działanie FEMP.06.12 Edukacja - projekty Województwa Małopolskiego</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_Toc156309077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298</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78" w:history="1">
        <w:r w:rsidR="007A01EF" w:rsidRPr="007A01EF">
          <w:rPr>
            <w:rStyle w:val="Hipercze"/>
            <w:rFonts w:cstheme="minorHAnsi"/>
            <w:noProof/>
            <w:sz w:val="20"/>
          </w:rPr>
          <w:t>Działanie FEMP.06.13 Lokalne inicjatywy edukacyjne</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_Toc156309078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305</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79" w:history="1">
        <w:r w:rsidR="007A01EF" w:rsidRPr="007A01EF">
          <w:rPr>
            <w:rStyle w:val="Hipercze"/>
            <w:rFonts w:cstheme="minorHAnsi"/>
            <w:noProof/>
            <w:sz w:val="20"/>
          </w:rPr>
          <w:t>Działanie FEMP.06.14 Kształcenie osób dorosłych w systemie popytowym</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_Toc156309079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309</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80" w:history="1">
        <w:r w:rsidR="007A01EF" w:rsidRPr="007A01EF">
          <w:rPr>
            <w:rStyle w:val="Hipercze"/>
            <w:rFonts w:cstheme="minorHAnsi"/>
            <w:noProof/>
            <w:sz w:val="20"/>
          </w:rPr>
          <w:t>Działanie FEMP.06.16 Aktywizacja społeczno-zawodowa</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_Toc156309080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313</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81" w:history="1">
        <w:r w:rsidR="007A01EF" w:rsidRPr="007A01EF">
          <w:rPr>
            <w:rStyle w:val="Hipercze"/>
            <w:rFonts w:cstheme="minorHAnsi"/>
            <w:noProof/>
            <w:sz w:val="20"/>
          </w:rPr>
          <w:t>Działanie FEMP.06.17 Aktywizacja społeczno-zawodowa - RLKS</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_Toc156309081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319</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82" w:history="1">
        <w:r w:rsidR="007A01EF" w:rsidRPr="007A01EF">
          <w:rPr>
            <w:rStyle w:val="Hipercze"/>
            <w:rFonts w:cstheme="minorHAnsi"/>
            <w:noProof/>
            <w:sz w:val="20"/>
          </w:rPr>
          <w:t>Działanie FEMP.06.18 Wsparcie podmiotów ekonomii społecznej oraz przedsiębiorstw społecznych</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_Toc156309082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325</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83" w:history="1">
        <w:r w:rsidR="007A01EF" w:rsidRPr="007A01EF">
          <w:rPr>
            <w:rStyle w:val="Hipercze"/>
            <w:rFonts w:cstheme="minorHAnsi"/>
            <w:noProof/>
            <w:sz w:val="20"/>
          </w:rPr>
          <w:t>Działanie FEMP.06.19 Kompleksowe wsparcie obywateli państw trzecich</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_Toc156309083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329</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84" w:history="1">
        <w:r w:rsidR="007A01EF" w:rsidRPr="007A01EF">
          <w:rPr>
            <w:rStyle w:val="Hipercze"/>
            <w:rFonts w:cstheme="minorHAnsi"/>
            <w:noProof/>
            <w:sz w:val="20"/>
          </w:rPr>
          <w:t>Działanie FEMP.06.21 Wsparcie usług społecznych w regionie</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_Toc156309084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334</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85" w:history="1">
        <w:r w:rsidR="007A01EF" w:rsidRPr="007A01EF">
          <w:rPr>
            <w:rStyle w:val="Hipercze"/>
            <w:rFonts w:cstheme="minorHAnsi"/>
            <w:noProof/>
            <w:sz w:val="20"/>
          </w:rPr>
          <w:t>Działanie FEMP.06.22 Wsparcie usług społecznych i zdrowotnych w regionie - RLKS</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_Toc156309085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341</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86" w:history="1">
        <w:r w:rsidR="007A01EF" w:rsidRPr="007A01EF">
          <w:rPr>
            <w:rStyle w:val="Hipercze"/>
            <w:rFonts w:cstheme="minorHAnsi"/>
            <w:noProof/>
            <w:sz w:val="20"/>
          </w:rPr>
          <w:t>Działanie FEMP.06.23 Włączenie społeczne - projekty Województwa Małopolskiego</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_Toc156309086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347</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87" w:history="1">
        <w:r w:rsidR="007A01EF" w:rsidRPr="007A01EF">
          <w:rPr>
            <w:rStyle w:val="Hipercze"/>
            <w:rFonts w:cstheme="minorHAnsi"/>
            <w:noProof/>
            <w:sz w:val="20"/>
          </w:rPr>
          <w:t>Działanie FEMP.06.26 Integracja społeczna osób w szczególnie trudnej sytuacji życiowej</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_Toc156309087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353</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88" w:history="1">
        <w:r w:rsidR="007A01EF" w:rsidRPr="007A01EF">
          <w:rPr>
            <w:rStyle w:val="Hipercze"/>
            <w:rFonts w:cstheme="minorHAnsi"/>
            <w:noProof/>
            <w:sz w:val="20"/>
          </w:rPr>
          <w:t>Działanie FEMP.06.27 Budowanie potencjału partnerów i organizacji społeczeństwa obywatelskiego w obszarach wsparcia EFS+</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_Toc156309088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358</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89" w:history="1">
        <w:r w:rsidR="007A01EF" w:rsidRPr="007A01EF">
          <w:rPr>
            <w:rStyle w:val="Hipercze"/>
            <w:rFonts w:cstheme="minorHAnsi"/>
            <w:noProof/>
            <w:sz w:val="20"/>
          </w:rPr>
          <w:t>Działanie FEMP.06.30 Wsparcie kształcenie ogólne - ZIT, IIT</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_Toc156309089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365</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90" w:history="1">
        <w:r w:rsidR="007A01EF" w:rsidRPr="007A01EF">
          <w:rPr>
            <w:rStyle w:val="Hipercze"/>
            <w:rFonts w:cstheme="minorHAnsi"/>
            <w:noProof/>
            <w:sz w:val="20"/>
          </w:rPr>
          <w:t>Działanie FEMP.06.31 Wsparcie kształcenie zawodowe -ZIT, IIT</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_Toc156309090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372</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91" w:history="1">
        <w:r w:rsidR="007A01EF" w:rsidRPr="007A01EF">
          <w:rPr>
            <w:rStyle w:val="Hipercze"/>
            <w:rFonts w:cstheme="minorHAnsi"/>
            <w:noProof/>
            <w:sz w:val="20"/>
          </w:rPr>
          <w:t>Działanie FEMP.06.32 Aktywizacja społeczno-zawodowa - ZIT, IIT</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_Toc156309091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379</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92" w:history="1">
        <w:r w:rsidR="007A01EF" w:rsidRPr="007A01EF">
          <w:rPr>
            <w:rStyle w:val="Hipercze"/>
            <w:rFonts w:cstheme="minorHAnsi"/>
            <w:noProof/>
            <w:sz w:val="20"/>
          </w:rPr>
          <w:t>Działanie FEMP.06.33 Wsparcie usług społecznych w regionie - ZIT, IIT</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_Toc156309092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384</w:t>
        </w:r>
        <w:r w:rsidR="007A01EF" w:rsidRPr="007A01EF">
          <w:rPr>
            <w:rFonts w:cstheme="minorHAnsi"/>
            <w:noProof/>
            <w:webHidden/>
            <w:sz w:val="20"/>
          </w:rPr>
          <w:fldChar w:fldCharType="end"/>
        </w:r>
      </w:hyperlink>
    </w:p>
    <w:p w:rsidR="007A01EF" w:rsidRPr="007A01EF" w:rsidRDefault="00427755">
      <w:pPr>
        <w:pStyle w:val="Spistreci2"/>
        <w:tabs>
          <w:tab w:val="right" w:leader="dot" w:pos="9396"/>
        </w:tabs>
        <w:rPr>
          <w:rFonts w:eastAsiaTheme="minorEastAsia" w:cstheme="minorHAnsi"/>
          <w:noProof/>
          <w:sz w:val="20"/>
        </w:rPr>
      </w:pPr>
      <w:hyperlink w:anchor="_Toc156309093" w:history="1">
        <w:r w:rsidR="007A01EF" w:rsidRPr="007A01EF">
          <w:rPr>
            <w:rStyle w:val="Hipercze"/>
            <w:rFonts w:cstheme="minorHAnsi"/>
            <w:noProof/>
            <w:sz w:val="20"/>
          </w:rPr>
          <w:t>Priorytet FEMP.07 Fundusze europejskie dla wspólnot lokalnych</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_Toc156309093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391</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94" w:history="1">
        <w:r w:rsidR="007A01EF" w:rsidRPr="007A01EF">
          <w:rPr>
            <w:rStyle w:val="Hipercze"/>
            <w:rFonts w:cstheme="minorHAnsi"/>
            <w:noProof/>
            <w:sz w:val="20"/>
          </w:rPr>
          <w:t>Działanie FEMP.07.01 IIT - Wsparcie oddolnych inicjatyw na obszarach miejskich</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_Toc156309094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392</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95" w:history="1">
        <w:r w:rsidR="007A01EF" w:rsidRPr="007A01EF">
          <w:rPr>
            <w:rStyle w:val="Hipercze"/>
            <w:rFonts w:cstheme="minorHAnsi"/>
            <w:noProof/>
            <w:sz w:val="20"/>
          </w:rPr>
          <w:t>Działanie FEMP.07.02 ZIT - Wsparcie oddolnych inicjatyw na obszarach miejskich</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_Toc156309095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398</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96" w:history="1">
        <w:r w:rsidR="007A01EF" w:rsidRPr="007A01EF">
          <w:rPr>
            <w:rStyle w:val="Hipercze"/>
            <w:rFonts w:cstheme="minorHAnsi"/>
            <w:noProof/>
            <w:sz w:val="20"/>
          </w:rPr>
          <w:t>Działanie FEMP.07.05 IIT- Obszary uzdrowiskowe</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_Toc156309096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404</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97" w:history="1">
        <w:r w:rsidR="007A01EF" w:rsidRPr="007A01EF">
          <w:rPr>
            <w:rStyle w:val="Hipercze"/>
            <w:rFonts w:cstheme="minorHAnsi"/>
            <w:noProof/>
            <w:sz w:val="20"/>
          </w:rPr>
          <w:t>Działanie FEMP.07.06 RLKS - Wsparcie oddolnych inicjatyw na obszarach wiejskich</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_Toc156309097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410</w:t>
        </w:r>
        <w:r w:rsidR="007A01EF" w:rsidRPr="007A01EF">
          <w:rPr>
            <w:rFonts w:cstheme="minorHAnsi"/>
            <w:noProof/>
            <w:webHidden/>
            <w:sz w:val="20"/>
          </w:rPr>
          <w:fldChar w:fldCharType="end"/>
        </w:r>
      </w:hyperlink>
    </w:p>
    <w:p w:rsidR="007A01EF" w:rsidRPr="007A01EF" w:rsidRDefault="00427755">
      <w:pPr>
        <w:pStyle w:val="Spistreci2"/>
        <w:tabs>
          <w:tab w:val="right" w:leader="dot" w:pos="9396"/>
        </w:tabs>
        <w:rPr>
          <w:rFonts w:eastAsiaTheme="minorEastAsia" w:cstheme="minorHAnsi"/>
          <w:noProof/>
          <w:sz w:val="20"/>
        </w:rPr>
      </w:pPr>
      <w:hyperlink w:anchor="_Toc156309098" w:history="1">
        <w:r w:rsidR="007A01EF" w:rsidRPr="007A01EF">
          <w:rPr>
            <w:rStyle w:val="Hipercze"/>
            <w:rFonts w:cstheme="minorHAnsi"/>
            <w:noProof/>
            <w:sz w:val="20"/>
          </w:rPr>
          <w:t>Priorytet FEMP.08 Fundusze europejskie dla sprawiedliwej transformacji Małopolski Zachodniej</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_Toc156309098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417</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099" w:history="1">
        <w:r w:rsidR="007A01EF" w:rsidRPr="007A01EF">
          <w:rPr>
            <w:rStyle w:val="Hipercze"/>
            <w:rFonts w:cstheme="minorHAnsi"/>
            <w:noProof/>
            <w:sz w:val="20"/>
          </w:rPr>
          <w:t>Działanie FEMP.08.01 Działania na rzecz poprawy sytuacji na rynku pracy</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_Toc156309099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418</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100" w:history="1">
        <w:r w:rsidR="007A01EF" w:rsidRPr="007A01EF">
          <w:rPr>
            <w:rStyle w:val="Hipercze"/>
            <w:rFonts w:cstheme="minorHAnsi"/>
            <w:noProof/>
            <w:sz w:val="20"/>
          </w:rPr>
          <w:t>Działanie FEMP.08.02 Edukacja dla transformacji</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_Toc156309100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423</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101" w:history="1">
        <w:r w:rsidR="007A01EF" w:rsidRPr="007A01EF">
          <w:rPr>
            <w:rStyle w:val="Hipercze"/>
            <w:rFonts w:cstheme="minorHAnsi"/>
            <w:noProof/>
            <w:sz w:val="20"/>
          </w:rPr>
          <w:t>Działanie FEMP.08.06 Opieka nad osobami potrzebującymi wsparcia w codziennym funkcjonowaniu</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_Toc156309101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427</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102" w:history="1">
        <w:r w:rsidR="007A01EF" w:rsidRPr="007A01EF">
          <w:rPr>
            <w:rStyle w:val="Hipercze"/>
            <w:rFonts w:cstheme="minorHAnsi"/>
            <w:noProof/>
            <w:sz w:val="20"/>
          </w:rPr>
          <w:t>Działanie FEMP.08.07 Rozwój firm wspierający sprawiedliwą transformację</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_Toc156309102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433</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103" w:history="1">
        <w:r w:rsidR="007A01EF" w:rsidRPr="007A01EF">
          <w:rPr>
            <w:rStyle w:val="Hipercze"/>
            <w:rFonts w:cstheme="minorHAnsi"/>
            <w:noProof/>
            <w:sz w:val="20"/>
          </w:rPr>
          <w:t>Działanie FEMP.08.10 Gospodarka obiegu zamkniętego</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_Toc156309103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438</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104" w:history="1">
        <w:r w:rsidR="007A01EF" w:rsidRPr="007A01EF">
          <w:rPr>
            <w:rStyle w:val="Hipercze"/>
            <w:rFonts w:cstheme="minorHAnsi"/>
            <w:noProof/>
            <w:sz w:val="20"/>
          </w:rPr>
          <w:t>Działanie FEMP.08.11 Transformacja energetyczna</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_Toc156309104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443</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105" w:history="1">
        <w:r w:rsidR="007A01EF" w:rsidRPr="007A01EF">
          <w:rPr>
            <w:rStyle w:val="Hipercze"/>
            <w:rFonts w:cstheme="minorHAnsi"/>
            <w:noProof/>
            <w:sz w:val="20"/>
          </w:rPr>
          <w:t>Działanie FEMP.08.12 Transformacja transportu</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_Toc156309105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451</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106" w:history="1">
        <w:r w:rsidR="007A01EF" w:rsidRPr="007A01EF">
          <w:rPr>
            <w:rStyle w:val="Hipercze"/>
            <w:rFonts w:cstheme="minorHAnsi"/>
            <w:noProof/>
            <w:sz w:val="20"/>
          </w:rPr>
          <w:t>Działanie FEMP.08.13 Zagospodarowanie terenów i obiektów zdegradowanych</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_Toc156309106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459</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107" w:history="1">
        <w:r w:rsidR="007A01EF" w:rsidRPr="007A01EF">
          <w:rPr>
            <w:rStyle w:val="Hipercze"/>
            <w:rFonts w:cstheme="minorHAnsi"/>
            <w:noProof/>
            <w:sz w:val="20"/>
          </w:rPr>
          <w:t>Działanie FEMP.08.14 Transformacja klimatyczna</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_Toc156309107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465</w:t>
        </w:r>
        <w:r w:rsidR="007A01EF" w:rsidRPr="007A01EF">
          <w:rPr>
            <w:rFonts w:cstheme="minorHAnsi"/>
            <w:noProof/>
            <w:webHidden/>
            <w:sz w:val="20"/>
          </w:rPr>
          <w:fldChar w:fldCharType="end"/>
        </w:r>
      </w:hyperlink>
    </w:p>
    <w:p w:rsidR="007A01EF" w:rsidRPr="007A01EF" w:rsidRDefault="00427755">
      <w:pPr>
        <w:pStyle w:val="Spistreci2"/>
        <w:tabs>
          <w:tab w:val="right" w:leader="dot" w:pos="9396"/>
        </w:tabs>
        <w:rPr>
          <w:rFonts w:eastAsiaTheme="minorEastAsia" w:cstheme="minorHAnsi"/>
          <w:noProof/>
          <w:sz w:val="20"/>
        </w:rPr>
      </w:pPr>
      <w:hyperlink w:anchor="_Toc156309108" w:history="1">
        <w:r w:rsidR="007A01EF" w:rsidRPr="007A01EF">
          <w:rPr>
            <w:rStyle w:val="Hipercze"/>
            <w:rFonts w:cstheme="minorHAnsi"/>
            <w:noProof/>
            <w:sz w:val="20"/>
          </w:rPr>
          <w:t>Priorytet FEMP.09 Pomoc techniczna FST</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_Toc156309108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471</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109" w:history="1">
        <w:r w:rsidR="007A01EF" w:rsidRPr="007A01EF">
          <w:rPr>
            <w:rStyle w:val="Hipercze"/>
            <w:rFonts w:cstheme="minorHAnsi"/>
            <w:noProof/>
            <w:sz w:val="20"/>
          </w:rPr>
          <w:t>Działanie FEMP.09.01 Wsparcie wdrażania programu z FST</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_Toc156309109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471</w:t>
        </w:r>
        <w:r w:rsidR="007A01EF" w:rsidRPr="007A01EF">
          <w:rPr>
            <w:rFonts w:cstheme="minorHAnsi"/>
            <w:noProof/>
            <w:webHidden/>
            <w:sz w:val="20"/>
          </w:rPr>
          <w:fldChar w:fldCharType="end"/>
        </w:r>
      </w:hyperlink>
    </w:p>
    <w:p w:rsidR="007A01EF" w:rsidRPr="007A01EF" w:rsidRDefault="00427755">
      <w:pPr>
        <w:pStyle w:val="Spistreci2"/>
        <w:tabs>
          <w:tab w:val="right" w:leader="dot" w:pos="9396"/>
        </w:tabs>
        <w:rPr>
          <w:rFonts w:eastAsiaTheme="minorEastAsia" w:cstheme="minorHAnsi"/>
          <w:noProof/>
          <w:sz w:val="20"/>
        </w:rPr>
      </w:pPr>
      <w:hyperlink w:anchor="_Toc156309110" w:history="1">
        <w:r w:rsidR="007A01EF" w:rsidRPr="007A01EF">
          <w:rPr>
            <w:rStyle w:val="Hipercze"/>
            <w:rFonts w:cstheme="minorHAnsi"/>
            <w:noProof/>
            <w:sz w:val="20"/>
          </w:rPr>
          <w:t>Priorytet FEMP.10 Pomoc techniczna EFRR</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_Toc156309110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475</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111" w:history="1">
        <w:r w:rsidR="007A01EF" w:rsidRPr="007A01EF">
          <w:rPr>
            <w:rStyle w:val="Hipercze"/>
            <w:rFonts w:cstheme="minorHAnsi"/>
            <w:noProof/>
            <w:sz w:val="20"/>
          </w:rPr>
          <w:t>Działanie FEMP.10.01 Wsparcie wdrażania programu z EFRR</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_Toc156309111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475</w:t>
        </w:r>
        <w:r w:rsidR="007A01EF" w:rsidRPr="007A01EF">
          <w:rPr>
            <w:rFonts w:cstheme="minorHAnsi"/>
            <w:noProof/>
            <w:webHidden/>
            <w:sz w:val="20"/>
          </w:rPr>
          <w:fldChar w:fldCharType="end"/>
        </w:r>
      </w:hyperlink>
    </w:p>
    <w:p w:rsidR="007A01EF" w:rsidRPr="007A01EF" w:rsidRDefault="00427755">
      <w:pPr>
        <w:pStyle w:val="Spistreci2"/>
        <w:tabs>
          <w:tab w:val="right" w:leader="dot" w:pos="9396"/>
        </w:tabs>
        <w:rPr>
          <w:rFonts w:eastAsiaTheme="minorEastAsia" w:cstheme="minorHAnsi"/>
          <w:noProof/>
          <w:sz w:val="20"/>
        </w:rPr>
      </w:pPr>
      <w:hyperlink w:anchor="_Toc156309112" w:history="1">
        <w:r w:rsidR="007A01EF" w:rsidRPr="007A01EF">
          <w:rPr>
            <w:rStyle w:val="Hipercze"/>
            <w:rFonts w:cstheme="minorHAnsi"/>
            <w:noProof/>
            <w:sz w:val="20"/>
          </w:rPr>
          <w:t>Priorytet FEMP.11 Pomoc techniczna EFS+</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_Toc156309112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479</w:t>
        </w:r>
        <w:r w:rsidR="007A01EF" w:rsidRPr="007A01EF">
          <w:rPr>
            <w:rFonts w:cstheme="minorHAnsi"/>
            <w:noProof/>
            <w:webHidden/>
            <w:sz w:val="20"/>
          </w:rPr>
          <w:fldChar w:fldCharType="end"/>
        </w:r>
      </w:hyperlink>
    </w:p>
    <w:p w:rsidR="007A01EF" w:rsidRPr="007A01EF" w:rsidRDefault="00427755">
      <w:pPr>
        <w:pStyle w:val="Spistreci3"/>
        <w:tabs>
          <w:tab w:val="right" w:leader="dot" w:pos="9396"/>
        </w:tabs>
        <w:rPr>
          <w:rFonts w:eastAsiaTheme="minorEastAsia" w:cstheme="minorHAnsi"/>
          <w:noProof/>
          <w:sz w:val="20"/>
        </w:rPr>
      </w:pPr>
      <w:hyperlink w:anchor="_Toc156309113" w:history="1">
        <w:r w:rsidR="007A01EF" w:rsidRPr="007A01EF">
          <w:rPr>
            <w:rStyle w:val="Hipercze"/>
            <w:rFonts w:cstheme="minorHAnsi"/>
            <w:noProof/>
            <w:sz w:val="20"/>
          </w:rPr>
          <w:t>Działanie FEMP.11.01 Wsparcie wdrażania programu z EFS+</w:t>
        </w:r>
        <w:r w:rsidR="007A01EF" w:rsidRPr="007A01EF">
          <w:rPr>
            <w:rFonts w:cstheme="minorHAnsi"/>
            <w:noProof/>
            <w:webHidden/>
            <w:sz w:val="20"/>
          </w:rPr>
          <w:tab/>
        </w:r>
        <w:r w:rsidR="007A01EF" w:rsidRPr="007A01EF">
          <w:rPr>
            <w:rFonts w:cstheme="minorHAnsi"/>
            <w:noProof/>
            <w:webHidden/>
            <w:sz w:val="20"/>
          </w:rPr>
          <w:fldChar w:fldCharType="begin"/>
        </w:r>
        <w:r w:rsidR="007A01EF" w:rsidRPr="007A01EF">
          <w:rPr>
            <w:rFonts w:cstheme="minorHAnsi"/>
            <w:noProof/>
            <w:webHidden/>
            <w:sz w:val="20"/>
          </w:rPr>
          <w:instrText xml:space="preserve"> PAGEREF _Toc156309113 \h </w:instrText>
        </w:r>
        <w:r w:rsidR="007A01EF" w:rsidRPr="007A01EF">
          <w:rPr>
            <w:rFonts w:cstheme="minorHAnsi"/>
            <w:noProof/>
            <w:webHidden/>
            <w:sz w:val="20"/>
          </w:rPr>
        </w:r>
        <w:r w:rsidR="007A01EF" w:rsidRPr="007A01EF">
          <w:rPr>
            <w:rFonts w:cstheme="minorHAnsi"/>
            <w:noProof/>
            <w:webHidden/>
            <w:sz w:val="20"/>
          </w:rPr>
          <w:fldChar w:fldCharType="separate"/>
        </w:r>
        <w:r w:rsidR="007A01EF" w:rsidRPr="007A01EF">
          <w:rPr>
            <w:rFonts w:cstheme="minorHAnsi"/>
            <w:noProof/>
            <w:webHidden/>
            <w:sz w:val="20"/>
          </w:rPr>
          <w:t>480</w:t>
        </w:r>
        <w:r w:rsidR="007A01EF" w:rsidRPr="007A01EF">
          <w:rPr>
            <w:rFonts w:cstheme="minorHAnsi"/>
            <w:noProof/>
            <w:webHidden/>
            <w:sz w:val="20"/>
          </w:rPr>
          <w:fldChar w:fldCharType="end"/>
        </w:r>
      </w:hyperlink>
    </w:p>
    <w:p w:rsidR="00FE4F11" w:rsidRPr="007A01EF" w:rsidRDefault="007A01EF">
      <w:pPr>
        <w:rPr>
          <w:rFonts w:cstheme="minorHAnsi"/>
          <w:b/>
          <w:i/>
          <w:sz w:val="20"/>
        </w:rPr>
      </w:pPr>
      <w:r w:rsidRPr="007A01EF">
        <w:rPr>
          <w:rFonts w:cstheme="minorHAnsi"/>
          <w:sz w:val="20"/>
        </w:rPr>
        <w:fldChar w:fldCharType="end"/>
      </w:r>
      <w:r w:rsidRPr="007A01EF">
        <w:rPr>
          <w:rFonts w:cstheme="minorHAnsi"/>
          <w:sz w:val="20"/>
        </w:rPr>
        <w:br/>
        <w:t>II Załączniki</w:t>
      </w:r>
    </w:p>
    <w:p w:rsidR="00FE4F11" w:rsidRPr="007A01EF" w:rsidRDefault="007A01EF">
      <w:pPr>
        <w:rPr>
          <w:rFonts w:cstheme="minorHAnsi"/>
          <w:sz w:val="20"/>
        </w:rPr>
      </w:pPr>
      <w:r w:rsidRPr="007A01EF">
        <w:rPr>
          <w:rFonts w:cstheme="minorHAnsi"/>
          <w:sz w:val="20"/>
        </w:rPr>
        <w:t>Indykatywna tabela finansowa</w:t>
      </w:r>
    </w:p>
    <w:p w:rsidR="00FE4F11" w:rsidRPr="007A01EF" w:rsidRDefault="007A01EF">
      <w:pPr>
        <w:rPr>
          <w:rFonts w:cstheme="minorHAnsi"/>
          <w:sz w:val="20"/>
        </w:rPr>
      </w:pPr>
      <w:r w:rsidRPr="007A01EF">
        <w:rPr>
          <w:rFonts w:cstheme="minorHAnsi"/>
          <w:sz w:val="20"/>
        </w:rPr>
        <w:t>Indykatywna tabela finansowa w podziale na cele polityki, cele szczegółowe i zakres interwencji</w:t>
      </w:r>
    </w:p>
    <w:p w:rsidR="00FE4F11" w:rsidRPr="007A01EF" w:rsidRDefault="00FE4F11">
      <w:pPr>
        <w:rPr>
          <w:rFonts w:cstheme="minorHAnsi"/>
          <w:sz w:val="20"/>
          <w:highlight w:val="magenta"/>
        </w:rPr>
      </w:pPr>
    </w:p>
    <w:p w:rsidR="00FE4F11" w:rsidRPr="007A01EF" w:rsidRDefault="007A01EF">
      <w:pPr>
        <w:rPr>
          <w:rFonts w:cstheme="minorHAnsi"/>
          <w:b/>
          <w:i/>
          <w:sz w:val="20"/>
          <w:highlight w:val="magenta"/>
        </w:rPr>
      </w:pPr>
      <w:r w:rsidRPr="007A01EF">
        <w:rPr>
          <w:rFonts w:cstheme="minorHAnsi"/>
          <w:sz w:val="20"/>
        </w:rPr>
        <w:br w:type="page"/>
      </w:r>
    </w:p>
    <w:p w:rsidR="00FE4F11" w:rsidRPr="007A01EF" w:rsidRDefault="007A01EF">
      <w:pPr>
        <w:pStyle w:val="Nagwek1"/>
        <w:rPr>
          <w:rFonts w:asciiTheme="minorHAnsi" w:hAnsiTheme="minorHAnsi" w:cstheme="minorHAnsi"/>
          <w:sz w:val="20"/>
        </w:rPr>
      </w:pPr>
      <w:bookmarkStart w:id="1" w:name="_Toc76643858"/>
      <w:bookmarkStart w:id="2" w:name="_Toc156309015"/>
      <w:r w:rsidRPr="007A01EF">
        <w:rPr>
          <w:rFonts w:asciiTheme="minorHAnsi" w:hAnsiTheme="minorHAnsi" w:cstheme="minorHAnsi"/>
          <w:sz w:val="20"/>
        </w:rPr>
        <w:lastRenderedPageBreak/>
        <w:t>I Informacje na temat Priorytetów i Działań</w:t>
      </w:r>
      <w:bookmarkEnd w:id="1"/>
      <w:bookmarkEnd w:id="2"/>
    </w:p>
    <w:p w:rsidR="00FE4F11" w:rsidRPr="007A01EF" w:rsidRDefault="00FE4F11">
      <w:pPr>
        <w:rPr>
          <w:rFonts w:cstheme="minorHAnsi"/>
          <w:sz w:val="20"/>
        </w:rPr>
      </w:pPr>
    </w:p>
    <w:p w:rsidR="00FE4F11" w:rsidRPr="007A01EF" w:rsidRDefault="00FE4F11">
      <w:pPr>
        <w:rPr>
          <w:rFonts w:cstheme="minorHAnsi"/>
          <w:sz w:val="20"/>
        </w:rPr>
      </w:pPr>
    </w:p>
    <w:p w:rsidR="00FE4F11" w:rsidRPr="007A01EF" w:rsidRDefault="00FE4F11">
      <w:pPr>
        <w:rPr>
          <w:rFonts w:cstheme="minorHAnsi"/>
          <w:b/>
          <w:i/>
          <w:sz w:val="20"/>
          <w:highlight w:val="magenta"/>
        </w:rPr>
      </w:pPr>
    </w:p>
    <w:p w:rsidR="00FE4F11" w:rsidRPr="007A01EF" w:rsidRDefault="007A01EF">
      <w:pPr>
        <w:pStyle w:val="Nagwek2"/>
        <w:rPr>
          <w:rFonts w:asciiTheme="minorHAnsi" w:hAnsiTheme="minorHAnsi" w:cstheme="minorHAnsi"/>
          <w:i w:val="0"/>
          <w:sz w:val="20"/>
        </w:rPr>
      </w:pPr>
      <w:bookmarkStart w:id="3" w:name="_Toc156309016"/>
      <w:r w:rsidRPr="007A01EF">
        <w:rPr>
          <w:rFonts w:asciiTheme="minorHAnsi" w:hAnsiTheme="minorHAnsi" w:cstheme="minorHAnsi"/>
          <w:i w:val="0"/>
          <w:sz w:val="20"/>
        </w:rPr>
        <w:t>Priorytet FEMP.01 Fundusze europejskie dla badań i rozwoju oraz przedsiębiorczości</w:t>
      </w:r>
      <w:bookmarkEnd w:id="3"/>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Instytucja Zarządzająca</w:t>
      </w:r>
    </w:p>
    <w:p w:rsidR="00FE4F11" w:rsidRPr="007A01EF" w:rsidRDefault="007A01EF">
      <w:pPr>
        <w:rPr>
          <w:rFonts w:cstheme="minorHAnsi"/>
          <w:b/>
          <w:sz w:val="20"/>
        </w:rPr>
      </w:pPr>
      <w:r w:rsidRPr="007A01EF">
        <w:rPr>
          <w:rFonts w:cstheme="minorHAnsi"/>
          <w:sz w:val="20"/>
        </w:rPr>
        <w:t>Urząd Marszałkowski Województwa Małopolskiego</w:t>
      </w:r>
    </w:p>
    <w:p w:rsidR="00FE4F11" w:rsidRPr="007A01EF" w:rsidRDefault="007A01EF">
      <w:pPr>
        <w:rPr>
          <w:rFonts w:cstheme="minorHAnsi"/>
          <w:b/>
          <w:sz w:val="20"/>
        </w:rPr>
      </w:pPr>
      <w:r w:rsidRPr="007A01EF">
        <w:rPr>
          <w:rFonts w:cstheme="minorHAnsi"/>
          <w:b/>
          <w:sz w:val="20"/>
        </w:rPr>
        <w:t>Fundusz</w:t>
      </w:r>
    </w:p>
    <w:p w:rsidR="00FE4F11" w:rsidRPr="007A01EF" w:rsidRDefault="007A01EF">
      <w:pPr>
        <w:rPr>
          <w:rFonts w:cstheme="minorHAnsi"/>
          <w:b/>
          <w:sz w:val="20"/>
        </w:rPr>
      </w:pPr>
      <w:r w:rsidRPr="007A01EF">
        <w:rPr>
          <w:rFonts w:cstheme="minorHAnsi"/>
          <w:sz w:val="20"/>
        </w:rPr>
        <w:t>Europejski Fundusz Rozwoju Regionalnego</w:t>
      </w:r>
    </w:p>
    <w:p w:rsidR="00FE4F11" w:rsidRPr="007A01EF" w:rsidRDefault="007A01EF">
      <w:pPr>
        <w:rPr>
          <w:rFonts w:cstheme="minorHAnsi"/>
          <w:b/>
          <w:sz w:val="20"/>
        </w:rPr>
      </w:pPr>
      <w:r w:rsidRPr="007A01EF">
        <w:rPr>
          <w:rFonts w:cstheme="minorHAnsi"/>
          <w:b/>
          <w:sz w:val="20"/>
        </w:rPr>
        <w:t>Cel Polityki</w:t>
      </w:r>
    </w:p>
    <w:p w:rsidR="00FE4F11" w:rsidRPr="007A01EF" w:rsidRDefault="007A01EF">
      <w:pPr>
        <w:rPr>
          <w:rFonts w:cstheme="minorHAnsi"/>
          <w:b/>
          <w:sz w:val="20"/>
        </w:rPr>
      </w:pPr>
      <w:r w:rsidRPr="007A01EF">
        <w:rPr>
          <w:rFonts w:cstheme="minorHAnsi"/>
          <w:sz w:val="20"/>
        </w:rPr>
        <w:t>CP1 - Bardziej konkurencyjna i inteligentna Europa dzięki wspieraniu innowacyjnej i inteligentnej transformacji gospodarczej oraz regionalnej łączności cyfrowej</w:t>
      </w:r>
    </w:p>
    <w:p w:rsidR="00FE4F11" w:rsidRPr="007A01EF" w:rsidRDefault="007A01EF">
      <w:pPr>
        <w:rPr>
          <w:rFonts w:cstheme="minorHAnsi"/>
          <w:b/>
          <w:sz w:val="20"/>
        </w:rPr>
      </w:pPr>
      <w:r w:rsidRPr="007A01EF">
        <w:rPr>
          <w:rFonts w:cstheme="minorHAnsi"/>
          <w:b/>
          <w:sz w:val="20"/>
        </w:rPr>
        <w:t>Miejsce realizacji</w:t>
      </w:r>
    </w:p>
    <w:p w:rsidR="00FE4F11" w:rsidRPr="007A01EF" w:rsidRDefault="007A01EF">
      <w:pPr>
        <w:rPr>
          <w:rFonts w:cstheme="minorHAnsi"/>
          <w:b/>
          <w:sz w:val="20"/>
        </w:rPr>
      </w:pPr>
      <w:r w:rsidRPr="007A01EF">
        <w:rPr>
          <w:rFonts w:cstheme="minorHAnsi"/>
          <w:sz w:val="20"/>
        </w:rPr>
        <w:t>MAŁOPOLSKIE</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367 031 037,00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311 976 380,00</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4" w:name="_Toc156309017"/>
      <w:r w:rsidRPr="007A01EF">
        <w:rPr>
          <w:rFonts w:asciiTheme="minorHAnsi" w:hAnsiTheme="minorHAnsi" w:cstheme="minorHAnsi"/>
          <w:sz w:val="20"/>
        </w:rPr>
        <w:t>Działanie FEMP.01.01 Projekty badawczo-rozwojowe przedsiębiorstw</w:t>
      </w:r>
      <w:bookmarkEnd w:id="4"/>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EFRR.CP1.I - Rozwijanie i wzmacnianie zdolności badawczych i innowacyjnych oraz wykorzystywanie zaawansowanych technologii</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Małopolskie Centrum Przedsiębiorczości</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66 950 464,00</w:t>
      </w:r>
    </w:p>
    <w:p w:rsidR="00FE4F11" w:rsidRPr="007A01EF" w:rsidRDefault="007A01EF">
      <w:pPr>
        <w:rPr>
          <w:rFonts w:cstheme="minorHAnsi"/>
          <w:b/>
          <w:sz w:val="20"/>
        </w:rPr>
      </w:pPr>
      <w:r w:rsidRPr="007A01EF">
        <w:rPr>
          <w:rFonts w:cstheme="minorHAnsi"/>
          <w:b/>
          <w:sz w:val="20"/>
        </w:rPr>
        <w:lastRenderedPageBreak/>
        <w:t>Wysokość alokacji UE (EUR)</w:t>
      </w:r>
    </w:p>
    <w:p w:rsidR="00FE4F11" w:rsidRPr="007A01EF" w:rsidRDefault="007A01EF">
      <w:pPr>
        <w:rPr>
          <w:rFonts w:cstheme="minorHAnsi"/>
          <w:b/>
          <w:sz w:val="20"/>
        </w:rPr>
      </w:pPr>
      <w:r w:rsidRPr="007A01EF">
        <w:rPr>
          <w:rFonts w:cstheme="minorHAnsi"/>
          <w:sz w:val="20"/>
        </w:rPr>
        <w:t>55 000 000,00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innowacyjnymi, 007 - Inwestycje w wartości niematerialne i prawne w dużych przedsiębiorstwach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 028 - Transfer technologii i współpraca między przedsiębiorstwami, organizacjami badawczymi i sektorem szkolnictwa wyższego, 029 - Procesy badawcze i innowacyjne, transfer technologii i współpraca między przedsiębiorstwami, organizacjami badawczymi i uczelniami wyższymi, koncentrujące się na gospodarce niskoemisyjnej, odporności i przystosowaniu się do zmian klimatu, 030 - Procesy badawcze i innowacyjne, transfer technologii i współpraca między przedsiębiorstwami koncentrujące się na gospodarce o obiegu zamkniętym,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Typy projektów:</w:t>
      </w:r>
      <w:r w:rsidRPr="007A01EF">
        <w:rPr>
          <w:rFonts w:cstheme="minorHAnsi"/>
          <w:sz w:val="20"/>
        </w:rPr>
        <w:br/>
        <w:t xml:space="preserve">A. Prace B+R z przygotowaniem do wdrożenia </w:t>
      </w:r>
      <w:r w:rsidRPr="007A01EF">
        <w:rPr>
          <w:rFonts w:cstheme="minorHAnsi"/>
          <w:sz w:val="20"/>
        </w:rPr>
        <w:br/>
        <w:t>B. Projekty kompleksowe obejmujące prace B+R z wdrożeniem</w:t>
      </w:r>
      <w:r w:rsidRPr="007A01EF">
        <w:rPr>
          <w:rFonts w:cstheme="minorHAnsi"/>
          <w:sz w:val="20"/>
        </w:rPr>
        <w:br/>
        <w:t xml:space="preserve">Alokacja UE w podziale na typy projektów: </w:t>
      </w:r>
      <w:r w:rsidRPr="007A01EF">
        <w:rPr>
          <w:rFonts w:cstheme="minorHAnsi"/>
          <w:sz w:val="20"/>
        </w:rPr>
        <w:br/>
        <w:t>A: 30 mln EUR</w:t>
      </w:r>
      <w:r w:rsidRPr="007A01EF">
        <w:rPr>
          <w:rFonts w:cstheme="minorHAnsi"/>
          <w:sz w:val="20"/>
        </w:rPr>
        <w:br/>
        <w:t>B: 25 mln EUR</w:t>
      </w:r>
      <w:r w:rsidRPr="007A01EF">
        <w:rPr>
          <w:rFonts w:cstheme="minorHAnsi"/>
          <w:sz w:val="20"/>
        </w:rPr>
        <w:br/>
        <w:t xml:space="preserve">Typ projektu A obejmuje realizację prac B+R z przygotowaniem do wdrożenia tj. badania przemysłowe i eksperymentalne prace rozwojowe w rozumieniu przepisów o pomocy państwa, w tym tworzenie prototypów lub instalacji demonstracyjnych i testowanie ich również przy zaangażowaniu użytkowników końcowych. </w:t>
      </w:r>
      <w:r w:rsidRPr="007A01EF">
        <w:rPr>
          <w:rFonts w:cstheme="minorHAnsi"/>
          <w:sz w:val="20"/>
        </w:rPr>
        <w:br/>
        <w:t xml:space="preserve">Projekty, w których nie przewidziano eksperymentalnych prac rozwojowych nie mogą uzyskać dofinansowania. </w:t>
      </w:r>
      <w:r w:rsidRPr="007A01EF">
        <w:rPr>
          <w:rFonts w:cstheme="minorHAnsi"/>
          <w:sz w:val="20"/>
        </w:rPr>
        <w:br/>
        <w:t xml:space="preserve">Elementem uzupełniającym przedsięwzięcia może być przygotowanie do wdrożenia wyników prac B+R w działalności gospodarczej obejmujące np. ochronę własności intelektualnej i analizy przedwdrożeniowe. </w:t>
      </w:r>
      <w:r w:rsidRPr="007A01EF">
        <w:rPr>
          <w:rFonts w:cstheme="minorHAnsi"/>
          <w:sz w:val="20"/>
        </w:rPr>
        <w:br/>
        <w:t xml:space="preserve">Wsparcie może być udzielone pod warunkiem zobowiązania się beneficjenta do wdrożenia wyników prac B+R w okresie 3 lat od złożenia wniosku o płatność końcową w ramach projektu, przy czym wdrożenie może być sfinansowane ze środków własnych lub innego, zewnętrznego źródła finansowania, w tym w ramach programu FEM 2021-2027. </w:t>
      </w:r>
      <w:r w:rsidRPr="007A01EF">
        <w:rPr>
          <w:rFonts w:cstheme="minorHAnsi"/>
          <w:sz w:val="20"/>
        </w:rPr>
        <w:br/>
        <w:t xml:space="preserve">Wsparcie jest udzielane w formie dotacji. </w:t>
      </w:r>
      <w:r w:rsidRPr="007A01EF">
        <w:rPr>
          <w:rFonts w:cstheme="minorHAnsi"/>
          <w:sz w:val="20"/>
        </w:rPr>
        <w:br/>
        <w:t>Typ projektu B dotyczy przedsięwzięć kompleksowych obejmujących łącznie komponenty:</w:t>
      </w:r>
      <w:r w:rsidRPr="007A01EF">
        <w:rPr>
          <w:rFonts w:cstheme="minorHAnsi"/>
          <w:sz w:val="20"/>
        </w:rPr>
        <w:br/>
        <w:t xml:space="preserve">a) prace B+R na rzecz przedsiębiorstw – tj. badania przemysłowe i eksperymentalne prace rozwojowe w rozumieniu </w:t>
      </w:r>
      <w:r w:rsidRPr="007A01EF">
        <w:rPr>
          <w:rFonts w:cstheme="minorHAnsi"/>
          <w:sz w:val="20"/>
        </w:rPr>
        <w:lastRenderedPageBreak/>
        <w:t xml:space="preserve">przepisów o pomocy państwa, w tym tworzenie prototypów lub instalacji demonstracyjnych i testowanie ich również przy zaangażowaniu użytkowników końcowych. </w:t>
      </w:r>
      <w:r w:rsidRPr="007A01EF">
        <w:rPr>
          <w:rFonts w:cstheme="minorHAnsi"/>
          <w:sz w:val="20"/>
        </w:rPr>
        <w:br/>
        <w:t xml:space="preserve">Projekty, w których nie przewidziano eksperymentalnych prac rozwojowych nie mogą uzyskać dofinansowania. </w:t>
      </w:r>
      <w:r w:rsidRPr="007A01EF">
        <w:rPr>
          <w:rFonts w:cstheme="minorHAnsi"/>
          <w:sz w:val="20"/>
        </w:rPr>
        <w:br/>
        <w:t xml:space="preserve">Elementem uzupełniającym w tym komponencie może być przygotowanie do wdrożenia wyników prac B+R w działalności gospodarczej obejmujące np. ochronę własności intelektualnej i analizy przedwdrożeniowe. </w:t>
      </w:r>
      <w:r w:rsidRPr="007A01EF">
        <w:rPr>
          <w:rFonts w:cstheme="minorHAnsi"/>
          <w:sz w:val="20"/>
        </w:rPr>
        <w:br/>
        <w:t xml:space="preserve">Wsparcie jest udzielane w formie dotacji. </w:t>
      </w:r>
      <w:r w:rsidRPr="007A01EF">
        <w:rPr>
          <w:rFonts w:cstheme="minorHAnsi"/>
          <w:sz w:val="20"/>
        </w:rPr>
        <w:br/>
        <w:t xml:space="preserve">b) wdrożenie wyników prac B+R – wsparcie przeznaczone na wdrożenie wyników prac B+R, zrealizowanych w komponencie a), do działalności własnej przedsiębiorstwa, poprzez rozpoczęcie produkcji lub świadczenia usług na bazie innowacyjnego rozwiązania / rozwiązań opracowanych w komponencie B+R. </w:t>
      </w:r>
      <w:r w:rsidRPr="007A01EF">
        <w:rPr>
          <w:rFonts w:cstheme="minorHAnsi"/>
          <w:sz w:val="20"/>
        </w:rPr>
        <w:br/>
        <w:t>Wartość wydatków kwalifikowanych komponentu wdrożeniowego nie przekracza 60% całkowitych wydatków kwalifikowanych projektu, z tym że na etapie realizacji dopuszcza się możliwość odstąpienia od tego limitu w następstwie obniżenia wartości wydatków kwalifikowanych w komponencie B+R.</w:t>
      </w:r>
      <w:r w:rsidRPr="007A01EF">
        <w:rPr>
          <w:rFonts w:cstheme="minorHAnsi"/>
          <w:sz w:val="20"/>
        </w:rPr>
        <w:br/>
        <w:t xml:space="preserve">Wsparcie w komponencie wdrożeniowym jest udzielane w formie dotacji warunkowej, w podziale na: </w:t>
      </w:r>
      <w:r w:rsidRPr="007A01EF">
        <w:rPr>
          <w:rFonts w:cstheme="minorHAnsi"/>
          <w:sz w:val="20"/>
        </w:rPr>
        <w:br/>
        <w:t>• część bezzwrotną dotacji warunkowej wynoszącą dla przedsiębiorstw:</w:t>
      </w:r>
      <w:r w:rsidRPr="007A01EF">
        <w:rPr>
          <w:rFonts w:cstheme="minorHAnsi"/>
          <w:sz w:val="20"/>
        </w:rPr>
        <w:br/>
        <w:t>- mikro i małych: 70%</w:t>
      </w:r>
      <w:r w:rsidRPr="007A01EF">
        <w:rPr>
          <w:rFonts w:cstheme="minorHAnsi"/>
          <w:sz w:val="20"/>
        </w:rPr>
        <w:br/>
        <w:t>- średnich: 60%</w:t>
      </w:r>
      <w:r w:rsidRPr="007A01EF">
        <w:rPr>
          <w:rFonts w:cstheme="minorHAnsi"/>
          <w:sz w:val="20"/>
        </w:rPr>
        <w:br/>
        <w:t>- pozostałych: 50%</w:t>
      </w:r>
      <w:r w:rsidRPr="007A01EF">
        <w:rPr>
          <w:rFonts w:cstheme="minorHAnsi"/>
          <w:sz w:val="20"/>
        </w:rPr>
        <w:br/>
        <w:t>• część zwrotną dotacji warunkowej wynoszącą dla przedsiębiorstw:</w:t>
      </w:r>
      <w:r w:rsidRPr="007A01EF">
        <w:rPr>
          <w:rFonts w:cstheme="minorHAnsi"/>
          <w:sz w:val="20"/>
        </w:rPr>
        <w:br/>
        <w:t>- mikro i małych: 30%</w:t>
      </w:r>
      <w:r w:rsidRPr="007A01EF">
        <w:rPr>
          <w:rFonts w:cstheme="minorHAnsi"/>
          <w:sz w:val="20"/>
        </w:rPr>
        <w:br/>
        <w:t>- średnich: 40%</w:t>
      </w:r>
      <w:r w:rsidRPr="007A01EF">
        <w:rPr>
          <w:rFonts w:cstheme="minorHAnsi"/>
          <w:sz w:val="20"/>
        </w:rPr>
        <w:br/>
        <w:t>- pozostałych: 50%.</w:t>
      </w:r>
      <w:r w:rsidRPr="007A01EF">
        <w:rPr>
          <w:rFonts w:cstheme="minorHAnsi"/>
          <w:sz w:val="20"/>
        </w:rPr>
        <w:br/>
        <w:t>Część zwrotna dotacji warunkowej podlega zwrotowi w całości lub części, zgodnie z warunkami określonymi w umowie o dofinansowanie. Podstawą określenia wartości pomocy podlegającej zwrotowi będzie suma przychodów netto ze sprzedaży produktów wprowadzonych na rynek w wyniku realizacji projektu lub produktów wytworzonych w procesie powstałym w wyniku realizacji projektu, wygenerowanych w wyniku realizacji komponentu wdrożeniowego w okresie 3 lat od zakończenia realizacji projektu. W przypadku wdrożenia wyników komponentu B+R w dodatkowej formie np. poprzez udzielenie licencji (na zasadach rynkowych) na korzystanie z przysługujących Wnioskodawcy praw do utworu będącego rezultatem prac B+R, przychody uzyskane z tej formy wdrożenia nie są wliczane do podstawy określenia wartości pomocy podlegającej zwrotowi.</w:t>
      </w:r>
      <w:r w:rsidRPr="007A01EF">
        <w:rPr>
          <w:rFonts w:cstheme="minorHAnsi"/>
          <w:sz w:val="20"/>
        </w:rPr>
        <w:br/>
        <w:t xml:space="preserve">Kierunkowe zasady dotyczące przedsięwzięć realizowanych w typie A i B: </w:t>
      </w:r>
      <w:r w:rsidRPr="007A01EF">
        <w:rPr>
          <w:rFonts w:cstheme="minorHAnsi"/>
          <w:sz w:val="20"/>
        </w:rPr>
        <w:br/>
        <w:t xml:space="preserve">1) Przedmiotem oceny jest całościowa koncepcja projektu: prace B+R i założenia dotyczące wdrożenia ich wyników, w szczególności: </w:t>
      </w:r>
      <w:r w:rsidRPr="007A01EF">
        <w:rPr>
          <w:rFonts w:cstheme="minorHAnsi"/>
          <w:sz w:val="20"/>
        </w:rPr>
        <w:br/>
        <w:t>a) badawczy charakter projektu oraz planowana forma wdrożenia,</w:t>
      </w:r>
      <w:r w:rsidRPr="007A01EF">
        <w:rPr>
          <w:rFonts w:cstheme="minorHAnsi"/>
          <w:sz w:val="20"/>
        </w:rPr>
        <w:br/>
        <w:t>b) merytoryczny i techniczny potencjał na rzecz realizacji projektu,</w:t>
      </w:r>
      <w:r w:rsidRPr="007A01EF">
        <w:rPr>
          <w:rFonts w:cstheme="minorHAnsi"/>
          <w:sz w:val="20"/>
        </w:rPr>
        <w:br/>
        <w:t>c) logika projektu i zarządzanie ryzykiem,</w:t>
      </w:r>
      <w:r w:rsidRPr="007A01EF">
        <w:rPr>
          <w:rFonts w:cstheme="minorHAnsi"/>
          <w:sz w:val="20"/>
        </w:rPr>
        <w:br/>
        <w:t xml:space="preserve">d) innowacyjność rezultatów projektu co najmniej w skali rynku polskiego, (innowacja produktowa lub innowacja w procesie biznesowym dotycząca podstawowej funkcji działalności przedsiębiorstwa w zakresie produkcji wyrobów lub usług), </w:t>
      </w:r>
      <w:r w:rsidRPr="007A01EF">
        <w:rPr>
          <w:rFonts w:cstheme="minorHAnsi"/>
          <w:sz w:val="20"/>
        </w:rPr>
        <w:br/>
        <w:t>e) zapotrzebowanie rynkowe i opłacalność wdrożenia rezultatów projektu.</w:t>
      </w:r>
      <w:r w:rsidRPr="007A01EF">
        <w:rPr>
          <w:rFonts w:cstheme="minorHAnsi"/>
          <w:sz w:val="20"/>
        </w:rPr>
        <w:br/>
        <w:t>2) Przedsiębiorca dokonuje wyboru modelu realizacji projektu:</w:t>
      </w:r>
      <w:r w:rsidRPr="007A01EF">
        <w:rPr>
          <w:rFonts w:cstheme="minorHAnsi"/>
          <w:sz w:val="20"/>
        </w:rPr>
        <w:br/>
        <w:t xml:space="preserve">a) może zrealizować prace B+R samodzielnie jeżeli dysponuje odpowiednim potencjałem, </w:t>
      </w:r>
      <w:r w:rsidRPr="007A01EF">
        <w:rPr>
          <w:rFonts w:cstheme="minorHAnsi"/>
          <w:sz w:val="20"/>
        </w:rPr>
        <w:br/>
        <w:t xml:space="preserve">b) może zlecić realizację prac B+R podwykonawcy, którym może być w szczególności: </w:t>
      </w:r>
      <w:r w:rsidRPr="007A01EF">
        <w:rPr>
          <w:rFonts w:cstheme="minorHAnsi"/>
          <w:sz w:val="20"/>
        </w:rPr>
        <w:br/>
        <w:t>• organizacja badawcza – w rozumieniu Zasad ramowych pomocy państwa na działalność badawczą, rozwojową i innowacyjną, pkt 16 ppkt ff),</w:t>
      </w:r>
      <w:r w:rsidRPr="007A01EF">
        <w:rPr>
          <w:rFonts w:cstheme="minorHAnsi"/>
          <w:sz w:val="20"/>
        </w:rPr>
        <w:br/>
        <w:t>• przedsiębiorca posiadający status centrum badawczo-rozwojowego w rozumieniu ustawy z dn. 30 maja 2008 r. o niektórych formach wspierania działalności innowacyjnej, nadany przez ministra właściwego ds. gospodarki,</w:t>
      </w:r>
      <w:r w:rsidRPr="007A01EF">
        <w:rPr>
          <w:rFonts w:cstheme="minorHAnsi"/>
          <w:sz w:val="20"/>
        </w:rPr>
        <w:br/>
      </w:r>
      <w:r w:rsidRPr="007A01EF">
        <w:rPr>
          <w:rFonts w:cstheme="minorHAnsi"/>
          <w:sz w:val="20"/>
        </w:rPr>
        <w:lastRenderedPageBreak/>
        <w:t>c) prace B+R mogą być realizowane w konsorcjum/partnerstwie z innymi podmiotami, także w ramach tzw. skutecznej współpracy.</w:t>
      </w:r>
      <w:r w:rsidRPr="007A01EF">
        <w:rPr>
          <w:rFonts w:cstheme="minorHAnsi"/>
          <w:sz w:val="20"/>
        </w:rPr>
        <w:br/>
        <w:t>3) Wsparcie mogą uzyskać projekty realizowane przez:</w:t>
      </w:r>
      <w:r w:rsidRPr="007A01EF">
        <w:rPr>
          <w:rFonts w:cstheme="minorHAnsi"/>
          <w:sz w:val="20"/>
        </w:rPr>
        <w:br/>
        <w:t>a) MŚP i przedsiębiorstwa typu small mid-caps,</w:t>
      </w:r>
      <w:r w:rsidRPr="007A01EF">
        <w:rPr>
          <w:rFonts w:cstheme="minorHAnsi"/>
          <w:sz w:val="20"/>
        </w:rPr>
        <w:br/>
        <w:t>b) konsorcja/partnerstwa przedsiębiorstw, reprezentowane przez lidera (odpowiedzialnego za wdrożenie wyników prac B+R), którym jest MŚP lub przedsiębiorstwo typu small mid-caps,</w:t>
      </w:r>
      <w:r w:rsidRPr="007A01EF">
        <w:rPr>
          <w:rFonts w:cstheme="minorHAnsi"/>
          <w:sz w:val="20"/>
        </w:rPr>
        <w:br/>
        <w:t>c) konsorcja/partnerstwa przedsiębiorstw z udziałem innych podmiotów: organizacji badawczych, organizacji pozarządowych, ośrodków innowacji reprezentowane przez lidera (odpowiedzialnego za wdrożenie wyników prac B+R), którym jest MŚP lub przedsiębiorstwo typu small mid-caps,</w:t>
      </w:r>
      <w:r w:rsidRPr="007A01EF">
        <w:rPr>
          <w:rFonts w:cstheme="minorHAnsi"/>
          <w:sz w:val="20"/>
        </w:rPr>
        <w:br/>
        <w:t>d) ponadto wyłącznie w ramach typu A: przedsiębiorstwa inne niż MŚP i small mid-caps: wyłącznie pod warunkiem współpracy z MŚP (konsorcjum/partnerstwo).</w:t>
      </w:r>
      <w:r w:rsidRPr="007A01EF">
        <w:rPr>
          <w:rFonts w:cstheme="minorHAnsi"/>
          <w:sz w:val="20"/>
        </w:rPr>
        <w:br/>
        <w:t>4) Przerwanie realizacji projektu i rezygnacja z wdrożenia wyników prac B+R nie skutkuje koniecznością zwrotu środków wyłącznie w przypadku, gdy w trakcie realizacji prac B+R lub po ich zakończeniu wykazane zostanie, że wdrożenie nie jest możliwe ze względów technicznych i/lub ze względu na brak lub nikłą wartość merytoryczną wyników prowadzonych prac B+R, bądź też nie jest uzasadnione ze względów ekonomicznych. Beneficjent powinien ujawnić powyższe okoliczności na możliwie najwcześniejszym etapie realizacji projektu. Weryfikacja zasadności i/lub opłacalności wdrożenia dokonywana jest na podstawie oceny eksperckiej i/lub analizy ekonomicznej i/lub badań rynkowych.</w:t>
      </w:r>
      <w:r w:rsidRPr="007A01EF">
        <w:rPr>
          <w:rFonts w:cstheme="minorHAnsi"/>
          <w:sz w:val="20"/>
        </w:rPr>
        <w:br/>
        <w:t xml:space="preserve">5) Promowane będą m.in. przedsięwzięcia służące zwiększeniu podaży innowacji (co najmniej w skali rynku polskiego) wspierających: </w:t>
      </w:r>
      <w:r w:rsidRPr="007A01EF">
        <w:rPr>
          <w:rFonts w:cstheme="minorHAnsi"/>
          <w:sz w:val="20"/>
        </w:rPr>
        <w:br/>
        <w:t>a) transformację gospodarki w kierunku przemysłów 4.0, rozumianą jako proces polegający na projektowaniu, testowaniu i wdrażaniu nowych, cyfrowych, zintegrowanych systemów w zakresie procesów, produktów lub modeli biznesowych, wykorzystujących rozwiązania z dziedziny automatyki i robotyki, sztucznej inteligencji, technologii teleinformatycznych oraz komunikacji pomiędzy maszynami oraz człowiekiem a maszynami, z uwzględnieniem odpowiedniego poziomu bezpieczeństwa tych rozwiązań, do projektowania, zarządzania, monitorowania lub optymalizowania procesów produkcyjnych w przedsiębiorstwie lub związanych z nimi procesów logistycznych</w:t>
      </w:r>
      <w:r w:rsidRPr="007A01EF">
        <w:rPr>
          <w:rFonts w:cstheme="minorHAnsi"/>
          <w:sz w:val="20"/>
        </w:rPr>
        <w:br/>
        <w:t>oraz</w:t>
      </w:r>
      <w:r w:rsidRPr="007A01EF">
        <w:rPr>
          <w:rFonts w:cstheme="minorHAnsi"/>
          <w:sz w:val="20"/>
        </w:rPr>
        <w:br/>
        <w:t xml:space="preserve">b) realizację celów Europejskiego Zielonego Ładu, w tym gospodarki o obiegu zamkniętym i niskoemisyjnej, stanowiących ekoinnowacje rozumiane jako innowacje, których wdrożenie wiąże się z korzyściami dla środowiska naturalnego, poprzez zapobieganie negatywnemu wpływowi na środowisko, ograniczenie negatywnego wpływu na środowisko lub optymalizację wykorzystywanych zasobów; ekoinnowacje mogą mieć formę innowacji technologicznych, nietechnologicznych lub produktu, który jest wynikiem ekoprojektowania.  </w:t>
      </w:r>
      <w:r w:rsidRPr="007A01EF">
        <w:rPr>
          <w:rFonts w:cstheme="minorHAnsi"/>
          <w:sz w:val="20"/>
        </w:rPr>
        <w:br/>
        <w:t xml:space="preserve">6) Wsparcie będzie kierowane na przedsięwzięcia zgodne z regionalną inteligentną specjalizacją i uzupełniająco na specjalizacje wyłaniające się z procesu przedsiębiorczego odkrywania, będącego częścią procesu monitorowania Regionalnej Strategii Innowacji Województwa Małopolskiego. </w:t>
      </w:r>
      <w:r w:rsidRPr="007A01EF">
        <w:rPr>
          <w:rFonts w:cstheme="minorHAnsi"/>
          <w:sz w:val="20"/>
        </w:rPr>
        <w:br/>
        <w:t>Limit środków na uzupełniające wsparcie projektów spoza obszarów aktualnej specjalizacji regionalnej: maksymalnie 10% alokacji UE przeznaczonej na dany nabór w ramach działania. Weryfikacja limitu będzie miała miejsce przed wyborem projektów do dofinansowania. W przypadku, gdy wartość wnioskowanego dofinansowania w projektach pozytywnie ocenionych i rekomendowanych do wsparcia przekroczy wartość wskazanego limitu, wybór do dofinansowania będzie możliwy przy obniżonej wartości dofinansowania w odniesieniu do ostatniego/ostatnich projektów ujętych na liście, w celu zachowania zgodności z przyjętym limitem.</w:t>
      </w:r>
      <w:r w:rsidRPr="007A01EF">
        <w:rPr>
          <w:rFonts w:cstheme="minorHAnsi"/>
          <w:sz w:val="20"/>
        </w:rPr>
        <w:br/>
        <w:t xml:space="preserve">7) Elementem uzupełniającym realizowanych projektów może być budowanie kompetencji i umiejętności pracowników (cross-financing) i osób zarządzających (koszty pośrednie) w zakresie dotyczącym projektu, szczególnie transferu technologii, nowych modeli biznesowych, ochrony własności intelektualnej, zarządzania innowacjami oraz podnoszenia wiedzy w zakresie korzyści z zarządzania różnorodnością, kształtowania postaw menadżerskich kobiet, unikania stereotypów. </w:t>
      </w:r>
      <w:r w:rsidRPr="007A01EF">
        <w:rPr>
          <w:rFonts w:cstheme="minorHAnsi"/>
          <w:sz w:val="20"/>
        </w:rPr>
        <w:br/>
      </w:r>
      <w:r w:rsidRPr="007A01EF">
        <w:rPr>
          <w:rFonts w:cstheme="minorHAnsi"/>
          <w:sz w:val="20"/>
        </w:rPr>
        <w:lastRenderedPageBreak/>
        <w:t>8) Kwalifikowane są w szczególności kategorie wydatków, o których mowa w przepisach o pomocy państwa, w tym głównie:</w:t>
      </w:r>
      <w:r w:rsidRPr="007A01EF">
        <w:rPr>
          <w:rFonts w:cstheme="minorHAnsi"/>
          <w:sz w:val="20"/>
        </w:rPr>
        <w:br/>
        <w:t>• pomocy na realizację projektów badawczo-rozwojowych</w:t>
      </w:r>
      <w:r w:rsidRPr="007A01EF">
        <w:rPr>
          <w:rFonts w:cstheme="minorHAnsi"/>
          <w:sz w:val="20"/>
        </w:rPr>
        <w:br/>
        <w:t>• regionalnej pomocy inwestycyjnej (wyłącznie typ B)</w:t>
      </w:r>
      <w:r w:rsidRPr="007A01EF">
        <w:rPr>
          <w:rFonts w:cstheme="minorHAnsi"/>
          <w:sz w:val="20"/>
        </w:rPr>
        <w:br/>
        <w:t>• pomocy de minimis.</w:t>
      </w:r>
      <w:r w:rsidRPr="007A01EF">
        <w:rPr>
          <w:rFonts w:cstheme="minorHAnsi"/>
          <w:sz w:val="20"/>
        </w:rPr>
        <w:br/>
        <w:t xml:space="preserve">9) Na podstawie art. 53 ust. 2 Rozporządzenia Parlamentu Europejskiego i Rady (UE) nr 2021/1060 z dn. 24 czerwca 2021 r. Instytucja Zarządzająca programem FEM 2021-2027, w odniesieniu do projektów wspieranych w ramach działania, wyłącza obowiązek stosowania uproszczonych metod rozliczania wydatków w projektach, których łączny koszt nie przekracza 200 000 euro.  </w:t>
      </w:r>
      <w:r w:rsidRPr="007A01EF">
        <w:rPr>
          <w:rFonts w:cstheme="minorHAnsi"/>
          <w:sz w:val="20"/>
        </w:rPr>
        <w:br/>
        <w:t>10) Wspierane przedsięwzięcia będą co do zasady uwzględniać działania na rzecz zapewnienia lub promowania równości szans i niedyskryminacji w ramach procesów projektowania, realizacji i wykorzystywania nowych lub znacząco ulepszonych produktów bądź usług.</w:t>
      </w:r>
      <w:r w:rsidRPr="007A01EF">
        <w:rPr>
          <w:rFonts w:cstheme="minorHAnsi"/>
          <w:sz w:val="20"/>
        </w:rPr>
        <w:br/>
        <w:t>Szczegółowe warunki wsparcia oraz zasady realizacji projektów ujęte zostaną w regulaminie wyboru projektów.</w:t>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80</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80</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29 listopada 2022 r. w sprawie udzielania pomocy na badania przemysłowe, eksperymentalne prace rozwojowe oraz studia wykonalności w ramach regionalnych programów na lata 2021–2027 (Dz. U. z 2022 r. poz. 2573), Rozporządzenie Ministra Funduszy i Polityki Regionalnej z dnia 29 września 2022 r. w sprawie udzielania pomocy de minimis w ramach regionalnych programów na lata 2021–2027 (Dz. U. z 2022 r. poz. 2062), W przygotowaniu</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15% stawka ryczałtowa na koszty pośrednie (podstawa wyliczenia: koszty bezpośrednie personelu) [art. 54(b) CPR], stawka jednostkowa (stawka godzinowa personelu projektu) [art. 55(2-5)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lastRenderedPageBreak/>
        <w:t>5</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20%</w:t>
      </w:r>
    </w:p>
    <w:p w:rsidR="00FE4F11" w:rsidRPr="007A01EF" w:rsidRDefault="007A01EF">
      <w:pPr>
        <w:rPr>
          <w:rFonts w:cstheme="minorHAnsi"/>
          <w:b/>
          <w:sz w:val="20"/>
        </w:rPr>
      </w:pPr>
      <w:r w:rsidRPr="007A01EF">
        <w:rPr>
          <w:rFonts w:cstheme="minorHAnsi"/>
          <w:b/>
          <w:sz w:val="20"/>
        </w:rPr>
        <w:t>Minimalna wartość wydatków kwalifikowalnych w projekcie</w:t>
      </w:r>
    </w:p>
    <w:p w:rsidR="00FE4F11" w:rsidRPr="007A01EF" w:rsidRDefault="007A01EF">
      <w:pPr>
        <w:rPr>
          <w:rFonts w:cstheme="minorHAnsi"/>
          <w:b/>
          <w:sz w:val="20"/>
        </w:rPr>
      </w:pPr>
      <w:r w:rsidRPr="007A01EF">
        <w:rPr>
          <w:rFonts w:cstheme="minorHAnsi"/>
          <w:sz w:val="20"/>
        </w:rPr>
        <w:t>300 000,00</w:t>
      </w:r>
    </w:p>
    <w:p w:rsidR="00FE4F11" w:rsidRPr="007A01EF" w:rsidRDefault="007A01EF">
      <w:pPr>
        <w:rPr>
          <w:rFonts w:cstheme="minorHAnsi"/>
          <w:b/>
          <w:sz w:val="20"/>
        </w:rPr>
      </w:pPr>
      <w:r w:rsidRPr="007A01EF">
        <w:rPr>
          <w:rFonts w:cstheme="minorHAnsi"/>
          <w:b/>
          <w:sz w:val="20"/>
        </w:rPr>
        <w:t>Maksymalna wartość wydatków kwalifikowalnych w projekcie</w:t>
      </w:r>
    </w:p>
    <w:p w:rsidR="00FE4F11" w:rsidRPr="007A01EF" w:rsidRDefault="007A01EF">
      <w:pPr>
        <w:rPr>
          <w:rFonts w:cstheme="minorHAnsi"/>
          <w:b/>
          <w:sz w:val="20"/>
        </w:rPr>
      </w:pPr>
      <w:r w:rsidRPr="007A01EF">
        <w:rPr>
          <w:rFonts w:cstheme="minorHAnsi"/>
          <w:sz w:val="20"/>
        </w:rPr>
        <w:t>30 000 000,00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Partnerstwa, Przedsiębiorstwa</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Duże przedsiębiorstwa, Konsorcja naukowo-przemysłowe, MŚP</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inne – zgodnie z programem, przedsiębiorstwa (w tym MŚP)</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B+R, gospodarka_niskoemisyjna, gospodarka_o_obiegu_zamkniętym, innowacja, komercjalizacja, prace_badawcze, prace_rozwojowe, prototyp, RIS, technologia</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 Małe, Mid caps, Mikro, Small mid caps,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lastRenderedPageBreak/>
        <w:t>WLWK-PLRO006 - Liczba przedsiębiorstw otrzymujących wsparcie w zakresie transformacji w kierunku zrównoważonego rozwoju</w:t>
      </w:r>
    </w:p>
    <w:p w:rsidR="00FE4F11" w:rsidRPr="007A01EF" w:rsidRDefault="007A01EF">
      <w:pPr>
        <w:rPr>
          <w:rFonts w:cstheme="minorHAnsi"/>
          <w:b/>
          <w:sz w:val="20"/>
        </w:rPr>
      </w:pPr>
      <w:r w:rsidRPr="007A01EF">
        <w:rPr>
          <w:rFonts w:cstheme="minorHAnsi"/>
          <w:sz w:val="20"/>
        </w:rPr>
        <w:t xml:space="preserve">WLWK-PLRO159 - Liczba przedsiębiorstw wspartych w zakresie realizacji prac B+R </w:t>
      </w:r>
    </w:p>
    <w:p w:rsidR="00FE4F11" w:rsidRPr="007A01EF" w:rsidRDefault="007A01EF">
      <w:pPr>
        <w:rPr>
          <w:rFonts w:cstheme="minorHAnsi"/>
          <w:b/>
          <w:sz w:val="20"/>
        </w:rPr>
      </w:pPr>
      <w:r w:rsidRPr="007A01EF">
        <w:rPr>
          <w:rFonts w:cstheme="minorHAnsi"/>
          <w:sz w:val="20"/>
        </w:rPr>
        <w:t>WLWK-PLRO007 - Liczba realizowanych projektów B+R</w:t>
      </w:r>
    </w:p>
    <w:p w:rsidR="00FE4F11" w:rsidRPr="007A01EF" w:rsidRDefault="007A01EF">
      <w:pPr>
        <w:rPr>
          <w:rFonts w:cstheme="minorHAnsi"/>
          <w:b/>
          <w:sz w:val="20"/>
        </w:rPr>
      </w:pPr>
      <w:r w:rsidRPr="007A01EF">
        <w:rPr>
          <w:rFonts w:cstheme="minorHAnsi"/>
          <w:sz w:val="20"/>
        </w:rPr>
        <w:t>WLWK-PLRO004 - Liczba wspartych dużych przedsiębiorstw</w:t>
      </w:r>
    </w:p>
    <w:p w:rsidR="00FE4F11" w:rsidRPr="007A01EF" w:rsidRDefault="007A01EF">
      <w:pPr>
        <w:rPr>
          <w:rFonts w:cstheme="minorHAnsi"/>
          <w:b/>
          <w:sz w:val="20"/>
        </w:rPr>
      </w:pPr>
      <w:r w:rsidRPr="007A01EF">
        <w:rPr>
          <w:rFonts w:cstheme="minorHAnsi"/>
          <w:sz w:val="20"/>
        </w:rPr>
        <w:t>WLWK-PLRO002 - Liczba wspartych małych przedsiębiorstw</w:t>
      </w:r>
    </w:p>
    <w:p w:rsidR="00FE4F11" w:rsidRPr="007A01EF" w:rsidRDefault="007A01EF">
      <w:pPr>
        <w:rPr>
          <w:rFonts w:cstheme="minorHAnsi"/>
          <w:b/>
          <w:sz w:val="20"/>
        </w:rPr>
      </w:pPr>
      <w:r w:rsidRPr="007A01EF">
        <w:rPr>
          <w:rFonts w:cstheme="minorHAnsi"/>
          <w:sz w:val="20"/>
        </w:rPr>
        <w:t>WLWK-PLRO001 - Liczba wspartych mikroprzedsiębiorstw</w:t>
      </w:r>
    </w:p>
    <w:p w:rsidR="00FE4F11" w:rsidRPr="007A01EF" w:rsidRDefault="007A01EF">
      <w:pPr>
        <w:rPr>
          <w:rFonts w:cstheme="minorHAnsi"/>
          <w:b/>
          <w:sz w:val="20"/>
        </w:rPr>
      </w:pPr>
      <w:r w:rsidRPr="007A01EF">
        <w:rPr>
          <w:rFonts w:cstheme="minorHAnsi"/>
          <w:sz w:val="20"/>
        </w:rPr>
        <w:t>WLWK-PLRO003 - Liczba wspartych średnich przedsiębiorstw</w:t>
      </w:r>
    </w:p>
    <w:p w:rsidR="00FE4F11" w:rsidRPr="007A01EF" w:rsidRDefault="007A01EF">
      <w:pPr>
        <w:rPr>
          <w:rFonts w:cstheme="minorHAnsi"/>
          <w:b/>
          <w:sz w:val="20"/>
        </w:rPr>
      </w:pPr>
      <w:r w:rsidRPr="007A01EF">
        <w:rPr>
          <w:rFonts w:cstheme="minorHAnsi"/>
          <w:sz w:val="20"/>
        </w:rPr>
        <w:t>WLWK-RCO006 - Naukowcy pracujący we wspieranych obiektach badawczych</w:t>
      </w:r>
    </w:p>
    <w:p w:rsidR="00FE4F11" w:rsidRPr="007A01EF" w:rsidRDefault="007A01EF">
      <w:pPr>
        <w:rPr>
          <w:rFonts w:cstheme="minorHAnsi"/>
          <w:b/>
          <w:sz w:val="20"/>
        </w:rPr>
      </w:pPr>
      <w:r w:rsidRPr="007A01EF">
        <w:rPr>
          <w:rFonts w:cstheme="minorHAnsi"/>
          <w:sz w:val="20"/>
        </w:rPr>
        <w:t>WLWK-RCO002 - Przedsiębiorstwa objęte wsparciem w formie dotacji</w:t>
      </w:r>
    </w:p>
    <w:p w:rsidR="00FE4F11" w:rsidRPr="007A01EF" w:rsidRDefault="007A01EF">
      <w:pPr>
        <w:rPr>
          <w:rFonts w:cstheme="minorHAnsi"/>
          <w:b/>
          <w:sz w:val="20"/>
        </w:rPr>
      </w:pPr>
      <w:r w:rsidRPr="007A01EF">
        <w:rPr>
          <w:rFonts w:cstheme="minorHAnsi"/>
          <w:sz w:val="20"/>
        </w:rPr>
        <w:t>WLWK-RCO001 - Przedsiębiorstwa objęte wsparciem (w tym: mikro, małe, średnie, duże)</w:t>
      </w:r>
    </w:p>
    <w:p w:rsidR="00FE4F11" w:rsidRPr="007A01EF" w:rsidRDefault="007A01EF">
      <w:pPr>
        <w:rPr>
          <w:rFonts w:cstheme="minorHAnsi"/>
          <w:b/>
          <w:sz w:val="20"/>
        </w:rPr>
      </w:pPr>
      <w:r w:rsidRPr="007A01EF">
        <w:rPr>
          <w:rFonts w:cstheme="minorHAnsi"/>
          <w:sz w:val="20"/>
        </w:rPr>
        <w:t>WLWK-RCO010 - Przedsiębiorstwa współpracujące z organizacjami badawczymi</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WLWK-RCR002 - Inwestycje prywatne uzupełniające wsparcie publiczne (w tym: dotacje, instrumenty finansowe)</w:t>
      </w:r>
    </w:p>
    <w:p w:rsidR="00FE4F11" w:rsidRPr="007A01EF" w:rsidRDefault="007A01EF">
      <w:pPr>
        <w:rPr>
          <w:rFonts w:cstheme="minorHAnsi"/>
          <w:b/>
          <w:sz w:val="20"/>
        </w:rPr>
      </w:pPr>
      <w:r w:rsidRPr="007A01EF">
        <w:rPr>
          <w:rFonts w:cstheme="minorHAnsi"/>
          <w:sz w:val="20"/>
        </w:rPr>
        <w:t>WLWK-PLRR051 - Liczba przedsięwzięć proekologicznych</w:t>
      </w:r>
    </w:p>
    <w:p w:rsidR="00FE4F11" w:rsidRPr="007A01EF" w:rsidRDefault="007A01EF">
      <w:pPr>
        <w:rPr>
          <w:rFonts w:cstheme="minorHAnsi"/>
          <w:b/>
          <w:sz w:val="20"/>
        </w:rPr>
      </w:pPr>
      <w:r w:rsidRPr="007A01EF">
        <w:rPr>
          <w:rFonts w:cstheme="minorHAnsi"/>
          <w:sz w:val="20"/>
        </w:rPr>
        <w:t>WLWK-PLRR006 - Liczba wdrożonych wyników prac B+R</w:t>
      </w:r>
    </w:p>
    <w:p w:rsidR="00FE4F11" w:rsidRPr="007A01EF" w:rsidRDefault="007A01EF">
      <w:pPr>
        <w:rPr>
          <w:rFonts w:cstheme="minorHAnsi"/>
          <w:b/>
          <w:sz w:val="20"/>
        </w:rPr>
      </w:pPr>
      <w:r w:rsidRPr="007A01EF">
        <w:rPr>
          <w:rFonts w:cstheme="minorHAnsi"/>
          <w:sz w:val="20"/>
        </w:rPr>
        <w:t>WLWK-PLRR029 - Liczba wprowadzonych innowacji procesowych</w:t>
      </w:r>
    </w:p>
    <w:p w:rsidR="00FE4F11" w:rsidRPr="007A01EF" w:rsidRDefault="007A01EF">
      <w:pPr>
        <w:rPr>
          <w:rFonts w:cstheme="minorHAnsi"/>
          <w:b/>
          <w:sz w:val="20"/>
        </w:rPr>
      </w:pPr>
      <w:r w:rsidRPr="007A01EF">
        <w:rPr>
          <w:rFonts w:cstheme="minorHAnsi"/>
          <w:sz w:val="20"/>
        </w:rPr>
        <w:t>WLWK-PLRR028 - Liczba wprowadzonych innowacji produktowych</w:t>
      </w:r>
    </w:p>
    <w:p w:rsidR="00FE4F11" w:rsidRPr="007A01EF" w:rsidRDefault="007A01EF">
      <w:pPr>
        <w:rPr>
          <w:rFonts w:cstheme="minorHAnsi"/>
          <w:b/>
          <w:sz w:val="20"/>
        </w:rPr>
      </w:pPr>
      <w:r w:rsidRPr="007A01EF">
        <w:rPr>
          <w:rFonts w:cstheme="minorHAnsi"/>
          <w:sz w:val="20"/>
        </w:rPr>
        <w:t>WLWK-PLRR025 - Małe i średnie przedsiębiorstwa (MŚP) wprowadzające innowacje procesowe</w:t>
      </w:r>
    </w:p>
    <w:p w:rsidR="00FE4F11" w:rsidRPr="007A01EF" w:rsidRDefault="007A01EF">
      <w:pPr>
        <w:rPr>
          <w:rFonts w:cstheme="minorHAnsi"/>
          <w:b/>
          <w:sz w:val="20"/>
        </w:rPr>
      </w:pPr>
      <w:r w:rsidRPr="007A01EF">
        <w:rPr>
          <w:rFonts w:cstheme="minorHAnsi"/>
          <w:sz w:val="20"/>
        </w:rPr>
        <w:t>WLWK-RCR003 - Małe i średnie przedsiębiorstwa (MŚP) wprowadzające innowacje produktowe lub procesowe</w:t>
      </w:r>
    </w:p>
    <w:p w:rsidR="00FE4F11" w:rsidRPr="007A01EF" w:rsidRDefault="007A01EF">
      <w:pPr>
        <w:rPr>
          <w:rFonts w:cstheme="minorHAnsi"/>
          <w:b/>
          <w:sz w:val="20"/>
        </w:rPr>
      </w:pPr>
      <w:r w:rsidRPr="007A01EF">
        <w:rPr>
          <w:rFonts w:cstheme="minorHAnsi"/>
          <w:sz w:val="20"/>
        </w:rPr>
        <w:t>WLWK-PLRR024 - Małe i średnie przedsiębiorstwa (MŚP) wprowadzające innowacje produktowe</w:t>
      </w:r>
    </w:p>
    <w:p w:rsidR="00FE4F11" w:rsidRPr="007A01EF" w:rsidRDefault="007A01EF">
      <w:pPr>
        <w:rPr>
          <w:rFonts w:cstheme="minorHAnsi"/>
          <w:b/>
          <w:sz w:val="20"/>
        </w:rPr>
      </w:pPr>
      <w:r w:rsidRPr="007A01EF">
        <w:rPr>
          <w:rFonts w:cstheme="minorHAnsi"/>
          <w:sz w:val="20"/>
        </w:rPr>
        <w:t>WLWK-RCR102 - Miejsca pracy dla naukowców utworzone we wspieranych jednostkach</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WLWK-PLRR002 - Wartość inwestycji prywatnych uzupełniających wsparcie publiczne - dotacje</w:t>
      </w:r>
    </w:p>
    <w:p w:rsidR="00FE4F11" w:rsidRPr="007A01EF" w:rsidRDefault="007A01EF">
      <w:pPr>
        <w:rPr>
          <w:rFonts w:cstheme="minorHAnsi"/>
          <w:b/>
          <w:sz w:val="20"/>
        </w:rPr>
      </w:pPr>
      <w:r w:rsidRPr="007A01EF">
        <w:rPr>
          <w:rFonts w:cstheme="minorHAnsi"/>
          <w:sz w:val="20"/>
        </w:rPr>
        <w:t xml:space="preserve">WLWK-PLRR001 - Wartość nakładów na działalność B+R we wspartych przedsiębiorstwach </w:t>
      </w:r>
    </w:p>
    <w:p w:rsidR="00FE4F11" w:rsidRPr="007A01EF" w:rsidRDefault="007A01EF">
      <w:pPr>
        <w:rPr>
          <w:rFonts w:cstheme="minorHAnsi"/>
          <w:b/>
          <w:sz w:val="20"/>
        </w:rPr>
      </w:pPr>
      <w:r w:rsidRPr="007A01EF">
        <w:rPr>
          <w:rFonts w:cstheme="minorHAnsi"/>
          <w:sz w:val="20"/>
        </w:rPr>
        <w:t>WLWK-RCR006 - Złożone wnioski patentowe</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5" w:name="_Toc156309018"/>
      <w:r w:rsidRPr="007A01EF">
        <w:rPr>
          <w:rFonts w:asciiTheme="minorHAnsi" w:hAnsiTheme="minorHAnsi" w:cstheme="minorHAnsi"/>
          <w:sz w:val="20"/>
        </w:rPr>
        <w:lastRenderedPageBreak/>
        <w:t>Działanie FEMP.01.02 Bony na innowacje dla MŚP</w:t>
      </w:r>
      <w:bookmarkEnd w:id="5"/>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EFRR.CP1.I - Rozwijanie i wzmacnianie zdolności badawczych i innowacyjnych oraz wykorzystywanie zaawansowanych technologii</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Małopolskie Centrum Przedsiębiorczości</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9 411 765,00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8 000 000,00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027 - Procesy innowacji w MŚP (innowacje w zakresie procesów, organizacji, marketingu, i współtworzenia, innowacje zorientowane na użytkownika i motywowane popytem), 028 - Transfer technologii i współpraca między przedsiębiorstwami, organizacjami badawczymi i sektorem szkolnictwa wyższego, 029 - Procesy badawcze i innowacyjne, transfer technologii i współpraca między przedsiębiorstwami, organizacjami badawczymi i uczelniami wyższymi, koncentrujące się na gospodarce niskoemisyjnej, odporności i przystosowaniu się do zmian klimatu, 030 - Procesy badawcze i innowacyjne, transfer technologii i współpraca między przedsiębiorstwami koncentrujące się na gospodarce o obiegu zamkniętym</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Typ projektu:</w:t>
      </w:r>
      <w:r w:rsidRPr="007A01EF">
        <w:rPr>
          <w:rFonts w:cstheme="minorHAnsi"/>
          <w:sz w:val="20"/>
        </w:rPr>
        <w:br/>
        <w:t>A. Bony na innowacje dla MŚP</w:t>
      </w:r>
      <w:r w:rsidRPr="007A01EF">
        <w:rPr>
          <w:rFonts w:cstheme="minorHAnsi"/>
          <w:sz w:val="20"/>
        </w:rPr>
        <w:br/>
        <w:t>Typ projektu obejmuje przedsięwzięcia realizowane w formule bonów na innowacje, stanowiących element systemu zachęt do podejmowania działalności badawczo-rozwojowej i innowacyjnej przez mikro, małe i średnie przedsiębiorstwa, które służą jednocześnie usprawnieniu transferu wiedzy i lepszemu wykorzystaniu potencjału publicznego sektora B+R, a także proinnowacyjnego otoczenia biznesu.</w:t>
      </w:r>
      <w:r w:rsidRPr="007A01EF">
        <w:rPr>
          <w:rFonts w:cstheme="minorHAnsi"/>
          <w:sz w:val="20"/>
        </w:rPr>
        <w:br/>
        <w:t>Kierunkowe zasady dotyczące realizowanych przedsięwzięć:</w:t>
      </w:r>
      <w:r w:rsidRPr="007A01EF">
        <w:rPr>
          <w:rFonts w:cstheme="minorHAnsi"/>
          <w:sz w:val="20"/>
        </w:rPr>
        <w:br/>
        <w:t>1) W ramach działania wsparcie przeznaczone jest na zakup przez MŚP usług badawczo-rozwojowych oraz usług proinnowacyjnych, związanych z opracowywaniem, rozwojem i praktycznym zastosowaniem nowego lub ulepszonego produktu lub procesu biznesowego (lub ich połączenia), który różni się znacząco od wcześniejszych produktów lub procesów biznesowych przedsiębiorstwa i który zostanie wprowadzony do użytku przez przedsiębiorstwo.</w:t>
      </w:r>
      <w:r w:rsidRPr="007A01EF">
        <w:rPr>
          <w:rFonts w:cstheme="minorHAnsi"/>
          <w:sz w:val="20"/>
        </w:rPr>
        <w:br/>
        <w:t>2) Zakres usług kwalifikowanych w ramach działania obejmuje:</w:t>
      </w:r>
      <w:r w:rsidRPr="007A01EF">
        <w:rPr>
          <w:rFonts w:cstheme="minorHAnsi"/>
          <w:sz w:val="20"/>
        </w:rPr>
        <w:br/>
        <w:t>a) prowadzenie badań, testów i doświadczeń, w tym opracowywanie prototypów, demonstracje, projekty pilotażowe, testowanie i walidację nowych lub ulepszonych produktów, procesów lub usług w otoczeniu stanowiącym model warunków rzeczywistego funkcjonowania,</w:t>
      </w:r>
      <w:r w:rsidRPr="007A01EF">
        <w:rPr>
          <w:rFonts w:cstheme="minorHAnsi"/>
          <w:sz w:val="20"/>
        </w:rPr>
        <w:br/>
      </w:r>
      <w:r w:rsidRPr="007A01EF">
        <w:rPr>
          <w:rFonts w:cstheme="minorHAnsi"/>
          <w:sz w:val="20"/>
        </w:rPr>
        <w:lastRenderedPageBreak/>
        <w:t>oraz wyłącznie jako element uzupełniający zakres usług określonych w ppkt. a):</w:t>
      </w:r>
      <w:r w:rsidRPr="007A01EF">
        <w:rPr>
          <w:rFonts w:cstheme="minorHAnsi"/>
          <w:sz w:val="20"/>
        </w:rPr>
        <w:br/>
        <w:t xml:space="preserve">b) wykonanie projektu wzorniczego, obejmującego opracowanie cech technicznych, użytkowych lub estetycznych danego produktu, bądź też wykonanie projektu inżynierskiego, </w:t>
      </w:r>
      <w:r w:rsidRPr="007A01EF">
        <w:rPr>
          <w:rFonts w:cstheme="minorHAnsi"/>
          <w:sz w:val="20"/>
        </w:rPr>
        <w:br/>
        <w:t>c) zaawansowane badania rynkowe i analizy przedwdrożeniowe, oparte na włączeniu użytkowników końcowych do procesu rozwoju nowego produktu lub usługi (usługi living lab), które uwzględniają co najmniej dwa cykle testów w celu optymalizacji wyników końcowych projektu,</w:t>
      </w:r>
      <w:r w:rsidRPr="007A01EF">
        <w:rPr>
          <w:rFonts w:cstheme="minorHAnsi"/>
          <w:sz w:val="20"/>
        </w:rPr>
        <w:br/>
        <w:t>d) ocenę zgodności wyrobów przed ich wprowadzeniem do obrotu lub oddaniem do użytku, obejmującą badanie, sprawdzenie zgodności z wymaganiami lub certyfikację, prowadzoną na zasadach i przez jednostki oceniające zgodność, o których mowa w ustawie z dnia 13 kwietnia 2016 r. o systemach oceny zgodności i nadzoru rynku,</w:t>
      </w:r>
      <w:r w:rsidRPr="007A01EF">
        <w:rPr>
          <w:rFonts w:cstheme="minorHAnsi"/>
          <w:sz w:val="20"/>
        </w:rPr>
        <w:br/>
        <w:t xml:space="preserve">e) usługi związane z ochroną własności intelektualnej, w związku z uzyskaniem prawa ochrony własności przemysłowej, tj. patentów, praw ochronnych na wzory użytkowe oraz praw z rejestracji wzorów przemysłowych, z wyłączeniem usług dotyczących: </w:t>
      </w:r>
      <w:r w:rsidRPr="007A01EF">
        <w:rPr>
          <w:rFonts w:cstheme="minorHAnsi"/>
          <w:sz w:val="20"/>
        </w:rPr>
        <w:br/>
        <w:t>• zgłoszenia do Urzędu Patentowego RP w celu uzyskania ochrony wyłącznie na terytorium Polski,</w:t>
      </w:r>
      <w:r w:rsidRPr="007A01EF">
        <w:rPr>
          <w:rFonts w:cstheme="minorHAnsi"/>
          <w:sz w:val="20"/>
        </w:rPr>
        <w:br/>
        <w:t>• realizacji ochrony prawa własności przemysłowej, tj. sytuacji, gdy wnioskodawca we wszczętym postępowaniu występuje w roli podmiotu broniącego posiadanych praw, a postępowanie dotyczy unieważnienia patentu, prawa ochronnego na wzór użytkowy albo prawa z rejestracji wzoru przemysłowego lub stwierdzenia wygaśnięcia patentu, prawa ochronnego na wzór użytkowy albo prawa z rejestracji wzoru przemysłowego.</w:t>
      </w:r>
      <w:r w:rsidRPr="007A01EF">
        <w:rPr>
          <w:rFonts w:cstheme="minorHAnsi"/>
          <w:sz w:val="20"/>
        </w:rPr>
        <w:br/>
        <w:t>3) Dofinansowanie mogą uzyskać usługi służące zwiększeniu podaży innowacji produktowych lub innowacji w procesach biznesowych w skali danego przedsiębiorstwa, które wspierają:</w:t>
      </w:r>
      <w:r w:rsidRPr="007A01EF">
        <w:rPr>
          <w:rFonts w:cstheme="minorHAnsi"/>
          <w:sz w:val="20"/>
        </w:rPr>
        <w:br/>
        <w:t>a) transformację gospodarki w kierunku przemysłów 4.0, rozumianą jako proces polegający na projektowaniu, testowaniu i wdrażaniu nowych, cyfrowych, zintegrowanych systemów w zakresie procesów, produktów lub modeli biznesowych, wykorzystujących rozwiązania z dziedziny automatyki i robotyki, sztucznej inteligencji, technologii teleinformatycznych oraz komunikacji pomiędzy maszynami oraz człowiekiem a maszynami, z uwzględnieniem odpowiedniego poziomu bezpieczeństwa tych rozwiązań, do projektowania, zarządzania, monitorowania lub optymalizowania procesów produkcyjnych w przedsiębiorstwie lub związanych z nimi procesów logistycznych</w:t>
      </w:r>
      <w:r w:rsidRPr="007A01EF">
        <w:rPr>
          <w:rFonts w:cstheme="minorHAnsi"/>
          <w:sz w:val="20"/>
        </w:rPr>
        <w:br/>
        <w:t>lub</w:t>
      </w:r>
      <w:r w:rsidRPr="007A01EF">
        <w:rPr>
          <w:rFonts w:cstheme="minorHAnsi"/>
          <w:sz w:val="20"/>
        </w:rPr>
        <w:br/>
        <w:t xml:space="preserve">b) realizację celów Europejskiego Zielonego Ładu, w tym gospodarki o obiegu zamkniętym i niskoemisyjnej, stanowiących ekoinnowacje rozumiane jako innowacje, których wdrożenie wiąże się z korzyściami dla środowiska naturalnego, poprzez zapobieganie negatywnemu wpływowi na środowisko, ograniczenie negatywnego wpływu na środowisko lub optymalizację wykorzystywanych zasobów.  </w:t>
      </w:r>
      <w:r w:rsidRPr="007A01EF">
        <w:rPr>
          <w:rFonts w:cstheme="minorHAnsi"/>
          <w:sz w:val="20"/>
        </w:rPr>
        <w:br/>
        <w:t>W przypadku, gdy przedmiotem projektu jest innowacja produktowa lub innowacja w procesie biznesowym, która nie wpisuje się w zakres ppkt a) lub b) wnioskodawca zobowiązany jest do przedstawienia uzasadnienia celowości realizacji danej usługi w kontekście zapotrzebowania na planowane rezultaty projektu.</w:t>
      </w:r>
      <w:r w:rsidRPr="007A01EF">
        <w:rPr>
          <w:rFonts w:cstheme="minorHAnsi"/>
          <w:sz w:val="20"/>
        </w:rPr>
        <w:br/>
        <w:t>4) W ramach działania nie będą kwalifikowane:</w:t>
      </w:r>
      <w:r w:rsidRPr="007A01EF">
        <w:rPr>
          <w:rFonts w:cstheme="minorHAnsi"/>
          <w:sz w:val="20"/>
        </w:rPr>
        <w:br/>
        <w:t>• wydatki związane z wdrożeniem rezultatów usług badawczo-rozwojowych lub proinnowacyjnych do działalności gospodarczej, poprzez uruchomienie masowej produkcji lub świadczenia usług,</w:t>
      </w:r>
      <w:r w:rsidRPr="007A01EF">
        <w:rPr>
          <w:rFonts w:cstheme="minorHAnsi"/>
          <w:sz w:val="20"/>
        </w:rPr>
        <w:br/>
        <w:t>• usługi w zakresie rutynowych lub okresowych zmian wprowadzanych do istniejących produktów, linii produkcyjnych, procesów wytwórczych, usług oraz innych operacji w toku, nawet jeśli takie zmiany mają charakter ulepszeń,</w:t>
      </w:r>
      <w:r w:rsidRPr="007A01EF">
        <w:rPr>
          <w:rFonts w:cstheme="minorHAnsi"/>
          <w:sz w:val="20"/>
        </w:rPr>
        <w:br/>
        <w:t>• usługi dotyczące wyłącznie doradztwa.</w:t>
      </w:r>
      <w:r w:rsidRPr="007A01EF">
        <w:rPr>
          <w:rFonts w:cstheme="minorHAnsi"/>
          <w:sz w:val="20"/>
        </w:rPr>
        <w:br/>
        <w:t>5) Wsparcie realizowane jest w systemie popytowym, co oznacza, że jest ono kierowane bezpośrednio do przedsiębiorców z sektora MŚP, którzy samodzielnie wybierają wykonawcę usług.</w:t>
      </w:r>
      <w:r w:rsidRPr="007A01EF">
        <w:rPr>
          <w:rFonts w:cstheme="minorHAnsi"/>
          <w:sz w:val="20"/>
        </w:rPr>
        <w:br/>
        <w:t>6) Podmiotami uprawnionymi do świadczenia usług w ramach działania są:</w:t>
      </w:r>
      <w:r w:rsidRPr="007A01EF">
        <w:rPr>
          <w:rFonts w:cstheme="minorHAnsi"/>
          <w:sz w:val="20"/>
        </w:rPr>
        <w:br/>
        <w:t>a) jednostki naukowe, do których zaliczają się:</w:t>
      </w:r>
      <w:r w:rsidRPr="007A01EF">
        <w:rPr>
          <w:rFonts w:cstheme="minorHAnsi"/>
          <w:sz w:val="20"/>
        </w:rPr>
        <w:br/>
        <w:t>- uczelnie,</w:t>
      </w:r>
      <w:r w:rsidRPr="007A01EF">
        <w:rPr>
          <w:rFonts w:cstheme="minorHAnsi"/>
          <w:sz w:val="20"/>
        </w:rPr>
        <w:br/>
        <w:t xml:space="preserve">- Polska Akademia Nauk oraz instytuty naukowe Polskiej Akademii Nauk, działające na podstawie ustawy z dnia 30 </w:t>
      </w:r>
      <w:r w:rsidRPr="007A01EF">
        <w:rPr>
          <w:rFonts w:cstheme="minorHAnsi"/>
          <w:sz w:val="20"/>
        </w:rPr>
        <w:lastRenderedPageBreak/>
        <w:t xml:space="preserve">kwietnia 2010 r. o Polskiej Akademii Nauk, </w:t>
      </w:r>
      <w:r w:rsidRPr="007A01EF">
        <w:rPr>
          <w:rFonts w:cstheme="minorHAnsi"/>
          <w:sz w:val="20"/>
        </w:rPr>
        <w:br/>
        <w:t xml:space="preserve">- instytuty badawcze, działające na podstawie ustawy z dnia 30 kwietnia 2010 r. o instytutach badawczych, </w:t>
      </w:r>
      <w:r w:rsidRPr="007A01EF">
        <w:rPr>
          <w:rFonts w:cstheme="minorHAnsi"/>
          <w:sz w:val="20"/>
        </w:rPr>
        <w:br/>
        <w:t xml:space="preserve">- międzynarodowe instytuty naukowe utworzone na podstawie odrębnych ustaw działające na terytorium Rzeczypospolitej Polskiej,   </w:t>
      </w:r>
      <w:r w:rsidRPr="007A01EF">
        <w:rPr>
          <w:rFonts w:cstheme="minorHAnsi"/>
          <w:sz w:val="20"/>
        </w:rPr>
        <w:br/>
        <w:t>- Centrum Łukasiewicz, działające na podstawie ustawy z dnia 21 lutego 2019 r. o Sieci Badawczej Łukasiewicz oraz instytuty działające  w ramach Sieci Badawczej Łukasiewicz,</w:t>
      </w:r>
      <w:r w:rsidRPr="007A01EF">
        <w:rPr>
          <w:rFonts w:cstheme="minorHAnsi"/>
          <w:sz w:val="20"/>
        </w:rPr>
        <w:br/>
        <w:t>z zastrzeżeniem, że w przypadku podmiotów, które na mocy ustawy z dnia 20 lipca 2018 r. Prawo o szkolnictwie wyższym i nauce podlegają ewaluacji w zakresie prowadzonej działalności naukowej, jednostkami uprawnionymi do świadczenia usług w ramach działania są wyłącznie podmioty posiadające kategorię naukową A+, A, B+ lub B (zgodnie z wykazem kategorii naukowych przyznanych podmiotom systemu szkolnictwa wyższego i nauki w poszczególnych dyscyplinach naukowych przez ministra właściwego ds. nauki) w odniesieniu do dyscypliny, odpowiadającej przedmiotowi usługi planowanej do realizacji;</w:t>
      </w:r>
      <w:r w:rsidRPr="007A01EF">
        <w:rPr>
          <w:rFonts w:cstheme="minorHAnsi"/>
          <w:sz w:val="20"/>
        </w:rPr>
        <w:br/>
        <w:t>b) akredytowane ośrodki innowacji tj. podmiot lub konsorcjum podmiotów działające na rzecz innowacyjności, które uzyskały akredytację ministra właściwego do spraw gospodarki w ramach systemu akredytacji ośrodków innowacji uruchomionego na potrzeby perspektywy finansowej 2021-2027;</w:t>
      </w:r>
      <w:r w:rsidRPr="007A01EF">
        <w:rPr>
          <w:rFonts w:cstheme="minorHAnsi"/>
          <w:sz w:val="20"/>
        </w:rPr>
        <w:br/>
        <w:t>c) przedsiębiorcy posiadający status centrum badawczo-rozwojowego, uzyskany na podstawie ustawy z dnia 30 maja 2008 r. o niektórych formach wspierania działalności innowacyjnej przez ministra właściwego ds. gospodarki,</w:t>
      </w:r>
      <w:r w:rsidRPr="007A01EF">
        <w:rPr>
          <w:rFonts w:cstheme="minorHAnsi"/>
          <w:sz w:val="20"/>
        </w:rPr>
        <w:br/>
        <w:t>d) jednostki uprawnione do oceny zgodności wyrobów, o których mowa w ustawie z dnia 13 kwietnia 2016 r. o systemach oceny zgodności i nadzoru rynku,</w:t>
      </w:r>
      <w:r w:rsidRPr="007A01EF">
        <w:rPr>
          <w:rFonts w:cstheme="minorHAnsi"/>
          <w:sz w:val="20"/>
        </w:rPr>
        <w:br/>
        <w:t>e) kancelarie patentowe w rozumieniu ustawy z dnia 11 kwietnia 2001 r. o rzecznikach patentowych.</w:t>
      </w:r>
      <w:r w:rsidRPr="007A01EF">
        <w:rPr>
          <w:rFonts w:cstheme="minorHAnsi"/>
          <w:sz w:val="20"/>
        </w:rPr>
        <w:br/>
        <w:t>Podmiotami uprawnionymi doświadczenia usług są również konsorcja podmiotów wskazanych w lit. a)-e).</w:t>
      </w:r>
      <w:r w:rsidRPr="007A01EF">
        <w:rPr>
          <w:rFonts w:cstheme="minorHAnsi"/>
          <w:sz w:val="20"/>
        </w:rPr>
        <w:br/>
        <w:t xml:space="preserve">7) Wsparcie będzie kierowane na przedsięwzięcia zgodne z regionalną inteligentną specjalizacją. </w:t>
      </w:r>
      <w:r w:rsidRPr="007A01EF">
        <w:rPr>
          <w:rFonts w:cstheme="minorHAnsi"/>
          <w:sz w:val="20"/>
        </w:rPr>
        <w:br/>
        <w:t xml:space="preserve">8) Wsparcie w ramach działania jest kwalifikowane wyłącznie w ramach pomocy de minimis. </w:t>
      </w:r>
      <w:r w:rsidRPr="007A01EF">
        <w:rPr>
          <w:rFonts w:cstheme="minorHAnsi"/>
          <w:sz w:val="20"/>
        </w:rPr>
        <w:br/>
        <w:t>9) Przedsięwzięcia realizowane w ramach działania będą co do zasady uwzględniać działania na rzecz zapewnienia lub promowania równości szans i niedyskryminacji w ramach procesów projektowania, realizacji i wykorzystywania nowych lub znacząco ulepszonych produktów bądź usług.</w:t>
      </w:r>
      <w:r w:rsidRPr="007A01EF">
        <w:rPr>
          <w:rFonts w:cstheme="minorHAnsi"/>
          <w:sz w:val="20"/>
        </w:rPr>
        <w:br/>
        <w:t>Szczegółowe warunki wsparcia oraz zasady realizacji projektów ujęte zostaną w regulaminie wyboru projektów.</w:t>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Rozporządzenie  Komisji (UE) nr 1407/2013 z dnia 18 grudnia 2013 r. w sprawie stosowania art. 107 i 108 Traktatu o funkcjonowaniu Unii Europejskiej do pomocy de minimis</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lastRenderedPageBreak/>
        <w:t>uproszczona metoda rozliczania wydatków w oparciu o projekt budżetu [art. 53(3)(b)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Maksymalna wartość wydatków kwalifikowalnych w projekcie</w:t>
      </w:r>
    </w:p>
    <w:p w:rsidR="00FE4F11" w:rsidRPr="007A01EF" w:rsidRDefault="007A01EF">
      <w:pPr>
        <w:rPr>
          <w:rFonts w:cstheme="minorHAnsi"/>
          <w:b/>
          <w:sz w:val="20"/>
        </w:rPr>
      </w:pPr>
      <w:r w:rsidRPr="007A01EF">
        <w:rPr>
          <w:rFonts w:cstheme="minorHAnsi"/>
          <w:sz w:val="20"/>
        </w:rPr>
        <w:t>300 000,00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Przedsiębiorstwa</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MŚP</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przedsiębiorstwa (w tym MŚP)</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B+R, gospodarka_niskoemisyjna, gospodarka_o_obiegu_zamkniętym, innowacja, komercjalizacja, RIS, technologia, transfer_technologii, usługi, usługi_badawcze</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Małe, Mikro,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lastRenderedPageBreak/>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WLWK-PLRO002 - Liczba wspartych małych przedsiębiorstw</w:t>
      </w:r>
    </w:p>
    <w:p w:rsidR="00FE4F11" w:rsidRPr="007A01EF" w:rsidRDefault="007A01EF">
      <w:pPr>
        <w:rPr>
          <w:rFonts w:cstheme="minorHAnsi"/>
          <w:b/>
          <w:sz w:val="20"/>
        </w:rPr>
      </w:pPr>
      <w:r w:rsidRPr="007A01EF">
        <w:rPr>
          <w:rFonts w:cstheme="minorHAnsi"/>
          <w:sz w:val="20"/>
        </w:rPr>
        <w:t>WLWK-PLRO001 - Liczba wspartych mikroprzedsiębiorstw</w:t>
      </w:r>
    </w:p>
    <w:p w:rsidR="00FE4F11" w:rsidRPr="007A01EF" w:rsidRDefault="007A01EF">
      <w:pPr>
        <w:rPr>
          <w:rFonts w:cstheme="minorHAnsi"/>
          <w:b/>
          <w:sz w:val="20"/>
        </w:rPr>
      </w:pPr>
      <w:r w:rsidRPr="007A01EF">
        <w:rPr>
          <w:rFonts w:cstheme="minorHAnsi"/>
          <w:sz w:val="20"/>
        </w:rPr>
        <w:t>WLWK-PLRO003 - Liczba wspartych średnich przedsiębiorstw</w:t>
      </w:r>
    </w:p>
    <w:p w:rsidR="00FE4F11" w:rsidRPr="007A01EF" w:rsidRDefault="007A01EF">
      <w:pPr>
        <w:rPr>
          <w:rFonts w:cstheme="minorHAnsi"/>
          <w:b/>
          <w:sz w:val="20"/>
        </w:rPr>
      </w:pPr>
      <w:r w:rsidRPr="007A01EF">
        <w:rPr>
          <w:rFonts w:cstheme="minorHAnsi"/>
          <w:sz w:val="20"/>
        </w:rPr>
        <w:t>WLWK-RCO002 - Przedsiębiorstwa objęte wsparciem w formie dotacji</w:t>
      </w:r>
    </w:p>
    <w:p w:rsidR="00FE4F11" w:rsidRPr="007A01EF" w:rsidRDefault="007A01EF">
      <w:pPr>
        <w:rPr>
          <w:rFonts w:cstheme="minorHAnsi"/>
          <w:b/>
          <w:sz w:val="20"/>
        </w:rPr>
      </w:pPr>
      <w:r w:rsidRPr="007A01EF">
        <w:rPr>
          <w:rFonts w:cstheme="minorHAnsi"/>
          <w:sz w:val="20"/>
        </w:rPr>
        <w:t>WLWK-RCO001 - Przedsiębiorstwa objęte wsparciem (w tym: mikro, małe, średnie, duże)</w:t>
      </w:r>
    </w:p>
    <w:p w:rsidR="00FE4F11" w:rsidRPr="007A01EF" w:rsidRDefault="007A01EF">
      <w:pPr>
        <w:rPr>
          <w:rFonts w:cstheme="minorHAnsi"/>
          <w:b/>
          <w:sz w:val="20"/>
        </w:rPr>
      </w:pPr>
      <w:r w:rsidRPr="007A01EF">
        <w:rPr>
          <w:rFonts w:cstheme="minorHAnsi"/>
          <w:sz w:val="20"/>
        </w:rPr>
        <w:t>WLWK-RCO010 - Przedsiębiorstwa współpracujące z organizacjami badawczymi</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WLWK-RCR002 - Inwestycje prywatne uzupełniające wsparcie publiczne (w tym: dotacje, instrumenty finansowe)</w:t>
      </w:r>
    </w:p>
    <w:p w:rsidR="00FE4F11" w:rsidRPr="007A01EF" w:rsidRDefault="007A01EF">
      <w:pPr>
        <w:rPr>
          <w:rFonts w:cstheme="minorHAnsi"/>
          <w:b/>
          <w:sz w:val="20"/>
        </w:rPr>
      </w:pPr>
      <w:r w:rsidRPr="007A01EF">
        <w:rPr>
          <w:rFonts w:cstheme="minorHAnsi"/>
          <w:sz w:val="20"/>
        </w:rPr>
        <w:t>WLWK-PLRR029 - Liczba wprowadzonych innowacji procesowych</w:t>
      </w:r>
    </w:p>
    <w:p w:rsidR="00FE4F11" w:rsidRPr="007A01EF" w:rsidRDefault="007A01EF">
      <w:pPr>
        <w:rPr>
          <w:rFonts w:cstheme="minorHAnsi"/>
          <w:b/>
          <w:sz w:val="20"/>
        </w:rPr>
      </w:pPr>
      <w:r w:rsidRPr="007A01EF">
        <w:rPr>
          <w:rFonts w:cstheme="minorHAnsi"/>
          <w:sz w:val="20"/>
        </w:rPr>
        <w:t>WLWK-PLRR028 - Liczba wprowadzonych innowacji produktowych</w:t>
      </w:r>
    </w:p>
    <w:p w:rsidR="00FE4F11" w:rsidRPr="007A01EF" w:rsidRDefault="007A01EF">
      <w:pPr>
        <w:rPr>
          <w:rFonts w:cstheme="minorHAnsi"/>
          <w:b/>
          <w:sz w:val="20"/>
        </w:rPr>
      </w:pPr>
      <w:r w:rsidRPr="007A01EF">
        <w:rPr>
          <w:rFonts w:cstheme="minorHAnsi"/>
          <w:sz w:val="20"/>
        </w:rPr>
        <w:t>WLWK-PLRR025 - Małe i średnie przedsiębiorstwa (MŚP) wprowadzające innowacje procesowe</w:t>
      </w:r>
    </w:p>
    <w:p w:rsidR="00FE4F11" w:rsidRPr="007A01EF" w:rsidRDefault="007A01EF">
      <w:pPr>
        <w:rPr>
          <w:rFonts w:cstheme="minorHAnsi"/>
          <w:b/>
          <w:sz w:val="20"/>
        </w:rPr>
      </w:pPr>
      <w:r w:rsidRPr="007A01EF">
        <w:rPr>
          <w:rFonts w:cstheme="minorHAnsi"/>
          <w:sz w:val="20"/>
        </w:rPr>
        <w:t>WLWK-RCR003 - Małe i średnie przedsiębiorstwa (MŚP) wprowadzające innowacje produktowe lub procesowe</w:t>
      </w:r>
    </w:p>
    <w:p w:rsidR="00FE4F11" w:rsidRPr="007A01EF" w:rsidRDefault="007A01EF">
      <w:pPr>
        <w:rPr>
          <w:rFonts w:cstheme="minorHAnsi"/>
          <w:b/>
          <w:sz w:val="20"/>
        </w:rPr>
      </w:pPr>
      <w:r w:rsidRPr="007A01EF">
        <w:rPr>
          <w:rFonts w:cstheme="minorHAnsi"/>
          <w:sz w:val="20"/>
        </w:rPr>
        <w:t>WLWK-PLRR024 - Małe i średnie przedsiębiorstwa (MŚP) wprowadzające innowacje produktowe</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WLWK-PLRR002 - Wartość inwestycji prywatnych uzupełniających wsparcie publiczne - dotacje</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6" w:name="_Toc156309019"/>
      <w:r w:rsidRPr="007A01EF">
        <w:rPr>
          <w:rFonts w:asciiTheme="minorHAnsi" w:hAnsiTheme="minorHAnsi" w:cstheme="minorHAnsi"/>
          <w:sz w:val="20"/>
        </w:rPr>
        <w:t>Działanie FEMP.01.03 Infrastruktura badawczo-rozwojowa przedsiębiorstw</w:t>
      </w:r>
      <w:bookmarkEnd w:id="6"/>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EFRR.CP1.I - Rozwijanie i wzmacnianie zdolności badawczych i innowacyjnych oraz wykorzystywanie zaawansowanych technologii</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Małopolskie Centrum Przedsiębiorczości</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14 117 647,00</w:t>
      </w:r>
    </w:p>
    <w:p w:rsidR="00FE4F11" w:rsidRPr="007A01EF" w:rsidRDefault="007A01EF">
      <w:pPr>
        <w:rPr>
          <w:rFonts w:cstheme="minorHAnsi"/>
          <w:b/>
          <w:sz w:val="20"/>
        </w:rPr>
      </w:pPr>
      <w:r w:rsidRPr="007A01EF">
        <w:rPr>
          <w:rFonts w:cstheme="minorHAnsi"/>
          <w:b/>
          <w:sz w:val="20"/>
        </w:rPr>
        <w:lastRenderedPageBreak/>
        <w:t>Wysokość alokacji UE (EUR)</w:t>
      </w:r>
    </w:p>
    <w:p w:rsidR="00FE4F11" w:rsidRPr="007A01EF" w:rsidRDefault="007A01EF">
      <w:pPr>
        <w:rPr>
          <w:rFonts w:cstheme="minorHAnsi"/>
          <w:b/>
          <w:sz w:val="20"/>
        </w:rPr>
      </w:pPr>
      <w:r w:rsidRPr="007A01EF">
        <w:rPr>
          <w:rFonts w:cstheme="minorHAnsi"/>
          <w:sz w:val="20"/>
        </w:rPr>
        <w:t>12 000 000,00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innowacyjnymi,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Typ projektu:</w:t>
      </w:r>
      <w:r w:rsidRPr="007A01EF">
        <w:rPr>
          <w:rFonts w:cstheme="minorHAnsi"/>
          <w:sz w:val="20"/>
        </w:rPr>
        <w:br/>
        <w:t>A. Infrastruktura B+R przedsiębiorstw</w:t>
      </w:r>
      <w:r w:rsidRPr="007A01EF">
        <w:rPr>
          <w:rFonts w:cstheme="minorHAnsi"/>
          <w:sz w:val="20"/>
        </w:rPr>
        <w:br/>
        <w:t xml:space="preserve">Typ projektu obejmuje przedsięwzięcia dotyczące rozwijania infrastruktury przedsiębiorstw, służącej uruchamianiu bądź rozszerzaniu działalności laboratoriów lub działów B+R w przedsiębiorstwach oraz niezbędnej dla prowadzenia prac B+R. </w:t>
      </w:r>
      <w:r w:rsidRPr="007A01EF">
        <w:rPr>
          <w:rFonts w:cstheme="minorHAnsi"/>
          <w:sz w:val="20"/>
        </w:rPr>
        <w:br/>
      </w:r>
      <w:r w:rsidRPr="007A01EF">
        <w:rPr>
          <w:rFonts w:cstheme="minorHAnsi"/>
          <w:sz w:val="20"/>
        </w:rPr>
        <w:br/>
        <w:t>Kierunkowe zasady dotyczące realizowanych przedsięwzięć:</w:t>
      </w:r>
      <w:r w:rsidRPr="007A01EF">
        <w:rPr>
          <w:rFonts w:cstheme="minorHAnsi"/>
          <w:sz w:val="20"/>
        </w:rPr>
        <w:br/>
        <w:t xml:space="preserve">1) Projekt dotyczy inwestycji zlokalizowanych na terenie województwa małopolskiego, obejmujących obiekty, aparaturę badawczą oraz innego typu infrastrukturę niezbędną do prowadzenia działalności B+R. </w:t>
      </w:r>
      <w:r w:rsidRPr="007A01EF">
        <w:rPr>
          <w:rFonts w:cstheme="minorHAnsi"/>
          <w:sz w:val="20"/>
        </w:rPr>
        <w:br/>
        <w:t>2) Podstawą oceny projektu i uzasadnieniem potrzeby jego realizacji jest agenda badawcza rozumiana jako plan dotyczący prac B+R (badań przemysłowych i eksperymentalnych prac rozwojowych w rozumieniu przepisów o pomocy państwa), mających na celu opracowanie innowacji produktowych lub innowacji w procesie biznesowym (dotyczące podstawowej funkcji przedsiębiorstwa w zakresie produkcji wyrobów lub usług).</w:t>
      </w:r>
      <w:r w:rsidRPr="007A01EF">
        <w:rPr>
          <w:rFonts w:cstheme="minorHAnsi"/>
          <w:sz w:val="20"/>
        </w:rPr>
        <w:br/>
        <w:t xml:space="preserve">3) Premiowane będą przedsięwzięcia, w których agenda badawcza przewiduje realizację prac B+R służących zwiększeniu podaży nowych rozwiązań wspierających: </w:t>
      </w:r>
      <w:r w:rsidRPr="007A01EF">
        <w:rPr>
          <w:rFonts w:cstheme="minorHAnsi"/>
          <w:sz w:val="20"/>
        </w:rPr>
        <w:br/>
        <w:t>a) transformację gospodarki w kierunku przemysłów 4.0, rozumianą jako proces polegający na projektowaniu, testowaniu i wdrażaniu nowych cyfrowych zintegrowanych systemów w zakresie procesów, produktów lub modeli biznesowych, wykorzystujących rozwiązania z dziedziny automatyki i robotyki, sztucznej inteligencji, technologii teleinformatycznych oraz komunikacji pomiędzy maszynami oraz człowiekiem a maszynami, z uwzględnieniem odpowiedniego poziomu bezpieczeństwa tych rozwiązań, do projektowania, zarządzania, monitorowania lub optymalizowania procesów produkcyjnych w przedsiębiorstwie lub związanych z nimi procesów logistycznych</w:t>
      </w:r>
      <w:r w:rsidRPr="007A01EF">
        <w:rPr>
          <w:rFonts w:cstheme="minorHAnsi"/>
          <w:sz w:val="20"/>
        </w:rPr>
        <w:br/>
        <w:t>lub</w:t>
      </w:r>
      <w:r w:rsidRPr="007A01EF">
        <w:rPr>
          <w:rFonts w:cstheme="minorHAnsi"/>
          <w:sz w:val="20"/>
        </w:rPr>
        <w:br/>
        <w:t xml:space="preserve">b) realizację celów Europejskiego Zielonego Ładu, w tym gospodarki o obiegu zamkniętym i niskoemisyjnej, stanowiących ekoinnowacje rozumiane jako innowacje, których wdrożenie wiąże się z korzyściami dla środowiska naturalnego, poprzez zapobieganie negatywnemu wpływowi na środowisko, ograniczenie negatywnego wpływu na środowisko lub optymalizację wykorzystywanych zasobów; ekoinnowacje mogą mieć formę innowacji technologicznych, nietechnologicznych lub produktu, który jest wynikiem ekoprojektowania.  </w:t>
      </w:r>
      <w:r w:rsidRPr="007A01EF">
        <w:rPr>
          <w:rFonts w:cstheme="minorHAnsi"/>
          <w:sz w:val="20"/>
        </w:rPr>
        <w:br/>
        <w:t xml:space="preserve">4) Wsparcie będzie kierowane wyłącznie na przedsięwzięcia, których agenda badawcza przewiduje realizację prac B+R w obszarach zgodnych z regionalną inteligentną specjalizacją. </w:t>
      </w:r>
      <w:r w:rsidRPr="007A01EF">
        <w:rPr>
          <w:rFonts w:cstheme="minorHAnsi"/>
          <w:sz w:val="20"/>
        </w:rPr>
        <w:br/>
      </w:r>
      <w:r w:rsidRPr="007A01EF">
        <w:rPr>
          <w:rFonts w:cstheme="minorHAnsi"/>
          <w:sz w:val="20"/>
        </w:rPr>
        <w:lastRenderedPageBreak/>
        <w:t>5) Wsparcie mogą uzyskać projekty realizowane przez:</w:t>
      </w:r>
      <w:r w:rsidRPr="007A01EF">
        <w:rPr>
          <w:rFonts w:cstheme="minorHAnsi"/>
          <w:sz w:val="20"/>
        </w:rPr>
        <w:br/>
        <w:t>a) MŚP i przedsiębiorstwa typu small mid-caps,</w:t>
      </w:r>
      <w:r w:rsidRPr="007A01EF">
        <w:rPr>
          <w:rFonts w:cstheme="minorHAnsi"/>
          <w:sz w:val="20"/>
        </w:rPr>
        <w:br/>
        <w:t>b) konsorcja/partnerstwa przedsiębiorstw, reprezentowane przez lidera, którym jest MŚP lub przedsiębiorstwo typu small mid-caps,</w:t>
      </w:r>
      <w:r w:rsidRPr="007A01EF">
        <w:rPr>
          <w:rFonts w:cstheme="minorHAnsi"/>
          <w:sz w:val="20"/>
        </w:rPr>
        <w:br/>
        <w:t>c) konsorcja/partnerstwa przedsiębiorstw z udziałem organizacji badawczych, reprezentowane przez lidera, którym jest MŚP lub przedsiębiorstwo typu small mid-caps,</w:t>
      </w:r>
      <w:r w:rsidRPr="007A01EF">
        <w:rPr>
          <w:rFonts w:cstheme="minorHAnsi"/>
          <w:sz w:val="20"/>
        </w:rPr>
        <w:br/>
        <w:t xml:space="preserve">d) przedsiębiorstwa inne niż MŚP i small mid-caps: wyłącznie pod warunkiem: </w:t>
      </w:r>
      <w:r w:rsidRPr="007A01EF">
        <w:rPr>
          <w:rFonts w:cstheme="minorHAnsi"/>
          <w:sz w:val="20"/>
        </w:rPr>
        <w:br/>
        <w:t xml:space="preserve">• współpracy z MŚP (realizacja projektu w ramach konsorcjum/partnerstwa lub inna, udokumentowana forma współpracy w zakresie dotyczącym realizacji projektu lub wykorzystania jego efektów) oraz </w:t>
      </w:r>
      <w:r w:rsidRPr="007A01EF">
        <w:rPr>
          <w:rFonts w:cstheme="minorHAnsi"/>
          <w:sz w:val="20"/>
        </w:rPr>
        <w:br/>
        <w:t>• wykazania wymiernych efektów (korzyści) wynikających z danej formy współpracy dla MŚP.</w:t>
      </w:r>
      <w:r w:rsidRPr="007A01EF">
        <w:rPr>
          <w:rFonts w:cstheme="minorHAnsi"/>
          <w:sz w:val="20"/>
        </w:rPr>
        <w:br/>
        <w:t>6) Elementem uzupełniającym realizowanych projektów może być budowanie kompetencji i umiejętności pracowników (cross-financing) i osób zarządzających (koszty pośrednie) w zakresie dotyczącym projektu, szczególnie transferu technologii, nowych modeli biznesowych, ochrony własności intelektualnej, zarządzania innowacjami lub wspartą infrastrukturą badawczą oraz podnoszenia wiedzy w zakresie korzyści z zarządzania różnorodnością, kształtowania postaw menadżerskich kobiet, unikania stereotypów.</w:t>
      </w:r>
      <w:r w:rsidRPr="007A01EF">
        <w:rPr>
          <w:rFonts w:cstheme="minorHAnsi"/>
          <w:sz w:val="20"/>
        </w:rPr>
        <w:br/>
        <w:t>7) W ramach działania kwalifikowane są kategorie wydatków, o których mowa w przepisach o pomocy państwa, dotyczących:</w:t>
      </w:r>
      <w:r w:rsidRPr="007A01EF">
        <w:rPr>
          <w:rFonts w:cstheme="minorHAnsi"/>
          <w:sz w:val="20"/>
        </w:rPr>
        <w:br/>
        <w:t>• infrastruktury testowo-doświadczalnej,</w:t>
      </w:r>
      <w:r w:rsidRPr="007A01EF">
        <w:rPr>
          <w:rFonts w:cstheme="minorHAnsi"/>
          <w:sz w:val="20"/>
        </w:rPr>
        <w:br/>
        <w:t xml:space="preserve">• regionalnej pomocy inwestycyjnej, </w:t>
      </w:r>
      <w:r w:rsidRPr="007A01EF">
        <w:rPr>
          <w:rFonts w:cstheme="minorHAnsi"/>
          <w:sz w:val="20"/>
        </w:rPr>
        <w:br/>
        <w:t>• pomocy de minimis,</w:t>
      </w:r>
      <w:r w:rsidRPr="007A01EF">
        <w:rPr>
          <w:rFonts w:cstheme="minorHAnsi"/>
          <w:sz w:val="20"/>
        </w:rPr>
        <w:br/>
        <w:t>• pomocy szkoleniowej w zakresie celu polityki 1.</w:t>
      </w:r>
      <w:r w:rsidRPr="007A01EF">
        <w:rPr>
          <w:rFonts w:cstheme="minorHAnsi"/>
          <w:sz w:val="20"/>
        </w:rPr>
        <w:br/>
        <w:t>8) Przedsięwzięcia realizowane w ramach działania będą co do zasady uwzględniać działania na rzecz zapewnienia lub promowania równości szans i niedyskryminacji w ramach procesów projektowania, realizacji i wykorzystywania nowych lub znacząco ulepszonych produktów bądź usług.</w:t>
      </w:r>
      <w:r w:rsidRPr="007A01EF">
        <w:rPr>
          <w:rFonts w:cstheme="minorHAnsi"/>
          <w:sz w:val="20"/>
        </w:rPr>
        <w:br/>
      </w:r>
      <w:r w:rsidRPr="007A01EF">
        <w:rPr>
          <w:rFonts w:cstheme="minorHAnsi"/>
          <w:sz w:val="20"/>
        </w:rPr>
        <w:br/>
        <w:t>Szczegółowe warunki wsparcia oraz zasady realizacji projektów ujęte zostaną w regulaminie wyboru projektów.</w:t>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80</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80</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 xml:space="preserve">Rozporządzenie Ministra Funduszy i Polityki Regionalnej z dnia 11 października 2022 r. w sprawie udzielania regionalnej pomocy inwestycyjnej w ramach programów regionalnych na lata 2021–2027 (Dz. U. z 2022 r. poz. </w:t>
      </w:r>
      <w:r w:rsidRPr="007A01EF">
        <w:rPr>
          <w:rFonts w:cstheme="minorHAnsi"/>
          <w:sz w:val="20"/>
        </w:rPr>
        <w:lastRenderedPageBreak/>
        <w:t>2161, z późn. zm.), Rozporządzenie Ministra Funduszy i Polityki Regionalnej z dnia 27 września 2023 r. w sprawie udzielania pomocy inwestycyjnej na infrastrukturę testowo-doświadczalną w ramach regionalnych programów na lata 2021-2027 (Dz. U. z 2023 r. poz. 2146) , Rozporządzenie Ministra Funduszy i Polityki Regionalnej z dnia 28 lipca 2023 r. w sprawie udzielania pomocy szkoleniowej w zakresie celu polityki CP1 oraz celu szczegółowego Funduszu na rzecz Sprawiedliwej Transformacji w ramach regionalnych programów na lata 2021–2027 (Dz. U. poz. 1649), Rozporządzenie Ministra Funduszy i Polityki Regionalnej z dnia 29 września 2022 r. w sprawie udzielania pomocy de minimis w ramach regionalnych programów na lata 2021–2027 (Dz. U. z 2022 r. poz. 2062), W przygotowaniu</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20%</w:t>
      </w:r>
    </w:p>
    <w:p w:rsidR="00FE4F11" w:rsidRPr="007A01EF" w:rsidRDefault="007A01EF">
      <w:pPr>
        <w:rPr>
          <w:rFonts w:cstheme="minorHAnsi"/>
          <w:b/>
          <w:sz w:val="20"/>
        </w:rPr>
      </w:pPr>
      <w:r w:rsidRPr="007A01EF">
        <w:rPr>
          <w:rFonts w:cstheme="minorHAnsi"/>
          <w:b/>
          <w:sz w:val="20"/>
        </w:rPr>
        <w:t>Minimalna wartość wydatków kwalifikowalnych w projekcie</w:t>
      </w:r>
    </w:p>
    <w:p w:rsidR="00FE4F11" w:rsidRPr="007A01EF" w:rsidRDefault="007A01EF">
      <w:pPr>
        <w:rPr>
          <w:rFonts w:cstheme="minorHAnsi"/>
          <w:b/>
          <w:sz w:val="20"/>
        </w:rPr>
      </w:pPr>
      <w:r w:rsidRPr="007A01EF">
        <w:rPr>
          <w:rFonts w:cstheme="minorHAnsi"/>
          <w:sz w:val="20"/>
        </w:rPr>
        <w:t>500 000,00</w:t>
      </w:r>
    </w:p>
    <w:p w:rsidR="00FE4F11" w:rsidRPr="007A01EF" w:rsidRDefault="007A01EF">
      <w:pPr>
        <w:rPr>
          <w:rFonts w:cstheme="minorHAnsi"/>
          <w:b/>
          <w:sz w:val="20"/>
        </w:rPr>
      </w:pPr>
      <w:r w:rsidRPr="007A01EF">
        <w:rPr>
          <w:rFonts w:cstheme="minorHAnsi"/>
          <w:b/>
          <w:sz w:val="20"/>
        </w:rPr>
        <w:t>Maksymalna wartość wydatków kwalifikowalnych w projekcie</w:t>
      </w:r>
    </w:p>
    <w:p w:rsidR="00FE4F11" w:rsidRPr="007A01EF" w:rsidRDefault="007A01EF">
      <w:pPr>
        <w:rPr>
          <w:rFonts w:cstheme="minorHAnsi"/>
          <w:b/>
          <w:sz w:val="20"/>
        </w:rPr>
      </w:pPr>
      <w:r w:rsidRPr="007A01EF">
        <w:rPr>
          <w:rFonts w:cstheme="minorHAnsi"/>
          <w:sz w:val="20"/>
        </w:rPr>
        <w:t>10 000 000,00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Partnerstwa, Przedsiębiorstwa</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Duże przedsiębiorstwa, Konsorcja naukowo-przemysłowe, MŚP</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przedsiębiorstwa (w tym MŚP)</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lastRenderedPageBreak/>
        <w:t>B+R, gospodarka_niskoemisyjna, gospodarka_o_obiegu_zamkniętym, infrastruktura_badawcza, innowacja, RIS</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 Małe, Mid caps, Mikro, Small mid caps,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WLWK-PLRO004 - Liczba wspartych dużych przedsiębiorstw</w:t>
      </w:r>
    </w:p>
    <w:p w:rsidR="00FE4F11" w:rsidRPr="007A01EF" w:rsidRDefault="007A01EF">
      <w:pPr>
        <w:rPr>
          <w:rFonts w:cstheme="minorHAnsi"/>
          <w:b/>
          <w:sz w:val="20"/>
        </w:rPr>
      </w:pPr>
      <w:r w:rsidRPr="007A01EF">
        <w:rPr>
          <w:rFonts w:cstheme="minorHAnsi"/>
          <w:sz w:val="20"/>
        </w:rPr>
        <w:t>WLWK-PLRO005 - Liczba wspartych laboratoriów badawczych</w:t>
      </w:r>
    </w:p>
    <w:p w:rsidR="00FE4F11" w:rsidRPr="007A01EF" w:rsidRDefault="007A01EF">
      <w:pPr>
        <w:rPr>
          <w:rFonts w:cstheme="minorHAnsi"/>
          <w:b/>
          <w:sz w:val="20"/>
        </w:rPr>
      </w:pPr>
      <w:r w:rsidRPr="007A01EF">
        <w:rPr>
          <w:rFonts w:cstheme="minorHAnsi"/>
          <w:sz w:val="20"/>
        </w:rPr>
        <w:t>WLWK-PLRO002 - Liczba wspartych małych przedsiębiorstw</w:t>
      </w:r>
    </w:p>
    <w:p w:rsidR="00FE4F11" w:rsidRPr="007A01EF" w:rsidRDefault="007A01EF">
      <w:pPr>
        <w:rPr>
          <w:rFonts w:cstheme="minorHAnsi"/>
          <w:b/>
          <w:sz w:val="20"/>
        </w:rPr>
      </w:pPr>
      <w:r w:rsidRPr="007A01EF">
        <w:rPr>
          <w:rFonts w:cstheme="minorHAnsi"/>
          <w:sz w:val="20"/>
        </w:rPr>
        <w:t>WLWK-PLRO001 - Liczba wspartych mikroprzedsiębiorstw</w:t>
      </w:r>
    </w:p>
    <w:p w:rsidR="00FE4F11" w:rsidRPr="007A01EF" w:rsidRDefault="007A01EF">
      <w:pPr>
        <w:rPr>
          <w:rFonts w:cstheme="minorHAnsi"/>
          <w:b/>
          <w:sz w:val="20"/>
        </w:rPr>
      </w:pPr>
      <w:r w:rsidRPr="007A01EF">
        <w:rPr>
          <w:rFonts w:cstheme="minorHAnsi"/>
          <w:sz w:val="20"/>
        </w:rPr>
        <w:t>WLWK-PLRO003 - Liczba wspartych średnich przedsiębiorstw</w:t>
      </w:r>
    </w:p>
    <w:p w:rsidR="00FE4F11" w:rsidRPr="007A01EF" w:rsidRDefault="007A01EF">
      <w:pPr>
        <w:rPr>
          <w:rFonts w:cstheme="minorHAnsi"/>
          <w:b/>
          <w:sz w:val="20"/>
        </w:rPr>
      </w:pPr>
      <w:r w:rsidRPr="007A01EF">
        <w:rPr>
          <w:rFonts w:cstheme="minorHAnsi"/>
          <w:sz w:val="20"/>
        </w:rPr>
        <w:t>WLWK-RCO006 - Naukowcy pracujący we wspieranych obiektach badawczych</w:t>
      </w:r>
    </w:p>
    <w:p w:rsidR="00FE4F11" w:rsidRPr="007A01EF" w:rsidRDefault="007A01EF">
      <w:pPr>
        <w:rPr>
          <w:rFonts w:cstheme="minorHAnsi"/>
          <w:b/>
          <w:sz w:val="20"/>
        </w:rPr>
      </w:pPr>
      <w:r w:rsidRPr="007A01EF">
        <w:rPr>
          <w:rFonts w:cstheme="minorHAnsi"/>
          <w:sz w:val="20"/>
        </w:rPr>
        <w:t>WLWK-RCO002 - Przedsiębiorstwa objęte wsparciem w formie dotacji</w:t>
      </w:r>
    </w:p>
    <w:p w:rsidR="00FE4F11" w:rsidRPr="007A01EF" w:rsidRDefault="007A01EF">
      <w:pPr>
        <w:rPr>
          <w:rFonts w:cstheme="minorHAnsi"/>
          <w:b/>
          <w:sz w:val="20"/>
        </w:rPr>
      </w:pPr>
      <w:r w:rsidRPr="007A01EF">
        <w:rPr>
          <w:rFonts w:cstheme="minorHAnsi"/>
          <w:sz w:val="20"/>
        </w:rPr>
        <w:t>WLWK-RCO001 - Przedsiębiorstwa objęte wsparciem (w tym: mikro, małe, średnie, duże)</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WLWK-RCR002 - Inwestycje prywatne uzupełniające wsparcie publiczne (w tym: dotacje, instrumenty finansowe)</w:t>
      </w:r>
    </w:p>
    <w:p w:rsidR="00FE4F11" w:rsidRPr="007A01EF" w:rsidRDefault="007A01EF">
      <w:pPr>
        <w:rPr>
          <w:rFonts w:cstheme="minorHAnsi"/>
          <w:b/>
          <w:sz w:val="20"/>
        </w:rPr>
      </w:pPr>
      <w:r w:rsidRPr="007A01EF">
        <w:rPr>
          <w:rFonts w:cstheme="minorHAnsi"/>
          <w:sz w:val="20"/>
        </w:rPr>
        <w:t>WLWK-RCR102 - Miejsca pracy dla naukowców utworzone we wspieranych jednostkach</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WLWK-PLRR002 - Wartość inwestycji prywatnych uzupełniających wsparcie publiczne - dotacje</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7" w:name="_Toc156309020"/>
      <w:r w:rsidRPr="007A01EF">
        <w:rPr>
          <w:rFonts w:asciiTheme="minorHAnsi" w:hAnsiTheme="minorHAnsi" w:cstheme="minorHAnsi"/>
          <w:sz w:val="20"/>
        </w:rPr>
        <w:t>Działanie FEMP.01.04 Infrastruktura badawcza sektora nauki</w:t>
      </w:r>
      <w:bookmarkEnd w:id="7"/>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EFRR.CP1.I - Rozwijanie i wzmacnianie zdolności badawczych i innowacyjnych oraz wykorzystywanie zaawansowanych technologii</w:t>
      </w:r>
    </w:p>
    <w:p w:rsidR="00FE4F11" w:rsidRPr="007A01EF" w:rsidRDefault="007A01EF">
      <w:pPr>
        <w:rPr>
          <w:rFonts w:cstheme="minorHAnsi"/>
          <w:b/>
          <w:sz w:val="20"/>
        </w:rPr>
      </w:pPr>
      <w:r w:rsidRPr="007A01EF">
        <w:rPr>
          <w:rFonts w:cstheme="minorHAnsi"/>
          <w:b/>
          <w:sz w:val="20"/>
        </w:rPr>
        <w:lastRenderedPageBreak/>
        <w:t>Wysokość alokacji ogółem (EUR)</w:t>
      </w:r>
    </w:p>
    <w:p w:rsidR="00FE4F11" w:rsidRPr="007A01EF" w:rsidRDefault="007A01EF">
      <w:pPr>
        <w:rPr>
          <w:rFonts w:cstheme="minorHAnsi"/>
          <w:b/>
          <w:sz w:val="20"/>
        </w:rPr>
      </w:pPr>
      <w:r w:rsidRPr="007A01EF">
        <w:rPr>
          <w:rFonts w:cstheme="minorHAnsi"/>
          <w:sz w:val="20"/>
        </w:rPr>
        <w:t>59 400 018,00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50 490 015,00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004 - Inwestycje w środki trwałe, w tym infrastrukturę badawczą, w publicznych organizacjach badawczych i instytucjach szkolnictwa wyższego bezpośrednio związane z działaniami badawczymi i innowacyjnymi, 008 - Inwestycje w wartości niematerialne i prawne w publicznych organizacjach badawczych i instytucjach szkolnictwa wyższego bezpośrednio związane z działaniami badawczymi i innowacyjnymi,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Typ projektu:</w:t>
      </w:r>
      <w:r w:rsidRPr="007A01EF">
        <w:rPr>
          <w:rFonts w:cstheme="minorHAnsi"/>
          <w:sz w:val="20"/>
        </w:rPr>
        <w:br/>
        <w:t>A. Infrastruktura badawcza sektora nauki</w:t>
      </w:r>
      <w:r w:rsidRPr="007A01EF">
        <w:rPr>
          <w:rFonts w:cstheme="minorHAnsi"/>
          <w:sz w:val="20"/>
        </w:rPr>
        <w:br/>
        <w:t xml:space="preserve">Typ projektu obejmuje przedsięwzięcia dotyczące infrastruktury badawczej sektora nauki – w zakresie budowy, rozbudowy, przebudowy lub doposażenia obiektów infrastruktury publicznych organizacji badawczych, zlokalizowanej na terenie województwa małopolskiego. </w:t>
      </w:r>
      <w:r w:rsidRPr="007A01EF">
        <w:rPr>
          <w:rFonts w:cstheme="minorHAnsi"/>
          <w:sz w:val="20"/>
        </w:rPr>
        <w:br/>
      </w:r>
      <w:r w:rsidRPr="007A01EF">
        <w:rPr>
          <w:rFonts w:cstheme="minorHAnsi"/>
          <w:sz w:val="20"/>
        </w:rPr>
        <w:br/>
        <w:t>Kierunkowe zasady dotyczące realizowanych przedsięwzięć:</w:t>
      </w:r>
      <w:r w:rsidRPr="007A01EF">
        <w:rPr>
          <w:rFonts w:cstheme="minorHAnsi"/>
          <w:sz w:val="20"/>
        </w:rPr>
        <w:br/>
        <w:t>1) Przedmiotem projektu jest infrastruktura badawcza w rozumieniu art. 2 pkt 91 rozporządzenia Komisji (UE) 651/2014 (Dz.Urz. UE 2014 L 187/1, z późn. zm.).</w:t>
      </w:r>
      <w:r w:rsidRPr="007A01EF">
        <w:rPr>
          <w:rFonts w:cstheme="minorHAnsi"/>
          <w:sz w:val="20"/>
        </w:rPr>
        <w:br/>
        <w:t>2) W ramach projektu kwalifikowane są w szczególności koszty inwestycji w rzeczowe aktywa trwałe oraz wartości niematerialne i prawne, w tym również te, które są niezbędne do właściwego i bezpiecznego użytkowania danego środka trwałego, co dotyczy przede wszystkim kosztów inwestycji, których obowiązek stworzenia czy zakupu na potrzeby danej inwestycji wynika z przepisów prawa – z zastrzeżeniem przepisów art. 7 i 26 Rozporządzenia KE nr 651/2014 (w przypadku projektów objętych pomocą publiczną).</w:t>
      </w:r>
      <w:r w:rsidRPr="007A01EF">
        <w:rPr>
          <w:rFonts w:cstheme="minorHAnsi"/>
          <w:sz w:val="20"/>
        </w:rPr>
        <w:br/>
        <w:t>Nie będą kwalifikowane koszty doposażenia w zakresie materiałów eksploatacyjnych, niespełniające definicji środków trwałych lub wartości niematerialnych i prawnych.</w:t>
      </w:r>
      <w:r w:rsidRPr="007A01EF">
        <w:rPr>
          <w:rFonts w:cstheme="minorHAnsi"/>
          <w:sz w:val="20"/>
        </w:rPr>
        <w:br/>
        <w:t>Uzupełniająco kwalifikowane są koszty związane z rozwijaniem kompetencji i umiejętności w zakresie, o którym mowa w pkt. 7).</w:t>
      </w:r>
      <w:r w:rsidRPr="007A01EF">
        <w:rPr>
          <w:rFonts w:cstheme="minorHAnsi"/>
          <w:sz w:val="20"/>
        </w:rPr>
        <w:br/>
        <w:t>3) Projekt służy realizacji agendy badawczej, której zakres jest zgodny z regionalną inteligentną specjalizacją oraz został pozytywnie zaopiniowany przez ministra właściwego do spraw rozwoju regionalnego oraz ministra do spraw szkolnictwa wyższego i nauki, w trybie określonym w Kontrakcie Programowym dla Województwa Małopolskiego, w etapie przedkonkursowym.</w:t>
      </w:r>
      <w:r w:rsidRPr="007A01EF">
        <w:rPr>
          <w:rFonts w:cstheme="minorHAnsi"/>
          <w:sz w:val="20"/>
        </w:rPr>
        <w:br/>
        <w:t>4) Planowana do finansowania infrastruktura badawcza nie jest częścią przedsięwzięcia, które zostało wpisane na Polską Mapę Infrastruktury Badawczej, tj. zakres projektu obejmuje niezależną (odrębną funkcjonalnie) infrastrukturę badawczą, z dedykowaną agendą badawczą i zasobami do jej realizacji.</w:t>
      </w:r>
      <w:r w:rsidRPr="007A01EF">
        <w:rPr>
          <w:rFonts w:cstheme="minorHAnsi"/>
          <w:sz w:val="20"/>
        </w:rPr>
        <w:br/>
        <w:t>5) Projekt dotyczy infrastruktury wykorzystywanej zarówno do działalności gospodarczej, jak i niegospodarczej tj.</w:t>
      </w:r>
      <w:r w:rsidRPr="007A01EF">
        <w:rPr>
          <w:rFonts w:cstheme="minorHAnsi"/>
          <w:sz w:val="20"/>
        </w:rPr>
        <w:br/>
        <w:t xml:space="preserve">a) nie będą finansowane przedsięwzięcia, w których nie przewiduje się wykorzystania przynajmniej części infrastruktury do prowadzenia działalności gospodarczej, zgodnej z jej właściwym przeznaczeniem, tj. do </w:t>
      </w:r>
      <w:r w:rsidRPr="007A01EF">
        <w:rPr>
          <w:rFonts w:cstheme="minorHAnsi"/>
          <w:sz w:val="20"/>
        </w:rPr>
        <w:lastRenderedPageBreak/>
        <w:t>działalności rozumianej w szczególności jako wynajem wyposażenia lub laboratoriów przedsiębiorstwom, świadczenie usług dla przedsiębiorstw lub prowadzenie badań na zlecenie,</w:t>
      </w:r>
      <w:r w:rsidRPr="007A01EF">
        <w:rPr>
          <w:rFonts w:cstheme="minorHAnsi"/>
          <w:sz w:val="20"/>
        </w:rPr>
        <w:br/>
        <w:t>b) możliwe jest wsparcie przedsięwzięć, w których przewiduje się wykorzystanie infrastruktury wyłącznie do działalności gospodarczej,</w:t>
      </w:r>
      <w:r w:rsidRPr="007A01EF">
        <w:rPr>
          <w:rFonts w:cstheme="minorHAnsi"/>
          <w:sz w:val="20"/>
        </w:rPr>
        <w:br/>
        <w:t>c) dopuszczalne jest wsparcie przedsięwzięć, w których przewiduje się wykorzystanie infrastruktury do działalności gospodarczej o charakterze pomocniczym (w rozumieniu komunikatu Komisji Europejskiej – Zasady ramowe pomocy państwa na działalność badawczą, rozwojową i innowacyjną (2022/C 414/01)), tj. działalności gospodarczej, która jest bezpośrednio związana z funkcjonowaniem danej infrastruktury badawczej i konieczna do jej funkcjonowania lub nieodłącznie związana z jej główną działalnością niegospodarczą oraz ma ograniczony zakres, co ma miejsce kiedy:</w:t>
      </w:r>
      <w:r w:rsidRPr="007A01EF">
        <w:rPr>
          <w:rFonts w:cstheme="minorHAnsi"/>
          <w:sz w:val="20"/>
        </w:rPr>
        <w:br/>
        <w:t>• w ramach działalności gospodarczej wykorzystuje się dokładnie te same nakłady (np. materiały, wyposażenie, siłę roboczą i aktywa trwałe) co w przypadku działalności niegospodarczej oraz</w:t>
      </w:r>
      <w:r w:rsidRPr="007A01EF">
        <w:rPr>
          <w:rFonts w:cstheme="minorHAnsi"/>
          <w:sz w:val="20"/>
        </w:rPr>
        <w:br/>
        <w:t>• zasoby przeznaczane rocznie na działalność gospodarczą nie przekraczają 20% całkowitych rocznych zasobów danego podmiotu.</w:t>
      </w:r>
      <w:r w:rsidRPr="007A01EF">
        <w:rPr>
          <w:rFonts w:cstheme="minorHAnsi"/>
          <w:sz w:val="20"/>
        </w:rPr>
        <w:br/>
        <w:t>6) Projekt będzie realizowany z uwzględnieniem następujących zasad wsparcia infrastruktury badawczej:</w:t>
      </w:r>
      <w:r w:rsidRPr="007A01EF">
        <w:rPr>
          <w:rFonts w:cstheme="minorHAnsi"/>
          <w:sz w:val="20"/>
        </w:rPr>
        <w:br/>
        <w:t xml:space="preserve">a) w przypadku, gdy infrastruktura badawcza jest wykorzystywana zarówno do prowadzenia działalności gospodarczej, jak i niegospodarczej (nie dotyczy działalności gospodarczej o charakterze pomocniczym), zasadami pomocy publicznej objęte są te środki publiczne, które są powiązane z działalnością gospodarczą, </w:t>
      </w:r>
      <w:r w:rsidRPr="007A01EF">
        <w:rPr>
          <w:rFonts w:cstheme="minorHAnsi"/>
          <w:sz w:val="20"/>
        </w:rPr>
        <w:br/>
        <w:t>b) w przypadku, gdy infrastruktura badawcza służy niemal wyłącznie działalności niegospodarczej i jest wykorzystywana do działalności gospodarczej o charakterze pomocniczym, finansowanie tej infrastruktury może być w całości nieobjęte zasadami pomocy publicznej,</w:t>
      </w:r>
      <w:r w:rsidRPr="007A01EF">
        <w:rPr>
          <w:rFonts w:cstheme="minorHAnsi"/>
          <w:sz w:val="20"/>
        </w:rPr>
        <w:br/>
        <w:t>c) zakres działalności gospodarczej związanej z infrastrukturą badawczą obejmuje np. wynajem wyposażenia lub laboratoriów przedsiębiorstwom, świadczenie usług dla przedsiębiorstw, prowadzenie badań na zlecenie,</w:t>
      </w:r>
      <w:r w:rsidRPr="007A01EF">
        <w:rPr>
          <w:rFonts w:cstheme="minorHAnsi"/>
          <w:sz w:val="20"/>
        </w:rPr>
        <w:br/>
        <w:t>d) w przypadku projektów, w których przewiduje się wykorzystanie infrastruktury wyłącznie do działalności gospodarczej (objętych pomocą publiczną) maksymalny poziom dofinansowania wydatków kwalifikowalnych w projekcie wynosi 50%,</w:t>
      </w:r>
      <w:r w:rsidRPr="007A01EF">
        <w:rPr>
          <w:rFonts w:cstheme="minorHAnsi"/>
          <w:sz w:val="20"/>
        </w:rPr>
        <w:br/>
        <w:t>e) w przypadku projektów, w których przewiduje się wykorzystanie danej infrastruktury zarówno do działalności gospodarczej, jak i niegospodarczej, w których wymiar działalności gospodarczej wykracza poza wymiar ustalony jako działalność o charakterze pomocniczym:</w:t>
      </w:r>
      <w:r w:rsidRPr="007A01EF">
        <w:rPr>
          <w:rFonts w:cstheme="minorHAnsi"/>
          <w:sz w:val="20"/>
        </w:rPr>
        <w:br/>
        <w:t xml:space="preserve">• w odniesieniu do części projektu nie objętej pomocą publiczną, dotyczącej infrastruktury do działalności niegospodarczej maksymalny poziom dofinansowania wynosi 100%, </w:t>
      </w:r>
      <w:r w:rsidRPr="007A01EF">
        <w:rPr>
          <w:rFonts w:cstheme="minorHAnsi"/>
          <w:sz w:val="20"/>
        </w:rPr>
        <w:br/>
        <w:t>• w odniesieniu do części projektu objętej pomocą publiczną, dotyczącej infrastruktury do działalności gospodarczej maksymalny poziom dofinansowania wynosi 50%,</w:t>
      </w:r>
      <w:r w:rsidRPr="007A01EF">
        <w:rPr>
          <w:rFonts w:cstheme="minorHAnsi"/>
          <w:sz w:val="20"/>
        </w:rPr>
        <w:br/>
        <w:t>jednak każdorazowo nie więcej niż 85% na poziomie całego projektu,</w:t>
      </w:r>
      <w:r w:rsidRPr="007A01EF">
        <w:rPr>
          <w:rFonts w:cstheme="minorHAnsi"/>
          <w:sz w:val="20"/>
        </w:rPr>
        <w:br/>
        <w:t>f) w przypadku projektów, w których dana infrastruktura będzie wykorzystywana zarówno do działalności gospodarczej, jak i niegospodarczej, w tym projektów, w których planuje się działalność gospodarczą o charakterze pomocniczym, stosowany jest mechanizm monitorowania i wycofania, który jest określany w umowie o dofinansowanie w celu zapewnienia, że w wyniku zwiększenia udziału działalności gospodarczej w stosunku do sytuacji przewidywanej w momencie przyznania pomocy nie przekroczono obowiązującej maksymalnej intensywności pomocy, co oznacza, że:</w:t>
      </w:r>
      <w:r w:rsidRPr="007A01EF">
        <w:rPr>
          <w:rFonts w:cstheme="minorHAnsi"/>
          <w:sz w:val="20"/>
        </w:rPr>
        <w:br/>
        <w:t xml:space="preserve">• beneficjent projektu jest zobowiązany do monitorowania zakresu działalności gospodarczej prowadzonej z wykorzystaniem wspartej infrastruktury badawczej, </w:t>
      </w:r>
      <w:r w:rsidRPr="007A01EF">
        <w:rPr>
          <w:rFonts w:cstheme="minorHAnsi"/>
          <w:sz w:val="20"/>
        </w:rPr>
        <w:br/>
        <w:t>• monitorowanie infrastruktury (jej składników) jest prowadzone w cyklu rocznym, co najmniej przez okres amortyzacji infrastruktury oraz na podstawie kryteriów określonych przez beneficjenta samodzielnie (biorąc pod uwagę specyfikę infrastruktury np. czas lub powierzchnię), które są zawarte w umowie i stosowane przez cały okres monitorowania,</w:t>
      </w:r>
      <w:r w:rsidRPr="007A01EF">
        <w:rPr>
          <w:rFonts w:cstheme="minorHAnsi"/>
          <w:sz w:val="20"/>
        </w:rPr>
        <w:br/>
      </w:r>
      <w:r w:rsidRPr="007A01EF">
        <w:rPr>
          <w:rFonts w:cstheme="minorHAnsi"/>
          <w:sz w:val="20"/>
        </w:rPr>
        <w:lastRenderedPageBreak/>
        <w:t>• mechanizm nie będzie stosowany w odniesieniu do projektów, w których całość dofinansowania przekazanego na realizację projektu stanowi pomoc publiczną, tzn. gdy na etapie podpisywania umowy przewidziano wyłącznie gospodarcze wykorzystanie infrastruktury badawczej.</w:t>
      </w:r>
      <w:r w:rsidRPr="007A01EF">
        <w:rPr>
          <w:rFonts w:cstheme="minorHAnsi"/>
          <w:sz w:val="20"/>
        </w:rPr>
        <w:br/>
        <w:t xml:space="preserve">7) Projekt uwzględnienia obligatoryjnie komponent dotyczący rozwoju kompetencji pracowników organizacji badawczych związanych z komercyjnym wykorzystaniem infrastruktury badawczej, z zastrzeżeniem, że co do zasady elementem uzupełniającym projektów może być budowanie kompetencji i umiejętności pracowników (cross-financing) i osób zarządzających (koszty pośrednie) w zakresie dotyczącym danego projektu, szczególnie transferu technologii, nowych modeli biznesowych, ochrony własności intelektualnej, zarządzania innowacjami lub wspartą infrastrukturą badawczą oraz podnoszenia wiedzy w zakresie korzyści z zarządzania różnorodnością, kształtowania postaw menadżerskich kobiet, unikania stereotypów. </w:t>
      </w:r>
      <w:r w:rsidRPr="007A01EF">
        <w:rPr>
          <w:rFonts w:cstheme="minorHAnsi"/>
          <w:sz w:val="20"/>
        </w:rPr>
        <w:br/>
        <w:t>8) Przedsięwzięcia realizowane w ramach działania będą co do zasady uwzględniać działania na rzecz zapewnienia lub promowania równości szans i niedyskryminacji w ramach procesów projektowania, realizacji i wykorzystywania nowych lub znacząco ulepszonych produktów bądź usług.</w:t>
      </w:r>
      <w:r w:rsidRPr="007A01EF">
        <w:rPr>
          <w:rFonts w:cstheme="minorHAnsi"/>
          <w:sz w:val="20"/>
        </w:rPr>
        <w:br/>
        <w:t>9) Projekty będą premiowane w szczególności ze względu na:</w:t>
      </w:r>
      <w:r w:rsidRPr="007A01EF">
        <w:rPr>
          <w:rFonts w:cstheme="minorHAnsi"/>
          <w:sz w:val="20"/>
        </w:rPr>
        <w:br/>
        <w:t xml:space="preserve">a) planowany zakres działalności gospodarczej, </w:t>
      </w:r>
      <w:r w:rsidRPr="007A01EF">
        <w:rPr>
          <w:rFonts w:cstheme="minorHAnsi"/>
          <w:sz w:val="20"/>
        </w:rPr>
        <w:br/>
        <w:t>b) stan przygotowania do realizacji,</w:t>
      </w:r>
      <w:r w:rsidRPr="007A01EF">
        <w:rPr>
          <w:rFonts w:cstheme="minorHAnsi"/>
          <w:sz w:val="20"/>
        </w:rPr>
        <w:br/>
        <w:t>c) potencjał wnioskodawcy do współpracy z sektorem przedsiębiorstw,</w:t>
      </w:r>
      <w:r w:rsidRPr="007A01EF">
        <w:rPr>
          <w:rFonts w:cstheme="minorHAnsi"/>
          <w:sz w:val="20"/>
        </w:rPr>
        <w:br/>
        <w:t>d) potencjał badawczy wnioskodawcy.</w:t>
      </w:r>
      <w:r w:rsidRPr="007A01EF">
        <w:rPr>
          <w:rFonts w:cstheme="minorHAnsi"/>
          <w:sz w:val="20"/>
        </w:rPr>
        <w:br/>
        <w:t xml:space="preserve">10) Wsparcie mogą uzyskać przedsięwzięcia realizowane przez instytucje tworzące system szkolnictwa wyższego i nauki, o których mowa w art. 7 ust. 1 ustawy z dnia 20 lipca 2018 r. Prawo o szkolnictwie wyższym i nauce. Udział przedsiębiorstw jest dopuszczalny w ramach projektów realizowanych w konsorcjum / partnerstwie, którego liderem jest instytucja, o której mowa w art. 7 ust. 1 ww. ustawy. </w:t>
      </w:r>
      <w:r w:rsidRPr="007A01EF">
        <w:rPr>
          <w:rFonts w:cstheme="minorHAnsi"/>
          <w:sz w:val="20"/>
        </w:rPr>
        <w:br/>
      </w:r>
      <w:r w:rsidRPr="007A01EF">
        <w:rPr>
          <w:rFonts w:cstheme="minorHAnsi"/>
          <w:sz w:val="20"/>
        </w:rPr>
        <w:br/>
        <w:t>Szczegółowe warunki wsparcia oraz zasady realizacji projektów ujęte zostaną w regulaminie wyboru projektów.</w:t>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 xml:space="preserve">Bez pomocy, Rozporządzenie Ministra Funduszy i Polityki Regionalnej z dnia 28 lipca 2023 r. w sprawie udzielania pomocy szkoleniowej w zakresie celu polityki CP1 oraz celu szczegółowego Funduszu na rzecz Sprawiedliwej Transformacji w ramach regionalnych programów na lata 2021–2027 (Dz. U. poz. 1649), Rozporządzenie Ministra Funduszy i Polityki Regionalnej z dnia 29 listopada 2022 r. w sprawie udzielania pomocy inwestycyjnej na </w:t>
      </w:r>
      <w:r w:rsidRPr="007A01EF">
        <w:rPr>
          <w:rFonts w:cstheme="minorHAnsi"/>
          <w:sz w:val="20"/>
        </w:rPr>
        <w:lastRenderedPageBreak/>
        <w:t>infrastrukturę badawczą w ramach regionalnych programów na lata 2021–2027 (Dz. U. z 2022 r. poz. 2498), Rozporządzenie Ministra Funduszy i Polityki Regionalnej z dnia 29 września 2022 r. w sprawie udzielania pomocy de minimis w ramach regionalnych programów na lata 2021–2027 (Dz. U. z 2022 r. poz. 2062), W przygotowaniu</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Maksymalna wartość wydatków kwalifikowalnych w projekcie</w:t>
      </w:r>
    </w:p>
    <w:p w:rsidR="00FE4F11" w:rsidRPr="007A01EF" w:rsidRDefault="007A01EF">
      <w:pPr>
        <w:rPr>
          <w:rFonts w:cstheme="minorHAnsi"/>
          <w:b/>
          <w:sz w:val="20"/>
        </w:rPr>
      </w:pPr>
      <w:r w:rsidRPr="007A01EF">
        <w:rPr>
          <w:rFonts w:cstheme="minorHAnsi"/>
          <w:sz w:val="20"/>
        </w:rPr>
        <w:t>100 000 000,00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Instytucje nauki i edukacji, Partnerstwa, Przedsiębiorstwa</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Duże przedsiębiorstwa, Jednostki naukowe, Konsorcja naukowo-przemysłowe, MŚP, Organizacje badawcze, Uczelnie</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przedsiębiorstwa (w tym MŚP)</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B+R, badania_i_rozwój, infrastruktura_badawcza, innowacja, komercjalizacja, nauka, RIS, transfer_technologii</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 Małe, Mid caps, Mikro, Small mid caps, Średnie</w:t>
      </w:r>
    </w:p>
    <w:p w:rsidR="00FE4F11" w:rsidRPr="007A01EF" w:rsidRDefault="007A01EF">
      <w:pPr>
        <w:rPr>
          <w:rFonts w:cstheme="minorHAnsi"/>
          <w:b/>
          <w:sz w:val="20"/>
        </w:rPr>
      </w:pPr>
      <w:r w:rsidRPr="007A01EF">
        <w:rPr>
          <w:rFonts w:cstheme="minorHAnsi"/>
          <w:b/>
          <w:sz w:val="20"/>
        </w:rPr>
        <w:lastRenderedPageBreak/>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WLWK-PLRO005 - Liczba wspartych laboratoriów badawczych</w:t>
      </w:r>
    </w:p>
    <w:p w:rsidR="00FE4F11" w:rsidRPr="007A01EF" w:rsidRDefault="007A01EF">
      <w:pPr>
        <w:rPr>
          <w:rFonts w:cstheme="minorHAnsi"/>
          <w:b/>
          <w:sz w:val="20"/>
        </w:rPr>
      </w:pPr>
      <w:r w:rsidRPr="007A01EF">
        <w:rPr>
          <w:rFonts w:cstheme="minorHAnsi"/>
          <w:sz w:val="20"/>
        </w:rPr>
        <w:t>WLWK-RCO006 - Naukowcy pracujący we wspieranych obiektach badawczych</w:t>
      </w:r>
    </w:p>
    <w:p w:rsidR="00FE4F11" w:rsidRPr="007A01EF" w:rsidRDefault="007A01EF">
      <w:pPr>
        <w:rPr>
          <w:rFonts w:cstheme="minorHAnsi"/>
          <w:b/>
          <w:sz w:val="20"/>
        </w:rPr>
      </w:pPr>
      <w:r w:rsidRPr="007A01EF">
        <w:rPr>
          <w:rFonts w:cstheme="minorHAnsi"/>
          <w:sz w:val="20"/>
        </w:rPr>
        <w:t>WLWK-RCO008 - Nominalna wartość sprzętu na potrzeby badań naukowych i innowacji</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WLWK-PLRR077 - Liczba przedsiębiorstw korzystających ze wspartej infrastruktury badawczej</w:t>
      </w:r>
    </w:p>
    <w:p w:rsidR="00FE4F11" w:rsidRPr="007A01EF" w:rsidRDefault="007A01EF">
      <w:pPr>
        <w:rPr>
          <w:rFonts w:cstheme="minorHAnsi"/>
          <w:b/>
          <w:sz w:val="20"/>
        </w:rPr>
      </w:pPr>
      <w:r w:rsidRPr="007A01EF">
        <w:rPr>
          <w:rFonts w:cstheme="minorHAnsi"/>
          <w:sz w:val="20"/>
        </w:rPr>
        <w:t>WLWK-RCR102 - Miejsca pracy dla naukowców utworzone we wspieranych jednostkach</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8" w:name="_Toc156309021"/>
      <w:r w:rsidRPr="007A01EF">
        <w:rPr>
          <w:rFonts w:asciiTheme="minorHAnsi" w:hAnsiTheme="minorHAnsi" w:cstheme="minorHAnsi"/>
          <w:sz w:val="20"/>
        </w:rPr>
        <w:t>Działanie FEMP.01.05 Regionalny ekosystem innowacji</w:t>
      </w:r>
      <w:bookmarkEnd w:id="8"/>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EFRR.CP1.I - Rozwijanie i wzmacnianie zdolności badawczych i innowacyjnych oraz wykorzystywanie zaawansowanych technologii</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Małopolskie Centrum Przedsiębiorczości</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10 526 316,00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10 000 000,00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 xml:space="preserve">023 - Rozwój umiejętności na rzecz inteligentnej specjalizacji, transformacji przemysłowej, przedsiębiorczości i zdolności przedsiębiorstw dostosowania się do zmian, 028 - Transfer technologii i współpraca między przedsiębiorstwami, organizacjami badawczymi i sektorem szkolnictwa wyższego, 029 - Procesy badawcze i </w:t>
      </w:r>
      <w:r w:rsidRPr="007A01EF">
        <w:rPr>
          <w:rFonts w:cstheme="minorHAnsi"/>
          <w:sz w:val="20"/>
        </w:rPr>
        <w:lastRenderedPageBreak/>
        <w:t>innowacyjne, transfer technologii i współpraca między przedsiębiorstwami, organizacjami badawczymi i uczelniami wyższymi, koncentrujące się na gospodarce niskoemisyjnej, odporności i przystosowaniu się do zmian klimatu, 030 - Procesy badawcze i innowacyjne, transfer technologii i współpraca między przedsiębiorstwami koncentrujące się na gospodarce o obiegu zamkniętym,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Typy projektów:</w:t>
      </w:r>
      <w:r w:rsidRPr="007A01EF">
        <w:rPr>
          <w:rFonts w:cstheme="minorHAnsi"/>
          <w:sz w:val="20"/>
        </w:rPr>
        <w:br/>
        <w:t>A. SPIN – Małopolskie Centra Transferu Wiedzy</w:t>
      </w:r>
      <w:r w:rsidRPr="007A01EF">
        <w:rPr>
          <w:rFonts w:cstheme="minorHAnsi"/>
          <w:sz w:val="20"/>
        </w:rPr>
        <w:br/>
        <w:t>B. Zarządzanie regionalną inteligentną specjalizacją</w:t>
      </w:r>
      <w:r w:rsidRPr="007A01EF">
        <w:rPr>
          <w:rFonts w:cstheme="minorHAnsi"/>
          <w:sz w:val="20"/>
        </w:rPr>
        <w:br/>
        <w:t xml:space="preserve">Alokacja UE w podziale na typy projektów: </w:t>
      </w:r>
      <w:r w:rsidRPr="007A01EF">
        <w:rPr>
          <w:rFonts w:cstheme="minorHAnsi"/>
          <w:sz w:val="20"/>
        </w:rPr>
        <w:br/>
        <w:t>A: 5 mln EUR</w:t>
      </w:r>
      <w:r w:rsidRPr="007A01EF">
        <w:rPr>
          <w:rFonts w:cstheme="minorHAnsi"/>
          <w:sz w:val="20"/>
        </w:rPr>
        <w:br/>
        <w:t>B: 5 mln EUR</w:t>
      </w:r>
      <w:r w:rsidRPr="007A01EF">
        <w:rPr>
          <w:rFonts w:cstheme="minorHAnsi"/>
          <w:sz w:val="20"/>
        </w:rPr>
        <w:br/>
        <w:t xml:space="preserve">Typ projektu A dotyczy przedsięwzięcia systemowego SPIN, obejmującego świadczenie usług proinnowacyjnych na rzecz przedsiębiorstw w ramach regionalnego modelu transferu wiedzy. </w:t>
      </w:r>
      <w:r w:rsidRPr="007A01EF">
        <w:rPr>
          <w:rFonts w:cstheme="minorHAnsi"/>
          <w:sz w:val="20"/>
        </w:rPr>
        <w:br/>
        <w:t>Przedsięwzięcie stanowi operację o znaczeniu strategicznym w rozumieniu art. 2 pkt 5) Rozporządzenia Parlamentu Europejskiego i Rady (UE) 2021/1060 z dnia 24 czerwca 2021 r.</w:t>
      </w:r>
      <w:r w:rsidRPr="007A01EF">
        <w:rPr>
          <w:rFonts w:cstheme="minorHAnsi"/>
          <w:sz w:val="20"/>
        </w:rPr>
        <w:br/>
        <w:t>Kierunkowe zasady dotyczące realizowanego przedsięwzięcia:</w:t>
      </w:r>
      <w:r w:rsidRPr="007A01EF">
        <w:rPr>
          <w:rFonts w:cstheme="minorHAnsi"/>
          <w:sz w:val="20"/>
        </w:rPr>
        <w:br/>
        <w:t xml:space="preserve">1) Zakres przedsięwzięcia obejmuje świadczenie usług proinnowacyjnych, w tym głównie usług specjalistycznego doradztwa ukierunkowanego na: </w:t>
      </w:r>
      <w:r w:rsidRPr="007A01EF">
        <w:rPr>
          <w:rFonts w:cstheme="minorHAnsi"/>
          <w:sz w:val="20"/>
        </w:rPr>
        <w:br/>
        <w:t>• inkubowanie działalności innowacyjnej, w tym opartej na B+R oraz</w:t>
      </w:r>
      <w:r w:rsidRPr="007A01EF">
        <w:rPr>
          <w:rFonts w:cstheme="minorHAnsi"/>
          <w:sz w:val="20"/>
        </w:rPr>
        <w:br/>
        <w:t xml:space="preserve">• cyfrową i zieloną transformację przedsiębiorstw. </w:t>
      </w:r>
      <w:r w:rsidRPr="007A01EF">
        <w:rPr>
          <w:rFonts w:cstheme="minorHAnsi"/>
          <w:sz w:val="20"/>
        </w:rPr>
        <w:br/>
        <w:t xml:space="preserve">2) Zakres usług proinnowacyjnych obejmuje w szczególności: </w:t>
      </w:r>
      <w:r w:rsidRPr="007A01EF">
        <w:rPr>
          <w:rFonts w:cstheme="minorHAnsi"/>
          <w:sz w:val="20"/>
        </w:rPr>
        <w:br/>
        <w:t>a) audyty technologiczne (wstępne i/lub pogłębione), obejmujące co najmniej ocenę potencjału i otoczenia funkcjonowania przedsiębiorcy oraz plan rozwoju przedsiębiorcy na podstawie nowych lub znacząco ulepszonych rozwiązań, m.in. audyty gotowości cyfrowej, audyty środowiskowe;</w:t>
      </w:r>
      <w:r w:rsidRPr="007A01EF">
        <w:rPr>
          <w:rFonts w:cstheme="minorHAnsi"/>
          <w:sz w:val="20"/>
        </w:rPr>
        <w:br/>
        <w:t>b) usługi specjalistycznego doradztwa ukierunkowane na transfer wiedzy, w szczególności:</w:t>
      </w:r>
      <w:r w:rsidRPr="007A01EF">
        <w:rPr>
          <w:rFonts w:cstheme="minorHAnsi"/>
          <w:sz w:val="20"/>
        </w:rPr>
        <w:br/>
        <w:t>• usługi doradcze związane z przygotowaniem projektów badawczo-rozwojowych, obejmujące m.in.:</w:t>
      </w:r>
      <w:r w:rsidRPr="007A01EF">
        <w:rPr>
          <w:rFonts w:cstheme="minorHAnsi"/>
          <w:sz w:val="20"/>
        </w:rPr>
        <w:br/>
        <w:t>- analizę koncepcji projektu B+R pod kątem jego potencjału innowacyjnego i biznesowego (nowość rezultatów co najmniej w skali rynku polskiego, zapotrzebowanie rynkowe), zasobów niezbędnych do przeprowadzenia projektu oraz ryzyk związanych z jego realizacją,</w:t>
      </w:r>
      <w:r w:rsidRPr="007A01EF">
        <w:rPr>
          <w:rFonts w:cstheme="minorHAnsi"/>
          <w:sz w:val="20"/>
        </w:rPr>
        <w:br/>
        <w:t>- ocenę potencjału projektu B+R pod kątem możliwości uzyskania dofinansowania ze środków zewnętrznych np. funduszy europejskich (w szczególności w ramach programu FEM 2021-2027) wraz z rekomendacjami służącymi jego weryfikacji w celu zwiększenia szans na uzyskanie dofinansowania,</w:t>
      </w:r>
      <w:r w:rsidRPr="007A01EF">
        <w:rPr>
          <w:rFonts w:cstheme="minorHAnsi"/>
          <w:sz w:val="20"/>
        </w:rPr>
        <w:br/>
        <w:t>- wsparcie doradcze w zakresie właściwego przygotowania i zarządzania projektami B+R (m.in. identyfikowanie kamieni milowych, wstępna wycena kosztów projektu, budowanie zespołu badawczego, w tym angażowanie partnerów), a także wprowadzaniem innowacyjnych rozwiązań na rynek (m.in. aspekty przedwdrożeniowe: prawne, regulacyjne, biznesowe, marketingowe),</w:t>
      </w:r>
      <w:r w:rsidRPr="007A01EF">
        <w:rPr>
          <w:rFonts w:cstheme="minorHAnsi"/>
          <w:sz w:val="20"/>
        </w:rPr>
        <w:tab/>
      </w:r>
      <w:r w:rsidRPr="007A01EF">
        <w:rPr>
          <w:rFonts w:cstheme="minorHAnsi"/>
          <w:sz w:val="20"/>
        </w:rPr>
        <w:br/>
        <w:t>• usługi doradcze w zakresie absorpcji innowacji, związane z wdrażaniem w działalności przedsiębiorstw innowacji produktowych oraz innowacji w procesach biznesowych,</w:t>
      </w:r>
      <w:r w:rsidRPr="007A01EF">
        <w:rPr>
          <w:rFonts w:cstheme="minorHAnsi"/>
          <w:sz w:val="20"/>
        </w:rPr>
        <w:br/>
        <w:t>• usługi doradcze w zakresie cyfrowej transformacji, związane z wprowadzaniem do działalności przedsiębiorstwa nowych lub znacząco ulepszonych rozwiązań cyfrowych,</w:t>
      </w:r>
      <w:r w:rsidRPr="007A01EF">
        <w:rPr>
          <w:rFonts w:cstheme="minorHAnsi"/>
          <w:sz w:val="20"/>
        </w:rPr>
        <w:br/>
        <w:t xml:space="preserve">• usługi doradcze w zakresie zielonej transformacji, związane z wprowadzaniem do działalności przedsiębiorstwa nowych lub znacząco ulepszonych rozwiązań w m.in. zakresie gospodarki o obiegu zamkniętym oraz gospodarki niskoemisyjnej (w tym w zakresie efektywności energetycznej, analiz związanych ze śladem węglowym, śladem </w:t>
      </w:r>
      <w:r w:rsidRPr="007A01EF">
        <w:rPr>
          <w:rFonts w:cstheme="minorHAnsi"/>
          <w:sz w:val="20"/>
        </w:rPr>
        <w:lastRenderedPageBreak/>
        <w:t xml:space="preserve">środowiskowym), </w:t>
      </w:r>
      <w:r w:rsidRPr="007A01EF">
        <w:rPr>
          <w:rFonts w:cstheme="minorHAnsi"/>
          <w:sz w:val="20"/>
        </w:rPr>
        <w:br/>
        <w:t>• usługi doradcze związane z wdrażaniem przez przedsiębiorstwa celów zrównoważonego rozwoju, obejmującego rozwiązania związane z ochroną środowiska, kwestiami społecznymi oraz ładem korporacyjnym;</w:t>
      </w:r>
      <w:r w:rsidRPr="007A01EF">
        <w:rPr>
          <w:rFonts w:cstheme="minorHAnsi"/>
          <w:sz w:val="20"/>
        </w:rPr>
        <w:br/>
        <w:t xml:space="preserve">c) komponent uzupełniający projektu: usługi szkoleniowe dotyczące podnoszenia kompetencji i umiejętności kadr przedsiębiorstw niezbędnych w procesach transformacji przedsiębiorstw w kierunku rozwijania działalności innowacyjnej oraz transformacji cyfrowej i zielonej (ukierunkowanej na gospodarkę o obiegu zamkniętym, gospodarkę niskoemisyjną, wdrażanie celów zrównoważonego rozwoju) (cross-financing). </w:t>
      </w:r>
      <w:r w:rsidRPr="007A01EF">
        <w:rPr>
          <w:rFonts w:cstheme="minorHAnsi"/>
          <w:sz w:val="20"/>
        </w:rPr>
        <w:br/>
        <w:t xml:space="preserve">3) Usługi w ramach przedsięwzięcia będą świadczone: </w:t>
      </w:r>
      <w:r w:rsidRPr="007A01EF">
        <w:rPr>
          <w:rFonts w:cstheme="minorHAnsi"/>
          <w:sz w:val="20"/>
        </w:rPr>
        <w:br/>
        <w:t>a) przez regionalne centra transferu wiedzy, tj. wybranych w sposób konkurencyjny partnerów, zaliczających się do następujących kategorii:</w:t>
      </w:r>
      <w:r w:rsidRPr="007A01EF">
        <w:rPr>
          <w:rFonts w:cstheme="minorHAnsi"/>
          <w:sz w:val="20"/>
        </w:rPr>
        <w:br/>
        <w:t>• jednostki naukowe, rozumiane jako:</w:t>
      </w:r>
      <w:r w:rsidRPr="007A01EF">
        <w:rPr>
          <w:rFonts w:cstheme="minorHAnsi"/>
          <w:sz w:val="20"/>
        </w:rPr>
        <w:br/>
        <w:t>- uczelnie,</w:t>
      </w:r>
      <w:r w:rsidRPr="007A01EF">
        <w:rPr>
          <w:rFonts w:cstheme="minorHAnsi"/>
          <w:sz w:val="20"/>
        </w:rPr>
        <w:br/>
        <w:t xml:space="preserve">- Polska Akademia Nauk oraz instytuty naukowe Polskiej Akademii Nauk, działające na podstawie ustawy z dnia 30 kwietnia 2010 r. o Polskiej Akademii Nauk, </w:t>
      </w:r>
      <w:r w:rsidRPr="007A01EF">
        <w:rPr>
          <w:rFonts w:cstheme="minorHAnsi"/>
          <w:sz w:val="20"/>
        </w:rPr>
        <w:br/>
        <w:t xml:space="preserve">- instytuty badawcze, działające na podstawie ustawy z dnia 30 kwietnia 2010 r. o instytutach badawczych, </w:t>
      </w:r>
      <w:r w:rsidRPr="007A01EF">
        <w:rPr>
          <w:rFonts w:cstheme="minorHAnsi"/>
          <w:sz w:val="20"/>
        </w:rPr>
        <w:br/>
        <w:t xml:space="preserve">- międzynarodowe instytuty naukowe utworzone na podstawie odrębnych ustaw działające na terytorium Rzeczypospolitej Polskiej,   </w:t>
      </w:r>
      <w:r w:rsidRPr="007A01EF">
        <w:rPr>
          <w:rFonts w:cstheme="minorHAnsi"/>
          <w:sz w:val="20"/>
        </w:rPr>
        <w:br/>
        <w:t>- Centrum Łukasiewicz, działające na podstawie ustawy z dnia 21 lutego 2019 r. o Sieci Badawczej Łukasiewicz oraz instytuty działające w ramach Sieci Badawczej Łukasiewicz,</w:t>
      </w:r>
      <w:r w:rsidRPr="007A01EF">
        <w:rPr>
          <w:rFonts w:cstheme="minorHAnsi"/>
          <w:sz w:val="20"/>
        </w:rPr>
        <w:br/>
        <w:t>• akredytowane ośrodki innowacji – podmiot lub konsorcjum podmiotów działające na rzecz innowacyjności, które uzyskały akredytację ministra właściwego do spraw gospodarki w ramach systemu akredytacji ośrodków innowacji,</w:t>
      </w:r>
      <w:r w:rsidRPr="007A01EF">
        <w:rPr>
          <w:rFonts w:cstheme="minorHAnsi"/>
          <w:sz w:val="20"/>
        </w:rPr>
        <w:br/>
        <w:t xml:space="preserve">Lider projektu, którym jest Województwo Małopolskie, może świadczyć lub pośredniczyć w świadczeniu usług proinnowacyjnych. </w:t>
      </w:r>
      <w:r w:rsidRPr="007A01EF">
        <w:rPr>
          <w:rFonts w:cstheme="minorHAnsi"/>
          <w:sz w:val="20"/>
        </w:rPr>
        <w:br/>
        <w:t>b) w obszarach regionalnych inteligentnych specjalizacji,</w:t>
      </w:r>
      <w:r w:rsidRPr="007A01EF">
        <w:rPr>
          <w:rFonts w:cstheme="minorHAnsi"/>
          <w:sz w:val="20"/>
        </w:rPr>
        <w:br/>
        <w:t>c) na rzecz MŚP i przedsiębiorstw typu small mid-caps oraz w ramach pomocy de minimis,</w:t>
      </w:r>
      <w:r w:rsidRPr="007A01EF">
        <w:rPr>
          <w:rFonts w:cstheme="minorHAnsi"/>
          <w:sz w:val="20"/>
        </w:rPr>
        <w:br/>
        <w:t>d) z uwzględnieniem podejścia popytowego, tj. na etapie oceny przedsięwzięcia, w procedurze wyboru do dofinansowania, obligatoryjnie weryfikowane będzie, czy wnioskodawca przedstawił analizę popytu na usługi planowane w ramach przedsięwzięcia, sporządzoną na podstawie wiarygodnych źródeł danych oraz określającą skalę zainteresowania ze strony ostatecznych odbiorców wsparcia,</w:t>
      </w:r>
      <w:r w:rsidRPr="007A01EF">
        <w:rPr>
          <w:rFonts w:cstheme="minorHAnsi"/>
          <w:sz w:val="20"/>
        </w:rPr>
        <w:br/>
        <w:t>e) z uwzględnianiem podejścia jakościowego, tj. na etapie oceny przedsięwzięcia, w procedurze wyboru do dofinansowania, obligatoryjnie weryfikowana będzie jakość usług podlegających finansowaniu, poprzez zastosowanie:</w:t>
      </w:r>
      <w:r w:rsidRPr="007A01EF">
        <w:rPr>
          <w:rFonts w:cstheme="minorHAnsi"/>
          <w:sz w:val="20"/>
        </w:rPr>
        <w:br/>
        <w:t xml:space="preserve">• wymogu akredytacji w ramach krajowego systemu akredytacji – dotyczy wyłącznie partnerów będących ośrodkami innowacji,  </w:t>
      </w:r>
      <w:r w:rsidRPr="007A01EF">
        <w:rPr>
          <w:rFonts w:cstheme="minorHAnsi"/>
          <w:sz w:val="20"/>
        </w:rPr>
        <w:br/>
        <w:t>• kryteriów jakościowych w zakresie świadczonych usług, obejmujących weryfikację katalogu usług zaplanowanych do realizacji w ramach projektu, tj. wskazanie w odniesieniu do każdej usługi: jej nazwy, średniego kosztu (wraz z informacją na temat sposobu i/lub źródła wyceny), standardowego zakresu (cech lub elementów), opisu sposobu realizacji oraz głównych produktów i/lub rezultatów danej usługi.</w:t>
      </w:r>
      <w:r w:rsidRPr="007A01EF">
        <w:rPr>
          <w:rFonts w:cstheme="minorHAnsi"/>
          <w:sz w:val="20"/>
        </w:rPr>
        <w:br/>
        <w:t xml:space="preserve">Typ projektu B dotyczy przedsięwzięcia systemowego obejmującego zarządzanie regionalną inteligentną specjalizacją (RIS) oraz procesem przedsiębiorczego odkrywania (PPO), którego beneficjentem jest Województwo Małopolskie. </w:t>
      </w:r>
      <w:r w:rsidRPr="007A01EF">
        <w:rPr>
          <w:rFonts w:cstheme="minorHAnsi"/>
          <w:sz w:val="20"/>
        </w:rPr>
        <w:br/>
        <w:t xml:space="preserve">Realizacja przedsięwzięcia służy rozwijaniu polityki innowacyjnej regionu, opartej na zarządzaniu regionalną strategią inteligentnej specjalizacji, a także zapewnieniu spełniania na poziomie regionalnym warunku podstawowego 1.1.Dobre zarządzanie krajową lub regionalną strategią inteligentnej specjalizacji. </w:t>
      </w:r>
      <w:r w:rsidRPr="007A01EF">
        <w:rPr>
          <w:rFonts w:cstheme="minorHAnsi"/>
          <w:sz w:val="20"/>
        </w:rPr>
        <w:br/>
        <w:t>Kierunkowe zasady dotyczące realizowanego przedsięwzięcia:</w:t>
      </w:r>
      <w:r w:rsidRPr="007A01EF">
        <w:rPr>
          <w:rFonts w:cstheme="minorHAnsi"/>
          <w:sz w:val="20"/>
        </w:rPr>
        <w:br/>
        <w:t xml:space="preserve">1) Zakres przedsięwzięcia obejmuje głównie: </w:t>
      </w:r>
      <w:r w:rsidRPr="007A01EF">
        <w:rPr>
          <w:rFonts w:cstheme="minorHAnsi"/>
          <w:sz w:val="20"/>
        </w:rPr>
        <w:br/>
      </w:r>
      <w:r w:rsidRPr="007A01EF">
        <w:rPr>
          <w:rFonts w:cstheme="minorHAnsi"/>
          <w:sz w:val="20"/>
        </w:rPr>
        <w:lastRenderedPageBreak/>
        <w:t>a) prowadzenie badań i analiz wspierających kształtowanie polityki innowacyjnej na poziomie regionalnym, w tym monitorowanie i ewaluacja regionalnych inteligentnych specjalizacji oraz celów Regionalnej Strategii Innowacji Województwa Małopolskiego, z uwzględnieniem jej okresowego przeglądu oraz aktualizacji, w tym w zakresie wyłaniających się, nowych specjalizacji o zweryfikowanym potencjale rozwojowym,</w:t>
      </w:r>
      <w:r w:rsidRPr="007A01EF">
        <w:rPr>
          <w:rFonts w:cstheme="minorHAnsi"/>
          <w:sz w:val="20"/>
        </w:rPr>
        <w:br/>
        <w:t>b) organizowanie współpracy międzysektorowej z udziałem przedsiębiorstw i innych podmiotów regionalnego systemu innowacji, w tym w ramach prac regionalnych gremiów opiniodawczo-doradczych, wspierających zarządzanie polityką innowacyjną regionu oraz regionalną inteligentną specjalizacją,</w:t>
      </w:r>
      <w:r w:rsidRPr="007A01EF">
        <w:rPr>
          <w:rFonts w:cstheme="minorHAnsi"/>
          <w:sz w:val="20"/>
        </w:rPr>
        <w:br/>
        <w:t>c) prowadzenie działań animujących PPO w oparciu o platformy specjalizacyjne, tj. w modelu zdecentralizowanym, opartym na zewnętrznie (wobec administracji samorządu województwa) zarządzanych platformach specjalizacyjnych obejmujących wszystkie regionalne inteligentne specjalizacje</w:t>
      </w:r>
      <w:r w:rsidRPr="007A01EF">
        <w:rPr>
          <w:rFonts w:cstheme="minorHAnsi"/>
          <w:sz w:val="20"/>
        </w:rPr>
        <w:br/>
        <w:t>Działania w tym zakresie obejmować będą również komunikację zewnętrzną i upowszechnianie modelu inteligentnych specjalizacji oraz partycypacyjnego modelu zarządzania PPO.</w:t>
      </w:r>
      <w:r w:rsidRPr="007A01EF">
        <w:rPr>
          <w:rFonts w:cstheme="minorHAnsi"/>
          <w:sz w:val="20"/>
        </w:rPr>
        <w:br/>
        <w:t>d) sieciowanie i współpraca międzynarodowa podmiotów regionalnych w obszarze B+R+I, związanych z regionalną inteligentną specjalizacją, w tym animowanie uczestnictwa w programie Horyzont Europa i kontynuacja udziału w partnerstwach międzynarodowych m.in. Inicjatywa Awangarda, BERRY+, Stowarzyszenie NEREUS</w:t>
      </w:r>
      <w:r w:rsidRPr="007A01EF">
        <w:rPr>
          <w:rFonts w:cstheme="minorHAnsi"/>
          <w:sz w:val="20"/>
        </w:rPr>
        <w:br/>
        <w:t>Działania w tym zakresie polegać mogą na organizacji spotkań, warsztatów, konferencji oraz edukacji w zakresie korzyści dla przedsiębiorców z Małopolski, płynących z uczestnictwa w programie Horyzont Europa, czy w partnerstwach międzynarodowych, szczególnie poprzez realizację wspólnych przedsięwzięć z udziałem partnerów zagranicznych. Współpraca będzie polegała m.in. na wymianie doświadczeń, tworzeniu i wdrażaniu wspólnych rozwiązań innowacyjnych oraz uczestnictwie w działaniach demonstracyjnych i pilotażowych.</w:t>
      </w:r>
      <w:r w:rsidRPr="007A01EF">
        <w:rPr>
          <w:rFonts w:cstheme="minorHAnsi"/>
          <w:sz w:val="20"/>
        </w:rPr>
        <w:br/>
        <w:t>e) podejmowanie działań wspierających transformację przemysłową regionu, szczególnie w ramach działań, o których mowa w ppkt. a)-d).</w:t>
      </w:r>
      <w:r w:rsidRPr="007A01EF">
        <w:rPr>
          <w:rFonts w:cstheme="minorHAnsi"/>
          <w:sz w:val="20"/>
        </w:rPr>
        <w:br/>
        <w:t>2) W ramach przedsięwzięcia kwalifikowane będą działania niezbędne do zapewnienia, że tematyczny warunek podstawowy 1.1.Dobre zarządzanie krajową lub regionalną strategią inteligentnej specjalizacji (uznany za spełniony na etapie przygotowania programu regionalnego) będzie spełniany przez cały okres programowania.</w:t>
      </w:r>
      <w:r w:rsidRPr="007A01EF">
        <w:rPr>
          <w:rFonts w:cstheme="minorHAnsi"/>
          <w:sz w:val="20"/>
        </w:rPr>
        <w:br/>
        <w:t xml:space="preserve">Elementem uzupełniającym przedsięwzięć realizowanych w ramach działania może być budowanie kompetencji i umiejętności pracowników (cross-financing) i osób zarządzających (koszty pośrednie) w zakresie dotyczącym projektu, szczególnie transferu technologii, nowych modeli biznesowych, ochrony własności intelektualnej, zarządzania innowacjami oraz podnoszenia wiedzy w zakresie korzyści z zarządzania różnorodnością, kształtowania postaw menadżerskich kobiet, unikania stereotypów. </w:t>
      </w:r>
      <w:r w:rsidRPr="007A01EF">
        <w:rPr>
          <w:rFonts w:cstheme="minorHAnsi"/>
          <w:sz w:val="20"/>
        </w:rPr>
        <w:br/>
        <w:t>Przedsięwzięcia realizowane w ramach działania będą co do zasady uwzględniać działania na rzecz zapewnienia lub promowania równości szans i niedyskryminacji w ramach procesów projektowania, realizacji i wykorzystywania nowych lub znacząco ulepszonych produktów bądź usług.</w:t>
      </w:r>
      <w:r w:rsidRPr="007A01EF">
        <w:rPr>
          <w:rFonts w:cstheme="minorHAnsi"/>
          <w:sz w:val="20"/>
        </w:rPr>
        <w:br/>
        <w:t>Szczegółowe warunki wsparcia oraz zasady realizacji projektów ujęte zostaną w regulaminie wyboru projektów.</w:t>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 xml:space="preserve">Bez pomocy, Rozporządzenie  Komisji (UE) nr 1407/2013 z dnia 18 grudnia 2013 r. w sprawie stosowania art. 107 i 108 Traktatu o funkcjonowaniu Unii Europejskiej do pomocy de minimis, Rozporządzenie Komisji (UE) 2023/2831 z </w:t>
      </w:r>
      <w:r w:rsidRPr="007A01EF">
        <w:rPr>
          <w:rFonts w:cstheme="minorHAnsi"/>
          <w:sz w:val="20"/>
        </w:rPr>
        <w:lastRenderedPageBreak/>
        <w:t>dnia 13 grudnia 2023 r. w sprawie stosowania art. 107 i 108 Traktatu o funkcjonowaniu Unii Europejskiej do pomocy de minimis (Dz. Urz. UE L z 15.12.2023)</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29 września 2022 r. w sprawie udzielania pomocy de minimis w ramach regionalnych programów na lata 2021–2027 (Dz. U. z 2022 r. poz. 2062), W przygotowaniu</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15% stawka ryczałtowa na koszty pośrednie (podstawa wyliczenia: koszty bezpośrednie personelu) [art. 54(b) CPR], do 25% stawka ryczałtowa na koszty pośrednie w oparciu o metodykę IZ (podstawa wyliczenia: koszty bezpośrednie) [art. 54(c) CPR], 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20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Instytucje nauki i edukacji, Instytucje wspierające biznes</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Instytucje otoczenia biznesu, Jednostki naukowe, Jednostki Samorządu Terytorialnego, Ośrodki innowacji, Uczelnie</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inne – zgodnie z programem, przedsiębiorstwa (w tym MŚP)</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B+R, doradztwo_biznesowe, innowacja, komercjalizacja, RIS, transfer_technologii, transformacja_cyfrowa, transformacja_energetyczna, usługi, współpraca_miedzynarodowa</w:t>
      </w:r>
    </w:p>
    <w:p w:rsidR="00FE4F11" w:rsidRPr="007A01EF" w:rsidRDefault="007A01EF">
      <w:pPr>
        <w:rPr>
          <w:rFonts w:cstheme="minorHAnsi"/>
          <w:b/>
          <w:sz w:val="20"/>
        </w:rPr>
      </w:pPr>
      <w:r w:rsidRPr="007A01EF">
        <w:rPr>
          <w:rFonts w:cstheme="minorHAnsi"/>
          <w:b/>
          <w:sz w:val="20"/>
        </w:rPr>
        <w:lastRenderedPageBreak/>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WLWK-PLRO004 - Liczba wspartych dużych przedsiębiorstw</w:t>
      </w:r>
    </w:p>
    <w:p w:rsidR="00FE4F11" w:rsidRPr="007A01EF" w:rsidRDefault="007A01EF">
      <w:pPr>
        <w:rPr>
          <w:rFonts w:cstheme="minorHAnsi"/>
          <w:b/>
          <w:sz w:val="20"/>
        </w:rPr>
      </w:pPr>
      <w:r w:rsidRPr="007A01EF">
        <w:rPr>
          <w:rFonts w:cstheme="minorHAnsi"/>
          <w:sz w:val="20"/>
        </w:rPr>
        <w:t>WLWK-PLRO002 - Liczba wspartych małych przedsiębiorstw</w:t>
      </w:r>
    </w:p>
    <w:p w:rsidR="00FE4F11" w:rsidRPr="007A01EF" w:rsidRDefault="007A01EF">
      <w:pPr>
        <w:rPr>
          <w:rFonts w:cstheme="minorHAnsi"/>
          <w:b/>
          <w:sz w:val="20"/>
        </w:rPr>
      </w:pPr>
      <w:r w:rsidRPr="007A01EF">
        <w:rPr>
          <w:rFonts w:cstheme="minorHAnsi"/>
          <w:sz w:val="20"/>
        </w:rPr>
        <w:t>WLWK-PLRO001 - Liczba wspartych mikroprzedsiębiorstw</w:t>
      </w:r>
    </w:p>
    <w:p w:rsidR="00FE4F11" w:rsidRPr="007A01EF" w:rsidRDefault="007A01EF">
      <w:pPr>
        <w:rPr>
          <w:rFonts w:cstheme="minorHAnsi"/>
          <w:b/>
          <w:sz w:val="20"/>
        </w:rPr>
      </w:pPr>
      <w:r w:rsidRPr="007A01EF">
        <w:rPr>
          <w:rFonts w:cstheme="minorHAnsi"/>
          <w:sz w:val="20"/>
        </w:rPr>
        <w:t>WLWK-PLRO003 - Liczba wspartych średnich przedsiębiorstw</w:t>
      </w:r>
    </w:p>
    <w:p w:rsidR="00FE4F11" w:rsidRPr="007A01EF" w:rsidRDefault="007A01EF">
      <w:pPr>
        <w:rPr>
          <w:rFonts w:cstheme="minorHAnsi"/>
          <w:b/>
          <w:sz w:val="20"/>
        </w:rPr>
      </w:pPr>
      <w:r w:rsidRPr="007A01EF">
        <w:rPr>
          <w:rFonts w:cstheme="minorHAnsi"/>
          <w:sz w:val="20"/>
        </w:rPr>
        <w:t>WLWK-RCO101 - MŚP inwestujące w umiejętności w zakresie inteligentnej specjalizacji, transformacji przemysłowej i przedsiębiorczości</w:t>
      </w:r>
    </w:p>
    <w:p w:rsidR="00FE4F11" w:rsidRPr="007A01EF" w:rsidRDefault="007A01EF">
      <w:pPr>
        <w:rPr>
          <w:rFonts w:cstheme="minorHAnsi"/>
          <w:b/>
          <w:sz w:val="20"/>
        </w:rPr>
      </w:pPr>
      <w:r w:rsidRPr="007A01EF">
        <w:rPr>
          <w:rFonts w:cstheme="minorHAnsi"/>
          <w:sz w:val="20"/>
        </w:rPr>
        <w:t>WLWK-RCO001 - Przedsiębiorstwa objęte wsparciem (w tym: mikro, małe, średnie, duże)</w:t>
      </w:r>
    </w:p>
    <w:p w:rsidR="00FE4F11" w:rsidRPr="007A01EF" w:rsidRDefault="007A01EF">
      <w:pPr>
        <w:rPr>
          <w:rFonts w:cstheme="minorHAnsi"/>
          <w:b/>
          <w:sz w:val="20"/>
        </w:rPr>
      </w:pPr>
      <w:r w:rsidRPr="007A01EF">
        <w:rPr>
          <w:rFonts w:cstheme="minorHAnsi"/>
          <w:sz w:val="20"/>
        </w:rPr>
        <w:t>WLWK-RCO004 - Przedsiębiorstwa otrzymujące wsparcie niefinansowe</w:t>
      </w:r>
    </w:p>
    <w:p w:rsidR="00FE4F11" w:rsidRPr="007A01EF" w:rsidRDefault="007A01EF">
      <w:pPr>
        <w:rPr>
          <w:rFonts w:cstheme="minorHAnsi"/>
          <w:b/>
          <w:sz w:val="20"/>
        </w:rPr>
      </w:pPr>
      <w:r w:rsidRPr="007A01EF">
        <w:rPr>
          <w:rFonts w:cstheme="minorHAnsi"/>
          <w:sz w:val="20"/>
        </w:rPr>
        <w:t>WLWK-PLRO209 - Udział podmiotów instytucjonalnych w procesie przedsiębiorczego odkrywania</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WLWK-PLRR079 - Liczba przedsiębiorstw korzystających z usług świadczonych przez regionalne centra transferu wiedzy</w:t>
      </w:r>
    </w:p>
    <w:p w:rsidR="00FE4F11" w:rsidRPr="007A01EF" w:rsidRDefault="007A01EF">
      <w:pPr>
        <w:rPr>
          <w:rFonts w:cstheme="minorHAnsi"/>
          <w:b/>
          <w:sz w:val="20"/>
        </w:rPr>
      </w:pPr>
      <w:r w:rsidRPr="007A01EF">
        <w:rPr>
          <w:rFonts w:cstheme="minorHAnsi"/>
          <w:sz w:val="20"/>
        </w:rPr>
        <w:t>WLWK-PLRR051 - Liczba przedsięwzięć proekologicznych</w:t>
      </w:r>
    </w:p>
    <w:p w:rsidR="00FE4F11" w:rsidRPr="007A01EF" w:rsidRDefault="007A01EF">
      <w:pPr>
        <w:rPr>
          <w:rFonts w:cstheme="minorHAnsi"/>
          <w:b/>
          <w:sz w:val="20"/>
        </w:rPr>
      </w:pPr>
      <w:r w:rsidRPr="007A01EF">
        <w:rPr>
          <w:rFonts w:cstheme="minorHAnsi"/>
          <w:sz w:val="20"/>
        </w:rPr>
        <w:t>WLWK-PLRR078 - Liczba przedsięwzięć służących monitorowaniu i ewaluacji regionalnej inteligentnej specjalizacji</w:t>
      </w:r>
    </w:p>
    <w:p w:rsidR="00FE4F11" w:rsidRPr="007A01EF" w:rsidRDefault="007A01EF">
      <w:pPr>
        <w:rPr>
          <w:rFonts w:cstheme="minorHAnsi"/>
          <w:b/>
          <w:sz w:val="20"/>
        </w:rPr>
      </w:pPr>
      <w:r w:rsidRPr="007A01EF">
        <w:rPr>
          <w:rFonts w:cstheme="minorHAnsi"/>
          <w:sz w:val="20"/>
        </w:rPr>
        <w:t>WLWK-PLRR058 - Pracownicy MŚP kończący szkolenia w zakresie rozwoju umiejętności w zakresie inteligentnej specjalizacji, transformacji przemysłowej i przedsiębiorczości (według rodzaju umiejętności:  inne)</w:t>
      </w:r>
    </w:p>
    <w:p w:rsidR="00FE4F11" w:rsidRPr="007A01EF" w:rsidRDefault="007A01EF">
      <w:pPr>
        <w:rPr>
          <w:rFonts w:cstheme="minorHAnsi"/>
          <w:b/>
          <w:sz w:val="20"/>
        </w:rPr>
      </w:pPr>
      <w:r w:rsidRPr="007A01EF">
        <w:rPr>
          <w:rFonts w:cstheme="minorHAnsi"/>
          <w:sz w:val="20"/>
        </w:rPr>
        <w:t>WLWK-PLRR056 - Pracownicy MŚP kończący szkolenia w zakresie rozwoju umiejętności w zakresie inteligentnej specjalizacji, transformacji przemysłowej i przedsiębiorczości (według rodzaju umiejętności:  przedsiębiorczość)</w:t>
      </w:r>
    </w:p>
    <w:p w:rsidR="00FE4F11" w:rsidRPr="007A01EF" w:rsidRDefault="007A01EF">
      <w:pPr>
        <w:rPr>
          <w:rFonts w:cstheme="minorHAnsi"/>
          <w:b/>
          <w:sz w:val="20"/>
        </w:rPr>
      </w:pPr>
      <w:r w:rsidRPr="007A01EF">
        <w:rPr>
          <w:rFonts w:cstheme="minorHAnsi"/>
          <w:sz w:val="20"/>
        </w:rPr>
        <w:t>WLWK-PLRR057 - Pracownicy MŚP kończący szkolenia w zakresie rozwoju umiejętności w zakresie inteligentnej specjalizacji, transformacji przemysłowej i przedsiębiorczości (według rodzaju umiejętności: ekologiczne)</w:t>
      </w:r>
    </w:p>
    <w:p w:rsidR="00FE4F11" w:rsidRPr="007A01EF" w:rsidRDefault="007A01EF">
      <w:pPr>
        <w:rPr>
          <w:rFonts w:cstheme="minorHAnsi"/>
          <w:b/>
          <w:sz w:val="20"/>
        </w:rPr>
      </w:pPr>
      <w:r w:rsidRPr="007A01EF">
        <w:rPr>
          <w:rFonts w:cstheme="minorHAnsi"/>
          <w:sz w:val="20"/>
        </w:rPr>
        <w:t>WLWK-PLRR054 - Pracownicy MŚP kończący szkolenia w zakresie rozwoju umiejętności w zakresie inteligentnej specjalizacji, transformacji przemysłowej i przedsiębiorczości (według rodzaju umiejętności: techniczne)</w:t>
      </w:r>
    </w:p>
    <w:p w:rsidR="00FE4F11" w:rsidRPr="007A01EF" w:rsidRDefault="007A01EF">
      <w:pPr>
        <w:rPr>
          <w:rFonts w:cstheme="minorHAnsi"/>
          <w:b/>
          <w:sz w:val="20"/>
        </w:rPr>
      </w:pPr>
      <w:r w:rsidRPr="007A01EF">
        <w:rPr>
          <w:rFonts w:cstheme="minorHAnsi"/>
          <w:sz w:val="20"/>
        </w:rPr>
        <w:t>WLWK-RCR098 - Pracownicy MŚP kończący szkolenia w zakresie rozwoju umiejętności w zakresie inteligentnej specjalizacji, transformacji przemysłowej i przedsiębiorczości (według rodzaju umiejętności: techniczne, zarzadzanie, przedsiębiorczość, ekologiczne, inne)</w:t>
      </w:r>
    </w:p>
    <w:p w:rsidR="00FE4F11" w:rsidRPr="007A01EF" w:rsidRDefault="007A01EF">
      <w:pPr>
        <w:rPr>
          <w:rFonts w:cstheme="minorHAnsi"/>
          <w:b/>
          <w:sz w:val="20"/>
        </w:rPr>
      </w:pPr>
      <w:r w:rsidRPr="007A01EF">
        <w:rPr>
          <w:rFonts w:cstheme="minorHAnsi"/>
          <w:sz w:val="20"/>
        </w:rPr>
        <w:lastRenderedPageBreak/>
        <w:t>WLWK-PLRR055 - Pracownicy MŚP kończący szkolenia w zakresie rozwoju umiejętności w zakresie inteligentnej specjalizacji, transformacji przemysłowej i przedsiębiorczości (według rodzaju umiejętności: zarządzanie)</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9" w:name="_Toc156309022"/>
      <w:r w:rsidRPr="007A01EF">
        <w:rPr>
          <w:rFonts w:asciiTheme="minorHAnsi" w:hAnsiTheme="minorHAnsi" w:cstheme="minorHAnsi"/>
          <w:sz w:val="20"/>
        </w:rPr>
        <w:t>Działanie FEMP.01.06 Cyfrowe rozwiązania w e-administracji</w:t>
      </w:r>
      <w:bookmarkEnd w:id="9"/>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EFRR.CP1.II - Czerpanie korzyści z cyfryzacji dla obywateli, przedsiębiorstw, organizacji badawczych i instytucji publicznych</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15 294 118,00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13 000 000,00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016 - Rozwiązania TIK, usługi elektroniczne, aplikacje dla administracji,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W ramach działania  wsparciem objęte zostaną przedsięwzięcia służące rozwojowi elektronicznej administracji, w szczególności poprzez wdrażanie i upowszechnianie e-usług publicznych (usługi administracji dla biznesu (A2B) i obywateli (A2C) oraz usług wewnątrzadministracyjnych (A2A), w celu zwiększenia dostępu obywateli i przedsiębiorców do zasobów i usług publicznych.</w:t>
      </w:r>
      <w:r w:rsidRPr="007A01EF">
        <w:rPr>
          <w:rFonts w:cstheme="minorHAnsi"/>
          <w:sz w:val="20"/>
        </w:rPr>
        <w:br/>
      </w:r>
      <w:r w:rsidRPr="007A01EF">
        <w:rPr>
          <w:rFonts w:cstheme="minorHAnsi"/>
          <w:sz w:val="20"/>
        </w:rPr>
        <w:br/>
        <w:t>Projekty dotyczące wsparcia e-administracji nie mogą powielać rozwiązań dostępnych na szczeblu regionalnym i krajowym oraz muszą zapewniać neutralność technologiczną i bezpieczeństwo cyfrowe, a także interoperacyjność istniejących systemów teleinformatycznych oraz ich integrację (w tym zapewnienie integracji platform lokalnych i regionalnych) z centralną platformą /platformami udostępniającymi e-usługi publiczne.</w:t>
      </w:r>
      <w:r w:rsidRPr="007A01EF">
        <w:rPr>
          <w:rFonts w:cstheme="minorHAnsi"/>
          <w:sz w:val="20"/>
        </w:rPr>
        <w:br/>
      </w:r>
      <w:r w:rsidRPr="007A01EF">
        <w:rPr>
          <w:rFonts w:cstheme="minorHAnsi"/>
          <w:sz w:val="20"/>
        </w:rPr>
        <w:br/>
        <w:t>W ramach działania, realizowane będą przedsięwzięcia służące:</w:t>
      </w:r>
      <w:r w:rsidRPr="007A01EF">
        <w:rPr>
          <w:rFonts w:cstheme="minorHAnsi"/>
          <w:sz w:val="20"/>
        </w:rPr>
        <w:br/>
        <w:t>•</w:t>
      </w:r>
      <w:r w:rsidRPr="007A01EF">
        <w:rPr>
          <w:rFonts w:cstheme="minorHAnsi"/>
          <w:sz w:val="20"/>
        </w:rPr>
        <w:tab/>
        <w:t>rozwojowi elektronicznej administracji i cyberbezpieczeństwa,</w:t>
      </w:r>
      <w:r w:rsidRPr="007A01EF">
        <w:rPr>
          <w:rFonts w:cstheme="minorHAnsi"/>
          <w:sz w:val="20"/>
        </w:rPr>
        <w:br/>
        <w:t>•</w:t>
      </w:r>
      <w:r w:rsidRPr="007A01EF">
        <w:rPr>
          <w:rFonts w:cstheme="minorHAnsi"/>
          <w:sz w:val="20"/>
        </w:rPr>
        <w:tab/>
        <w:t>udostępnianiu informacji sektora publicznego</w:t>
      </w:r>
      <w:r w:rsidRPr="007A01EF">
        <w:rPr>
          <w:rFonts w:cstheme="minorHAnsi"/>
          <w:sz w:val="20"/>
        </w:rPr>
        <w:br/>
        <w:t>•</w:t>
      </w:r>
      <w:r w:rsidRPr="007A01EF">
        <w:rPr>
          <w:rFonts w:cstheme="minorHAnsi"/>
          <w:sz w:val="20"/>
        </w:rPr>
        <w:tab/>
        <w:t xml:space="preserve">podnoszeniu jakości i dostępności e-usług publicznych, </w:t>
      </w:r>
      <w:r w:rsidRPr="007A01EF">
        <w:rPr>
          <w:rFonts w:cstheme="minorHAnsi"/>
          <w:sz w:val="20"/>
        </w:rPr>
        <w:br/>
        <w:t>•</w:t>
      </w:r>
      <w:r w:rsidRPr="007A01EF">
        <w:rPr>
          <w:rFonts w:cstheme="minorHAnsi"/>
          <w:sz w:val="20"/>
        </w:rPr>
        <w:tab/>
        <w:t xml:space="preserve">wdrożeniu rozwiązań wewnątrzadministracyjnych w ramach systemów wspomagających funkcjonowanie instytucji publicznych – jako rozwiązania wewnątrzadministracyjne rozumie się rozwiązania dotyczące poprawy funkcjonowania procedur lub procesów podmiotów publicznych lub podmiotów publicznych w relacji z podmiotami przez nie kontrolowanymi lub od nich zależnymi lub z innymi podmiotami, o ile nie wiąże się to ze świadczeniem usług publicznych dla obywateli lub przedsiębiorców. </w:t>
      </w:r>
      <w:r w:rsidRPr="007A01EF">
        <w:rPr>
          <w:rFonts w:cstheme="minorHAnsi"/>
          <w:sz w:val="20"/>
        </w:rPr>
        <w:br/>
      </w:r>
      <w:r w:rsidRPr="007A01EF">
        <w:rPr>
          <w:rFonts w:cstheme="minorHAnsi"/>
          <w:sz w:val="20"/>
        </w:rPr>
        <w:lastRenderedPageBreak/>
        <w:br/>
        <w:t>Typy Projektów:</w:t>
      </w:r>
      <w:r w:rsidRPr="007A01EF">
        <w:rPr>
          <w:rFonts w:cstheme="minorHAnsi"/>
          <w:sz w:val="20"/>
        </w:rPr>
        <w:br/>
        <w:t>TYP A:  E-administracja i otwarte zasoby</w:t>
      </w:r>
      <w:r w:rsidRPr="007A01EF">
        <w:rPr>
          <w:rFonts w:cstheme="minorHAnsi"/>
          <w:sz w:val="20"/>
        </w:rPr>
        <w:br/>
        <w:t>TYP B:  Cyberbezpieczeństwo w administracji</w:t>
      </w:r>
      <w:r w:rsidRPr="007A01EF">
        <w:rPr>
          <w:rFonts w:cstheme="minorHAnsi"/>
          <w:sz w:val="20"/>
        </w:rPr>
        <w:br/>
      </w:r>
      <w:r w:rsidRPr="007A01EF">
        <w:rPr>
          <w:rFonts w:cstheme="minorHAnsi"/>
          <w:sz w:val="20"/>
        </w:rPr>
        <w:br/>
        <w:t>W odniesieniu do przedsięwzięć wspieranych w ramach działania, zastosowanie będą mieć następujące zasady (jeśli dotyczy):</w:t>
      </w:r>
      <w:r w:rsidRPr="007A01EF">
        <w:rPr>
          <w:rFonts w:cstheme="minorHAnsi"/>
          <w:sz w:val="20"/>
        </w:rPr>
        <w:br/>
        <w:t>1)</w:t>
      </w:r>
      <w:r w:rsidRPr="007A01EF">
        <w:rPr>
          <w:rFonts w:cstheme="minorHAnsi"/>
          <w:sz w:val="20"/>
        </w:rPr>
        <w:tab/>
        <w:t>wspierane e-usługi muszą posiadać co najmniej 4 poziom dojrzałości lub zapewniać pełną dostępność on-line, z zastrzeżeniem, że wymóg ten nie dotyczy usług wewnątrzadministracyjnych,</w:t>
      </w:r>
      <w:r w:rsidRPr="007A01EF">
        <w:rPr>
          <w:rFonts w:cstheme="minorHAnsi"/>
          <w:sz w:val="20"/>
        </w:rPr>
        <w:br/>
        <w:t>2)</w:t>
      </w:r>
      <w:r w:rsidRPr="007A01EF">
        <w:rPr>
          <w:rFonts w:cstheme="minorHAnsi"/>
          <w:sz w:val="20"/>
        </w:rPr>
        <w:tab/>
        <w:t>konieczne jest zapewnienie cyfrowej dostępności urzędów i ich usług dla osób z niepełnosprawnościami, zgodnie obowiązującymi przepisami, wdrożenie systemów wspomagających funkcjonowanie instytucji publicznych, oraz zapewnienie otwartości dostępu do informacji publicznej,</w:t>
      </w:r>
      <w:r w:rsidRPr="007A01EF">
        <w:rPr>
          <w:rFonts w:cstheme="minorHAnsi"/>
          <w:sz w:val="20"/>
        </w:rPr>
        <w:br/>
        <w:t>3)</w:t>
      </w:r>
      <w:r w:rsidRPr="007A01EF">
        <w:rPr>
          <w:rFonts w:cstheme="minorHAnsi"/>
          <w:sz w:val="20"/>
        </w:rPr>
        <w:tab/>
        <w:t>projekty, których to dotyczy powinny być zgodne z:</w:t>
      </w:r>
      <w:r w:rsidRPr="007A01EF">
        <w:rPr>
          <w:rFonts w:cstheme="minorHAnsi"/>
          <w:sz w:val="20"/>
        </w:rPr>
        <w:br/>
        <w:t>a)</w:t>
      </w:r>
      <w:r w:rsidRPr="007A01EF">
        <w:rPr>
          <w:rFonts w:cstheme="minorHAnsi"/>
          <w:sz w:val="20"/>
        </w:rPr>
        <w:tab/>
        <w:t>Ustawą z dnia 6 września 2001 r. o dostępie do informacji publicznej,</w:t>
      </w:r>
      <w:r w:rsidRPr="007A01EF">
        <w:rPr>
          <w:rFonts w:cstheme="minorHAnsi"/>
          <w:sz w:val="20"/>
        </w:rPr>
        <w:br/>
        <w:t>b)</w:t>
      </w:r>
      <w:r w:rsidRPr="007A01EF">
        <w:rPr>
          <w:rFonts w:cstheme="minorHAnsi"/>
          <w:sz w:val="20"/>
        </w:rPr>
        <w:tab/>
        <w:t>Ustawą z dnia 4 kwietnia 2019 r. o dostępności cyfrowej stron internetowych i aplikacji mobilnych podmiotów publicznych,</w:t>
      </w:r>
      <w:r w:rsidRPr="007A01EF">
        <w:rPr>
          <w:rFonts w:cstheme="minorHAnsi"/>
          <w:sz w:val="20"/>
        </w:rPr>
        <w:br/>
        <w:t>c)</w:t>
      </w:r>
      <w:r w:rsidRPr="007A01EF">
        <w:rPr>
          <w:rFonts w:cstheme="minorHAnsi"/>
          <w:sz w:val="20"/>
        </w:rPr>
        <w:tab/>
        <w:t>Dyrektywą  Parlamentu Europejskiego i Rady (UE) 2016/2102 z dnia 26 października 2016 r. w sprawie dostępności stron internetowych i mobilnych aplikacji organów sektora publicznego,</w:t>
      </w:r>
      <w:r w:rsidRPr="007A01EF">
        <w:rPr>
          <w:rFonts w:cstheme="minorHAnsi"/>
          <w:sz w:val="20"/>
        </w:rPr>
        <w:br/>
        <w:t>d)</w:t>
      </w:r>
      <w:r w:rsidRPr="007A01EF">
        <w:rPr>
          <w:rFonts w:cstheme="minorHAnsi"/>
          <w:sz w:val="20"/>
        </w:rPr>
        <w:tab/>
        <w:t>Dyrektywą Parlamentu Europejskiego i Rady (UE) 2019/1024 z dnia 20 czerwca 2019 r. w sprawie otwartych danych i ponownego wykorzystywania informacji sektora publicznego (wersja przekształcona),</w:t>
      </w:r>
      <w:r w:rsidRPr="007A01EF">
        <w:rPr>
          <w:rFonts w:cstheme="minorHAnsi"/>
          <w:sz w:val="20"/>
        </w:rPr>
        <w:br/>
        <w:t>e)</w:t>
      </w:r>
      <w:r w:rsidRPr="007A01EF">
        <w:rPr>
          <w:rFonts w:cstheme="minorHAnsi"/>
          <w:sz w:val="20"/>
        </w:rPr>
        <w:tab/>
        <w:t xml:space="preserve">Dyrektywą  Parlamentu Europejskiego i Rady (UE) 2019/882 z dnia 17 kwietnia 2019 r. w sprawie wymogów dostępności produktów i usług (European Accesssibility Act), </w:t>
      </w:r>
      <w:r w:rsidRPr="007A01EF">
        <w:rPr>
          <w:rFonts w:cstheme="minorHAnsi"/>
          <w:sz w:val="20"/>
        </w:rPr>
        <w:br/>
        <w:t>4)</w:t>
      </w:r>
      <w:r w:rsidRPr="007A01EF">
        <w:rPr>
          <w:rFonts w:cstheme="minorHAnsi"/>
          <w:sz w:val="20"/>
        </w:rPr>
        <w:tab/>
        <w:t>model wdrożenia rozwiązania e-usług w projekcie powinien być zgodny z pryncypiami Architektury Informacyjnej Państwa zawartymi w dokumencie z 25.11.2020 r. (www.gov.pl/web/krmc/rekomendacje-rady-architektury-it-zespolu-zadaniowego-krmc-w-sprawie-pryncypiow-architektury-informacyjnej-wraz-z-zaleceniami-za-podstawe-budowy-interoperacyjnych-rozwiazan-teleinformatycznych-i-swiadczenia-uslug-w-administracji-rzadowej-ich-publikacje-i-wskazanie-koniecznosci-stosowania-przez-jednostki-administracji-rzadowej)</w:t>
      </w:r>
      <w:r w:rsidRPr="007A01EF">
        <w:rPr>
          <w:rFonts w:cstheme="minorHAnsi"/>
          <w:sz w:val="20"/>
        </w:rPr>
        <w:br/>
        <w:t>5)</w:t>
      </w:r>
      <w:r w:rsidRPr="007A01EF">
        <w:rPr>
          <w:rFonts w:cstheme="minorHAnsi"/>
          <w:sz w:val="20"/>
        </w:rPr>
        <w:tab/>
        <w:t>realizowane projekty, stosownie do ich zakresu rzeczowego, powinny zapewnić (jeśli dotyczy) podwyższenie poziomu dojrzałości infrastruktury ІТ poprzez m.in. podniesienie poziomu cyberbezpieczeństwa, optymalizację kosztów jej utrzymywania, podwyższenie wydajności, i wdrożenie systemów wspomagających procesy IT,</w:t>
      </w:r>
      <w:r w:rsidRPr="007A01EF">
        <w:rPr>
          <w:rFonts w:cstheme="minorHAnsi"/>
          <w:sz w:val="20"/>
        </w:rPr>
        <w:br/>
        <w:t>6)</w:t>
      </w:r>
      <w:r w:rsidRPr="007A01EF">
        <w:rPr>
          <w:rFonts w:cstheme="minorHAnsi"/>
          <w:sz w:val="20"/>
        </w:rPr>
        <w:tab/>
        <w:t xml:space="preserve">wspierane będą projekty w pełni interoperacyjne i komplementarne z systemami/ rozwiązaniami informatycznymi wdrożonymi lub realizowanymi na poziomie centralnym, </w:t>
      </w:r>
      <w:r w:rsidRPr="007A01EF">
        <w:rPr>
          <w:rFonts w:cstheme="minorHAnsi"/>
          <w:sz w:val="20"/>
        </w:rPr>
        <w:br/>
        <w:t>7)</w:t>
      </w:r>
      <w:r w:rsidRPr="007A01EF">
        <w:rPr>
          <w:rFonts w:cstheme="minorHAnsi"/>
          <w:sz w:val="20"/>
        </w:rPr>
        <w:tab/>
        <w:t>tworzenie nowych i modernizacja istniejących systemów informatycznych / teleinformatycznych powinny być poprzedzone analizą kosztów i korzyści oraz w miarę możliwości, opierać się na istniejących rozwiązaniach na szczeblu krajowym/regionalnym, a wnioskodawca powinien wykazać zasadność planowanych rozwiązań,</w:t>
      </w:r>
      <w:r w:rsidRPr="007A01EF">
        <w:rPr>
          <w:rFonts w:cstheme="minorHAnsi"/>
          <w:sz w:val="20"/>
        </w:rPr>
        <w:br/>
        <w:t>W odniesieniu do projektów dotyczących platform e-usług publicznych oraz udostępniania zasobów administracji, w przypadku kontynuacji zrealizowanych uprzednio projektów, wymagane szczegółowe uzasadnienie kolejnych projektów w tym zakresie – znaczące korzyści społeczno-gospodarcze.</w:t>
      </w:r>
      <w:r w:rsidRPr="007A01EF">
        <w:rPr>
          <w:rFonts w:cstheme="minorHAnsi"/>
          <w:sz w:val="20"/>
        </w:rPr>
        <w:br/>
        <w:t>8)</w:t>
      </w:r>
      <w:r w:rsidRPr="007A01EF">
        <w:rPr>
          <w:rFonts w:cstheme="minorHAnsi"/>
          <w:sz w:val="20"/>
        </w:rPr>
        <w:tab/>
        <w:t>wsparcie kompetencji cyfrowych będzie mogło być realizowane jedynie w ramach cross-financingu w celu wzmocnienia efektów realizowanych projektów (szkolenia możliwe są tylko w sytuacji, gdy są integralną częścią projektu oraz dotyczą przedmiotu projektu),</w:t>
      </w:r>
      <w:r w:rsidRPr="007A01EF">
        <w:rPr>
          <w:rFonts w:cstheme="minorHAnsi"/>
          <w:sz w:val="20"/>
        </w:rPr>
        <w:br/>
        <w:t>9)</w:t>
      </w:r>
      <w:r w:rsidRPr="007A01EF">
        <w:rPr>
          <w:rFonts w:cstheme="minorHAnsi"/>
          <w:sz w:val="20"/>
        </w:rPr>
        <w:tab/>
        <w:t xml:space="preserve">możliwa będzie realizacja projektów chmurowych,  </w:t>
      </w:r>
      <w:r w:rsidRPr="007A01EF">
        <w:rPr>
          <w:rFonts w:cstheme="minorHAnsi"/>
          <w:sz w:val="20"/>
        </w:rPr>
        <w:br/>
        <w:t>10)</w:t>
      </w:r>
      <w:r w:rsidRPr="007A01EF">
        <w:rPr>
          <w:rFonts w:cstheme="minorHAnsi"/>
          <w:sz w:val="20"/>
        </w:rPr>
        <w:tab/>
        <w:t>projekty powinny umożliwiać korzystanie z informacji i zasobów sektora publicznego oraz e-usług publicznych w sposób otwarty, a więc nieodpłatnie lub przy możliwie najmniejszych barierach w ich wykorzystaniu, z dowolnego miejsca, także przy wykorzystaniu urządzeń mobilnych,</w:t>
      </w:r>
      <w:r w:rsidRPr="007A01EF">
        <w:rPr>
          <w:rFonts w:cstheme="minorHAnsi"/>
          <w:sz w:val="20"/>
        </w:rPr>
        <w:br/>
      </w:r>
      <w:r w:rsidRPr="007A01EF">
        <w:rPr>
          <w:rFonts w:cstheme="minorHAnsi"/>
          <w:sz w:val="20"/>
        </w:rPr>
        <w:lastRenderedPageBreak/>
        <w:t>11)</w:t>
      </w:r>
      <w:r w:rsidRPr="007A01EF">
        <w:rPr>
          <w:rFonts w:cstheme="minorHAnsi"/>
          <w:sz w:val="20"/>
        </w:rPr>
        <w:tab/>
        <w:t>inwestowanie w tzw. twardą infrastrukturę informatyczną (sprzęt informatyczny), które obejmuje wydatki na:</w:t>
      </w:r>
      <w:r w:rsidRPr="007A01EF">
        <w:rPr>
          <w:rFonts w:cstheme="minorHAnsi"/>
          <w:sz w:val="20"/>
        </w:rPr>
        <w:br/>
        <w:t>- zakup i dostawę sprzętu informatycznego,</w:t>
      </w:r>
      <w:r w:rsidRPr="007A01EF">
        <w:rPr>
          <w:rFonts w:cstheme="minorHAnsi"/>
          <w:sz w:val="20"/>
        </w:rPr>
        <w:br/>
        <w:t>- modernizację sprzętu informatycznego w zakresie niezbędnym do realizacji projektu,</w:t>
      </w:r>
      <w:r w:rsidRPr="007A01EF">
        <w:rPr>
          <w:rFonts w:cstheme="minorHAnsi"/>
          <w:sz w:val="20"/>
        </w:rPr>
        <w:br/>
        <w:t>- leasing sprzętu informatycznego,</w:t>
      </w:r>
      <w:r w:rsidRPr="007A01EF">
        <w:rPr>
          <w:rFonts w:cstheme="minorHAnsi"/>
          <w:sz w:val="20"/>
        </w:rPr>
        <w:br/>
        <w:t>- najem sprzętu informatycznego,</w:t>
      </w:r>
      <w:r w:rsidRPr="007A01EF">
        <w:rPr>
          <w:rFonts w:cstheme="minorHAnsi"/>
          <w:sz w:val="20"/>
        </w:rPr>
        <w:br/>
        <w:t>- zakup infrastruktury na potrzeby archiwizacji i przechowywania danych cyfrowych (w tym: serwery, macierze dyskowe, biblioteki taśmowe, repozytoria cyfrowe, nośniki danych, oprogramowanie),</w:t>
      </w:r>
      <w:r w:rsidRPr="007A01EF">
        <w:rPr>
          <w:rFonts w:cstheme="minorHAnsi"/>
          <w:sz w:val="20"/>
        </w:rPr>
        <w:br/>
        <w:t>- zakup narzędzi warstwy sprzętowej niezbędnych w szczególności do zapewnienia bezpieczeństwa przesyłanych informacji, identyfikacji osób (np. elektronicznego poświadczania tożsamości)</w:t>
      </w:r>
      <w:r w:rsidRPr="007A01EF">
        <w:rPr>
          <w:rFonts w:cstheme="minorHAnsi"/>
          <w:sz w:val="20"/>
        </w:rPr>
        <w:br/>
        <w:t>będzie dopuszczalne w zakresie niezbędnym do realizacji celu projektu, tzn. rozwoju elektronicznej administracji, świadczenia e-usług, cyfryzacji zasobów lub zapewnienia cyberbezpieczeństwa w administracji pod warunkiem przedstawienia adekwatnej analizy, potwierdzającej racjonalność, niezbędność, zasadność i oszczędność z punktu widzenia realizacji celu projektu,</w:t>
      </w:r>
      <w:r w:rsidRPr="007A01EF">
        <w:rPr>
          <w:rFonts w:cstheme="minorHAnsi"/>
          <w:sz w:val="20"/>
        </w:rPr>
        <w:br/>
        <w:t>12)</w:t>
      </w:r>
      <w:r w:rsidRPr="007A01EF">
        <w:rPr>
          <w:rFonts w:cstheme="minorHAnsi"/>
          <w:sz w:val="20"/>
        </w:rPr>
        <w:tab/>
        <w:t>wsparcie infrastruktury towarzyszącej innej niż informatyczna (jeśli dotyczy), które obejmuje koszty robót budowlanych i środków trwałych, w tym wydatki na:</w:t>
      </w:r>
      <w:r w:rsidRPr="007A01EF">
        <w:rPr>
          <w:rFonts w:cstheme="minorHAnsi"/>
          <w:sz w:val="20"/>
        </w:rPr>
        <w:br/>
        <w:t>- pokrycie kosztów adaptacji pomieszczeń, w zakresie niezbędnym do realizacji projektu np. pomieszczenia na serwery (w tym koszty dokumentacji projektowej i technicznej, prace instalacyjne, niezbędne materiały i wyposażenie oraz koszty nadzoru technicznego)</w:t>
      </w:r>
      <w:r w:rsidRPr="007A01EF">
        <w:rPr>
          <w:rFonts w:cstheme="minorHAnsi"/>
          <w:sz w:val="20"/>
        </w:rPr>
        <w:br/>
        <w:t>- pokrycie kosztów dostosowania terenu i obiektów w zakresie niezbędnym do realizacji projektu (w tym koszt budowy, przebudowy i modernizacji przyłączy, niezbędnej infrastruktury technicznej)</w:t>
      </w:r>
      <w:r w:rsidRPr="007A01EF">
        <w:rPr>
          <w:rFonts w:cstheme="minorHAnsi"/>
          <w:sz w:val="20"/>
        </w:rPr>
        <w:br/>
        <w:t>- budowę lub rozbudowę systemów zabezpieczeń fizycznych w ośrodkach przetwarzania danych (kontrola dostępu, klimatyzacja, systemy przeciwpożarowe)</w:t>
      </w:r>
      <w:r w:rsidRPr="007A01EF">
        <w:rPr>
          <w:rFonts w:cstheme="minorHAnsi"/>
          <w:sz w:val="20"/>
        </w:rPr>
        <w:br/>
        <w:t>- wydatki na wyposażenie pomieszczeń i infrastruktury technicznej, niezbędnych do realizacji projektu,</w:t>
      </w:r>
      <w:r w:rsidRPr="007A01EF">
        <w:rPr>
          <w:rFonts w:cstheme="minorHAnsi"/>
          <w:sz w:val="20"/>
        </w:rPr>
        <w:br/>
        <w:t>będzie dopuszczalne wyłącznie w przypadku, gdy warunkuje ono możliwość realizacji projektu dotyczącego rozwoju elektronicznej administracji, świadczenia e-usług, cyfryzacji zasobów lub zapewnienia cyberbezpieczeństwa w administracji – do wysokości 15% całkowitych wydatków kwalifikowalnych projektu,</w:t>
      </w:r>
      <w:r w:rsidRPr="007A01EF">
        <w:rPr>
          <w:rFonts w:cstheme="minorHAnsi"/>
          <w:sz w:val="20"/>
        </w:rPr>
        <w:br/>
        <w:t>13)</w:t>
      </w:r>
      <w:r w:rsidRPr="007A01EF">
        <w:rPr>
          <w:rFonts w:cstheme="minorHAnsi"/>
          <w:sz w:val="20"/>
        </w:rPr>
        <w:tab/>
        <w:t>możliwe jest wsparcie na wydatki na asystę techniczną / opiekę serwisową posprzedażową / nadzór autorski w odniesieniu do oprogramowania i/lub sprzętu informatycznego, świadczoną w pierwszym okresie eksploatacji (maksymalnie przez okres 5 lat od zakończenia realizacji projektu, tj. w okresie trwałości projektu), jako usługa uwzględniona w cenie zakupu oprogramowania i/lub sprzętu informatycznego, z wyłączeniem kwalifikowalności części zamiennych oraz elementów podlegających szybkiemu zużyciu.</w:t>
      </w:r>
      <w:r w:rsidRPr="007A01EF">
        <w:rPr>
          <w:rFonts w:cstheme="minorHAnsi"/>
          <w:sz w:val="20"/>
        </w:rPr>
        <w:br/>
        <w:t xml:space="preserve"> </w:t>
      </w:r>
      <w:r w:rsidRPr="007A01EF">
        <w:rPr>
          <w:rFonts w:cstheme="minorHAnsi"/>
          <w:sz w:val="20"/>
        </w:rPr>
        <w:br/>
        <w:t>Do wydatków niekwalifikowanych zalicza się w szczególności:</w:t>
      </w:r>
      <w:r w:rsidRPr="007A01EF">
        <w:rPr>
          <w:rFonts w:cstheme="minorHAnsi"/>
          <w:sz w:val="20"/>
        </w:rPr>
        <w:br/>
        <w:t>- wydatki związane z przygotowaniem wzorów dokumentów elektronicznych oraz formularzy elektronicznych, do opracowania których właściwe są organy centralne,</w:t>
      </w:r>
      <w:r w:rsidRPr="007A01EF">
        <w:rPr>
          <w:rFonts w:cstheme="minorHAnsi"/>
          <w:sz w:val="20"/>
        </w:rPr>
        <w:br/>
        <w:t>- wydatki na zakup lub wytworzenie oprogramowania / narzędzi informatycznych, które na dzień złożenia wniosku o dofinansowanie są dostępne dla administracji publicznej w sposób nieodpłatny,</w:t>
      </w:r>
      <w:r w:rsidRPr="007A01EF">
        <w:rPr>
          <w:rFonts w:cstheme="minorHAnsi"/>
          <w:sz w:val="20"/>
        </w:rPr>
        <w:br/>
        <w:t>- wydatki na e-usługi posiadające niższy niż czwarty poziom dojrzałości cyfrowej (nie dotyczy usług wewnątrzadministracyjnych),</w:t>
      </w:r>
      <w:r w:rsidRPr="007A01EF">
        <w:rPr>
          <w:rFonts w:cstheme="minorHAnsi"/>
          <w:sz w:val="20"/>
        </w:rPr>
        <w:br/>
        <w:t xml:space="preserve">- wydatki na szkolenia inne, aniżeli dopuszczone w ramach cross-financingu, </w:t>
      </w:r>
      <w:r w:rsidRPr="007A01EF">
        <w:rPr>
          <w:rFonts w:cstheme="minorHAnsi"/>
          <w:sz w:val="20"/>
        </w:rPr>
        <w:br/>
        <w:t>- koszty postępowań sądowych, w tym dotyczących praw autorskich.</w:t>
      </w:r>
      <w:r w:rsidRPr="007A01EF">
        <w:rPr>
          <w:rFonts w:cstheme="minorHAnsi"/>
          <w:sz w:val="20"/>
        </w:rPr>
        <w:br/>
      </w:r>
      <w:r w:rsidRPr="007A01EF">
        <w:rPr>
          <w:rFonts w:cstheme="minorHAnsi"/>
          <w:sz w:val="20"/>
        </w:rPr>
        <w:br/>
        <w:t>Szczegółowe warunki wsparcia oraz zasady realizacji projektów, ujęte zostaną w regulaminie naboru.</w:t>
      </w:r>
      <w:r w:rsidRPr="007A01EF">
        <w:rPr>
          <w:rFonts w:cstheme="minorHAnsi"/>
          <w:sz w:val="20"/>
        </w:rPr>
        <w:br/>
      </w:r>
      <w:r w:rsidRPr="007A01EF">
        <w:rPr>
          <w:rFonts w:cstheme="minorHAnsi"/>
          <w:sz w:val="20"/>
        </w:rPr>
        <w:br/>
        <w:t>Beneficjentem projektów realizowanych w ramach działania jest Województwo Małopolskie.</w:t>
      </w:r>
      <w:r w:rsidRPr="007A01EF">
        <w:rPr>
          <w:rFonts w:cstheme="minorHAnsi"/>
          <w:sz w:val="20"/>
        </w:rPr>
        <w:br/>
      </w:r>
      <w:r w:rsidRPr="007A01EF">
        <w:rPr>
          <w:rFonts w:cstheme="minorHAnsi"/>
          <w:sz w:val="20"/>
        </w:rPr>
        <w:lastRenderedPageBreak/>
        <w:br/>
        <w:t>W ramach działania przewidziano możliwość podjęcia decyzji o przyznaniu wsparcia na realizację II fazy projektu Województwa Małopolskiego pn. Zintegrowany System Informatyczny – narzędzia IT wspomagające zarządzanie Województwem Małopolskim, zgodnie z art.118a Rozporządzenia 2021/2060, mając na względzie, że ww. projekt wchodzi w zakres działań zaprogramowanych w ramach celu szczegółowego 1(ii) i jest przypisany do rodzaju interwencji zgodnie z załącznikiem I do rozporządzenia 2021/1060.</w:t>
      </w:r>
      <w:r w:rsidRPr="007A01EF">
        <w:rPr>
          <w:rFonts w:cstheme="minorHAnsi"/>
          <w:sz w:val="20"/>
        </w:rPr>
        <w:br/>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stawka jednostkowa w oparciu o analizą porównawczą (inne polityki UE) [art. 53(3)(c)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lastRenderedPageBreak/>
        <w:t>Administracja publiczna</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Jednostki Samorządu Terytorialnego</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inne – zgodnie z programem</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administracja_samorządowa, cyfrowa_administracja, cyfryzacja, e-administracja</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WLWK-RCO014 - Instytucje publiczne otrzymujące wsparcie na opracowywanie usług, produktów i procesów cyfrowych</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WLWK-RCR011 - Użytkownicy nowych i zmodernizowanych publicznych usług, produktów i procesów cyfrowych</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10" w:name="_Toc156309023"/>
      <w:r w:rsidRPr="007A01EF">
        <w:rPr>
          <w:rFonts w:asciiTheme="minorHAnsi" w:hAnsiTheme="minorHAnsi" w:cstheme="minorHAnsi"/>
          <w:sz w:val="20"/>
        </w:rPr>
        <w:t>Działanie FEMP.01.07 Cyfrowe rozwiązania dla geodezji</w:t>
      </w:r>
      <w:bookmarkEnd w:id="10"/>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EFRR.CP1.II - Czerpanie korzyści z cyfryzacji dla obywateli, przedsiębiorstw, organizacji badawczych i instytucji publicznych</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25 882 353,00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22 000 000,00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016 - Rozwiązania TIK, usługi elektroniczne, aplikacje dla administracji,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lastRenderedPageBreak/>
        <w:br/>
        <w:t>W ramach działania wspierane będą projekty w pełni interoperacyjne z krajowymi rozwiązaniami informatycznymi wdrożonymi lub realizowanymi na poziomie centralnym dotyczącymi e-geodezji i e-kartografii (cyfryzacji danych przestrzennych), co przyczyni się do zwiększenia jakości i dostępności tych usług.</w:t>
      </w:r>
      <w:r w:rsidRPr="007A01EF">
        <w:rPr>
          <w:rFonts w:cstheme="minorHAnsi"/>
          <w:sz w:val="20"/>
        </w:rPr>
        <w:br/>
      </w:r>
      <w:r w:rsidRPr="007A01EF">
        <w:rPr>
          <w:rFonts w:cstheme="minorHAnsi"/>
          <w:sz w:val="20"/>
        </w:rPr>
        <w:br/>
        <w:t>Zakres wsparcia</w:t>
      </w:r>
      <w:r w:rsidRPr="007A01EF">
        <w:rPr>
          <w:rFonts w:cstheme="minorHAnsi"/>
          <w:sz w:val="20"/>
        </w:rPr>
        <w:br/>
        <w:t>Planowane są projekty dotyczące uzupełnienia rejestrów publicznych (baz danych) zasobów geodezyjnych, w zakresie, jaki umożliwi wykorzystanie wdrożonych już e-usług z obszaru informacji przestrzennej, podniesienie ich poziomu dojrzałości oraz zapewnienie ich świadczenia dla obszaru całego województwa małopolskiego, co zapewni rozwój i upowszechnienie administracji elektronicznej, a w szczególności dostęp do tych danych na potrzeby realizacji zadań samorządu województwa.</w:t>
      </w:r>
      <w:r w:rsidRPr="007A01EF">
        <w:rPr>
          <w:rFonts w:cstheme="minorHAnsi"/>
          <w:sz w:val="20"/>
        </w:rPr>
        <w:br/>
        <w:t>Wsparcie obejmie cyfryzację powiatowego zasobu geodezyjnego i kartograficznego w zakresie utworzenia zgodnych z obowiązującymi modelami pojęciowymi i kompletnych obszarowo zbiorów danych przestrzennych w poniższych bazach danych:</w:t>
      </w:r>
      <w:r w:rsidRPr="007A01EF">
        <w:rPr>
          <w:rFonts w:cstheme="minorHAnsi"/>
          <w:sz w:val="20"/>
        </w:rPr>
        <w:br/>
        <w:t xml:space="preserve">- Ewidencja Gruntów i Budynków (EGiB), </w:t>
      </w:r>
      <w:r w:rsidRPr="007A01EF">
        <w:rPr>
          <w:rFonts w:cstheme="minorHAnsi"/>
          <w:sz w:val="20"/>
        </w:rPr>
        <w:br/>
        <w:t>- Geodezyjna Sieć Uzbrojenia Terenu (GESUT),</w:t>
      </w:r>
      <w:r w:rsidRPr="007A01EF">
        <w:rPr>
          <w:rFonts w:cstheme="minorHAnsi"/>
          <w:sz w:val="20"/>
        </w:rPr>
        <w:br/>
        <w:t xml:space="preserve">- Baza Obiektów Topograficznych (BDOT500). </w:t>
      </w:r>
      <w:r w:rsidRPr="007A01EF">
        <w:rPr>
          <w:rFonts w:cstheme="minorHAnsi"/>
          <w:sz w:val="20"/>
        </w:rPr>
        <w:br/>
      </w:r>
      <w:r w:rsidRPr="007A01EF">
        <w:rPr>
          <w:rFonts w:cstheme="minorHAnsi"/>
          <w:sz w:val="20"/>
        </w:rPr>
        <w:br/>
        <w:t xml:space="preserve">Powyższe bazy danych prowadzone są przez JST, w ramach zadań wynikających z art.7d pkt 1 Ustawy z dnia 17 maja 1989 r. Prawo geodezyjne i kartograficzne. Zakres wsparcia związany jest z faktem, iż JST szczebla powiatowego mają obowiązek utworzenia baz danych EGiB zawierających cyfrowe zbiory danych przestrzennych dla obszaru całego powiatu oraz zapewnienia ich udostępniania w postaci e-usług, co przewidują przepisy art. 4 ust. 1a pkt 2, art. 21, art.24 ust.1 pkt 1, ust.3 pkt 4-5 Ustawy z dnia 17 maja 1989 r. Prawo geodezyjne i kartograficzne. </w:t>
      </w:r>
      <w:r w:rsidRPr="007A01EF">
        <w:rPr>
          <w:rFonts w:cstheme="minorHAnsi"/>
          <w:sz w:val="20"/>
        </w:rPr>
        <w:br/>
      </w:r>
      <w:r w:rsidRPr="007A01EF">
        <w:rPr>
          <w:rFonts w:cstheme="minorHAnsi"/>
          <w:sz w:val="20"/>
        </w:rPr>
        <w:br/>
        <w:t xml:space="preserve">Mając na uwadze powyższe, wsparcie zostanie ukierunkowane przede wszystkim na projekty dla obrębów ewidencyjnych, dla których EGiB jest nadal prowadzona z wykorzystaniem map analogowych lub nieobiektowych map rastrowych lub wektorowych, a także dostosowanie powiatowych baz danych EGiB do obowiązujących modeli pojęciowych, aby dane przestrzenne z zakresu ewidencji gruntów i budynków prowadzono i udostępniano w ramach e-usług. Zakres rzeczowy projektu może obejmować w szczególności zakup sprzętu informatycznego, tworzenie lub rozbudowę baz danych, zakup oprogramowania, koszty analizy danych cyfrowych i dokumentacji geodezyjno-prawnej, koszty geodezyjnych pomiarów terenowych prowadzonych na etapie przed przystąpieniem do prac zasadniczych, jeżeli okażą się niezbędne do wykonania prac obejmujących przetworzenie do postaci cyfrowej i ich udostępnienie. </w:t>
      </w:r>
      <w:r w:rsidRPr="007A01EF">
        <w:rPr>
          <w:rFonts w:cstheme="minorHAnsi"/>
          <w:sz w:val="20"/>
        </w:rPr>
        <w:br/>
        <w:t xml:space="preserve">Wsparcie obejmie także projekty obejmujące pozostałe powiatowe bazy danych (GESUT, BDOT500), w tym harmonizację ich danych z bazą danych EGiB. Podniesie to jakość i kompletności danych zasobu geodezyjnego i kartograficznego do poziomu zapewniającego prowadzenie bieżącej aktualizacji wszystkich baz danych. </w:t>
      </w:r>
      <w:r w:rsidRPr="007A01EF">
        <w:rPr>
          <w:rFonts w:cstheme="minorHAnsi"/>
          <w:sz w:val="20"/>
        </w:rPr>
        <w:br/>
        <w:t>Wsparciem w ramach działania objęte zostanie również uzupełnienie cyfryzacji archiwalnych operatów technicznych udostępnianych w związku ze zgłoszeniem prac geodezyjnych.</w:t>
      </w:r>
      <w:r w:rsidRPr="007A01EF">
        <w:rPr>
          <w:rFonts w:cstheme="minorHAnsi"/>
          <w:sz w:val="20"/>
        </w:rPr>
        <w:br/>
      </w:r>
      <w:r w:rsidRPr="007A01EF">
        <w:rPr>
          <w:rFonts w:cstheme="minorHAnsi"/>
          <w:sz w:val="20"/>
        </w:rPr>
        <w:br/>
        <w:t>Szczegółowe warunki wsparcia oraz zasady realizacji projektów, ujęte zostaną w regulaminie naboru.</w:t>
      </w:r>
      <w:r w:rsidRPr="007A01EF">
        <w:rPr>
          <w:rFonts w:cstheme="minorHAnsi"/>
          <w:sz w:val="20"/>
        </w:rPr>
        <w:br/>
      </w:r>
      <w:r w:rsidRPr="007A01EF">
        <w:rPr>
          <w:rFonts w:cstheme="minorHAnsi"/>
          <w:sz w:val="20"/>
        </w:rPr>
        <w:br/>
        <w:t>Typy Projektów:</w:t>
      </w:r>
      <w:r w:rsidRPr="007A01EF">
        <w:rPr>
          <w:rFonts w:cstheme="minorHAnsi"/>
          <w:sz w:val="20"/>
        </w:rPr>
        <w:br/>
      </w:r>
      <w:r w:rsidRPr="007A01EF">
        <w:rPr>
          <w:rFonts w:cstheme="minorHAnsi"/>
          <w:sz w:val="20"/>
        </w:rPr>
        <w:br/>
        <w:t>TYP A:</w:t>
      </w:r>
      <w:r w:rsidRPr="007A01EF">
        <w:rPr>
          <w:rFonts w:cstheme="minorHAnsi"/>
          <w:sz w:val="20"/>
        </w:rPr>
        <w:br/>
        <w:t>Cyfryzacja powiatowego zasobu geodezyjnego i kartograficznego w zakresie utworzenia zgodnych z obowiązującym modelem pojęciowym zbiorów danych przestrzennych w bazie EGiB (Ewidencja Gruntów i Budynków)</w:t>
      </w:r>
      <w:r w:rsidRPr="007A01EF">
        <w:rPr>
          <w:rFonts w:cstheme="minorHAnsi"/>
          <w:sz w:val="20"/>
        </w:rPr>
        <w:br/>
      </w:r>
      <w:r w:rsidRPr="007A01EF">
        <w:rPr>
          <w:rFonts w:cstheme="minorHAnsi"/>
          <w:sz w:val="20"/>
        </w:rPr>
        <w:lastRenderedPageBreak/>
        <w:br/>
        <w:t>TYP B:</w:t>
      </w:r>
      <w:r w:rsidRPr="007A01EF">
        <w:rPr>
          <w:rFonts w:cstheme="minorHAnsi"/>
          <w:sz w:val="20"/>
        </w:rPr>
        <w:br/>
        <w:t>Cyfryzacja powiatowego zasobu geodezyjnego i kartograficznego w zakresie utworzenia zgodnych z obowiązującym modelem pojęciowym zbiorów danych przestrzennych w bazach: GESUT (Geodezyjna Sieć Uzbrojenia Terenu), BDOT500 (Baza Obiektów Topograficznych)</w:t>
      </w:r>
      <w:r w:rsidRPr="007A01EF">
        <w:rPr>
          <w:rFonts w:cstheme="minorHAnsi"/>
          <w:sz w:val="20"/>
        </w:rPr>
        <w:br/>
      </w:r>
      <w:r w:rsidRPr="007A01EF">
        <w:rPr>
          <w:rFonts w:cstheme="minorHAnsi"/>
          <w:sz w:val="20"/>
        </w:rPr>
        <w:br/>
        <w:t xml:space="preserve">Projekty  mogą być realizowane tylko w przypadku gdy istniejące w państwowym zasobie geodezyjnym i kartograficznym zbiory danych przestrzennych w bazach:  EGiB, BDOT500, GESUT  nie są kompletne obszarowo lub ich obiekty nie są zgodne z obowiązującym modelem pojęciowym. </w:t>
      </w:r>
      <w:r w:rsidRPr="007A01EF">
        <w:rPr>
          <w:rFonts w:cstheme="minorHAnsi"/>
          <w:sz w:val="20"/>
        </w:rPr>
        <w:br/>
      </w:r>
      <w:r w:rsidRPr="007A01EF">
        <w:rPr>
          <w:rFonts w:cstheme="minorHAnsi"/>
          <w:sz w:val="20"/>
        </w:rPr>
        <w:br/>
        <w:t xml:space="preserve">Typy projektów mogą być łączone. </w:t>
      </w:r>
      <w:r w:rsidRPr="007A01EF">
        <w:rPr>
          <w:rFonts w:cstheme="minorHAnsi"/>
          <w:sz w:val="20"/>
        </w:rPr>
        <w:br/>
      </w:r>
      <w:r w:rsidRPr="007A01EF">
        <w:rPr>
          <w:rFonts w:cstheme="minorHAnsi"/>
          <w:sz w:val="20"/>
        </w:rPr>
        <w:br/>
        <w:t xml:space="preserve">Typ projektu B może być realizowany jako samodzielny tylko w przypadku, gdy w ramach powiatu zrealizowane zostały już wszystkie zadania ujęte w opisie typu projektu A.  </w:t>
      </w:r>
      <w:r w:rsidRPr="007A01EF">
        <w:rPr>
          <w:rFonts w:cstheme="minorHAnsi"/>
          <w:sz w:val="20"/>
        </w:rPr>
        <w:br/>
      </w:r>
      <w:r w:rsidRPr="007A01EF">
        <w:rPr>
          <w:rFonts w:cstheme="minorHAnsi"/>
          <w:sz w:val="20"/>
        </w:rPr>
        <w:br/>
        <w:t xml:space="preserve">Projekt łączący typy projektu A i B może być realizowany tylko w przypadku, gdy dzięki realizacji projektu w ramach powiatu zostaną zrealizowane wszystkie zadania ujęte w opisie typu projektu A.  </w:t>
      </w:r>
      <w:r w:rsidRPr="007A01EF">
        <w:rPr>
          <w:rFonts w:cstheme="minorHAnsi"/>
          <w:sz w:val="20"/>
        </w:rPr>
        <w:br/>
      </w:r>
      <w:r w:rsidRPr="007A01EF">
        <w:rPr>
          <w:rFonts w:cstheme="minorHAnsi"/>
          <w:sz w:val="20"/>
        </w:rPr>
        <w:br/>
        <w:t xml:space="preserve">Toczące się postępowanie scaleniowe nie skutkuje wykluczeniem z możliwości realizacji projektu typu B.  </w:t>
      </w:r>
      <w:r w:rsidRPr="007A01EF">
        <w:rPr>
          <w:rFonts w:cstheme="minorHAnsi"/>
          <w:sz w:val="20"/>
        </w:rPr>
        <w:br/>
        <w:t>Wnioskodawca może złożyć tylko jeden spośród trzech możliwych typów wniosku, tj. dotyczący odpowiednio: typu projektu A lub typów projektów A+B lub typu projektu B.</w:t>
      </w:r>
      <w:r w:rsidRPr="007A01EF">
        <w:rPr>
          <w:rFonts w:cstheme="minorHAnsi"/>
          <w:sz w:val="20"/>
        </w:rPr>
        <w:br/>
      </w:r>
      <w:r w:rsidRPr="007A01EF">
        <w:rPr>
          <w:rFonts w:cstheme="minorHAnsi"/>
          <w:sz w:val="20"/>
        </w:rPr>
        <w:br/>
        <w:t>W odniesieniu do przedsięwzięć wspieranych w ramach działania, obowiązują następujące warunki:</w:t>
      </w:r>
      <w:r w:rsidRPr="007A01EF">
        <w:rPr>
          <w:rFonts w:cstheme="minorHAnsi"/>
          <w:sz w:val="20"/>
        </w:rPr>
        <w:br/>
        <w:t>1) projekty z zakresu cyfryzacji powiatowego zasobu geodezji muszą posiadać pozytywną opinię Głównego Geodety Kraju oraz być zgodne z obowiązującymi przepisami prawa z obszaru geodezji i kartografii,</w:t>
      </w:r>
      <w:r w:rsidRPr="007A01EF">
        <w:rPr>
          <w:rFonts w:cstheme="minorHAnsi"/>
          <w:sz w:val="20"/>
        </w:rPr>
        <w:br/>
        <w:t xml:space="preserve">2) wspierane e-usługi muszą posiadać co najmniej 4 poziom dojrzałości lub zapewniać pełną dostępność on-line, </w:t>
      </w:r>
      <w:r w:rsidRPr="007A01EF">
        <w:rPr>
          <w:rFonts w:cstheme="minorHAnsi"/>
          <w:sz w:val="20"/>
        </w:rPr>
        <w:br/>
        <w:t>3) projekty, których to dotyczy, powinny być zgodne z:</w:t>
      </w:r>
      <w:r w:rsidRPr="007A01EF">
        <w:rPr>
          <w:rFonts w:cstheme="minorHAnsi"/>
          <w:sz w:val="20"/>
        </w:rPr>
        <w:br/>
        <w:t>a) Dyrektywą Parlamentu Europejskiego i Rady (UE) 2019/1024 z dnia 20 czerwca 2019 r. w sprawie otwartych danych i ponownego wykorzystywania informacji sektora publicznego (wersja przekształcona),</w:t>
      </w:r>
      <w:r w:rsidRPr="007A01EF">
        <w:rPr>
          <w:rFonts w:cstheme="minorHAnsi"/>
          <w:sz w:val="20"/>
        </w:rPr>
        <w:br/>
        <w:t xml:space="preserve">b) Dyrektywą  Parlamentu Europejskiego i Rady (UE) 2019/882 z dnia 17 kwietnia 2019 r. w sprawie wymogów dostępności produktów i usług (European Accesssibility Act) </w:t>
      </w:r>
      <w:r w:rsidRPr="007A01EF">
        <w:rPr>
          <w:rFonts w:cstheme="minorHAnsi"/>
          <w:sz w:val="20"/>
        </w:rPr>
        <w:br/>
        <w:t>c) Dyrektywą  Parlamentu Europejskiego i Rady (UE) 2016/2102 z dnia 26 października 2016 r. w sprawie dostępności stron internetowych i mobilnych aplikacji organów sektora publicznego,</w:t>
      </w:r>
      <w:r w:rsidRPr="007A01EF">
        <w:rPr>
          <w:rFonts w:cstheme="minorHAnsi"/>
          <w:sz w:val="20"/>
        </w:rPr>
        <w:br/>
        <w:t xml:space="preserve">d) Ustawą z dnia 4 kwietnia 2019 r. o dostępności cyfrowej stron internetowych i aplikacji mobilnych podmiotów publicznych, </w:t>
      </w:r>
      <w:r w:rsidRPr="007A01EF">
        <w:rPr>
          <w:rFonts w:cstheme="minorHAnsi"/>
          <w:sz w:val="20"/>
        </w:rPr>
        <w:br/>
        <w:t>e) model wdrożenia rozwiązania e-usług w projekcie powinien być zgodny z pryncypiami Architektury Informacyjnej Państwa zawartymi w dokumencie z 25.11.2020 r. (www.gov.pl/web/krmc/rekomendacje-rady-architektury-it-zespolu-zadaniowego-krmc-w-sprawie-pryncypiow-architektury-informacyjnej-wraz-z-zaleceniami-za-podstawe-budowy-interoperacyjnych-rozwiazan-teleinformatycznych-i-swiadczenia-uslug-w-administracji-rzadowej-ich-publikacje-i-wskazanie-koniecznosci-stosowania-przez-jednostki-administracji-rzadowej)</w:t>
      </w:r>
      <w:r w:rsidRPr="007A01EF">
        <w:rPr>
          <w:rFonts w:cstheme="minorHAnsi"/>
          <w:sz w:val="20"/>
        </w:rPr>
        <w:br/>
        <w:t xml:space="preserve">4) Koszty kwalifikowane związane z zakupem sprzętu i oprogramowania są limitowane do maksymalnie 5% wartości wydatków kwalifikowalnych projektu. W tym zakresie możliwe jest również wsparcie na wydatki na asystę techniczną / opiekę serwisową posprzedażową / nadzór autorski w odniesieniu do oprogramowania i/lub sprzętu informatycznego, świadczoną w pierwszym okresie eksploatacji (maksymalnie przez okres 5 lat od zakończenia realizacji projektu, tj. w okresie trwałości projektu), jako usługa uwzględniona w cenie zakupu oprogramowania i/lub sprzętu informatycznego, z wyłączeniem kwalifikowalności części zamiennych oraz elementów podlegających </w:t>
      </w:r>
      <w:r w:rsidRPr="007A01EF">
        <w:rPr>
          <w:rFonts w:cstheme="minorHAnsi"/>
          <w:sz w:val="20"/>
        </w:rPr>
        <w:lastRenderedPageBreak/>
        <w:t>szybkiemu zużyciu,</w:t>
      </w:r>
      <w:r w:rsidRPr="007A01EF">
        <w:rPr>
          <w:rFonts w:cstheme="minorHAnsi"/>
          <w:sz w:val="20"/>
        </w:rPr>
        <w:br/>
        <w:t>5) Wsparcie kompetencji cyfrowych będzie mogło być realizowane jedynie w</w:t>
      </w:r>
      <w:r w:rsidRPr="007A01EF">
        <w:rPr>
          <w:rFonts w:cstheme="minorHAnsi"/>
          <w:sz w:val="20"/>
        </w:rPr>
        <w:br/>
        <w:t>ramach cross-financingu w celu wzmocnienia efektów projektów e-usługowych (szkolenia możliwe są tylko w sytuacji, gdy są integralną częścią projektu oraz dotyczą przedmiotu projektu).</w:t>
      </w:r>
      <w:r w:rsidRPr="007A01EF">
        <w:rPr>
          <w:rFonts w:cstheme="minorHAnsi"/>
          <w:sz w:val="20"/>
        </w:rPr>
        <w:br/>
      </w:r>
      <w:r w:rsidRPr="007A01EF">
        <w:rPr>
          <w:rFonts w:cstheme="minorHAnsi"/>
          <w:sz w:val="20"/>
        </w:rPr>
        <w:br/>
        <w:t>Do wydatków niekwalifikowanych zalicza się w szczególności:</w:t>
      </w:r>
      <w:r w:rsidRPr="007A01EF">
        <w:rPr>
          <w:rFonts w:cstheme="minorHAnsi"/>
          <w:sz w:val="20"/>
        </w:rPr>
        <w:br/>
        <w:t>- wydatki związane z przygotowaniem wzorów dokumentów elektronicznych oraz formularzy elektronicznych, do opracowania których właściwe są organy centralne</w:t>
      </w:r>
      <w:r w:rsidRPr="007A01EF">
        <w:rPr>
          <w:rFonts w:cstheme="minorHAnsi"/>
          <w:sz w:val="20"/>
        </w:rPr>
        <w:br/>
        <w:t>- wydatki na zakup lub wytworzenie oprogramowania / narzędzi informatycznych, które na dzień złożenia wniosku o dofinansowanie są dostępne dla administracji publicznej w sposób nieodpłatny</w:t>
      </w:r>
      <w:r w:rsidRPr="007A01EF">
        <w:rPr>
          <w:rFonts w:cstheme="minorHAnsi"/>
          <w:sz w:val="20"/>
        </w:rPr>
        <w:br/>
        <w:t>- wydatki na e-usługi posiadające niższy niż czwarty poziom dojrzałości cyfrowej (nie dotyczy usług wewnątrzadministracyjnych)</w:t>
      </w:r>
      <w:r w:rsidRPr="007A01EF">
        <w:rPr>
          <w:rFonts w:cstheme="minorHAnsi"/>
          <w:sz w:val="20"/>
        </w:rPr>
        <w:br/>
        <w:t>- wydatki związane z podniesieniem jakości danych EGiB uzyskane w wyniku przeprowadzenia modernizacji EGiB zgodnie z przepisami art. 24a Ustawy Prawo geodezyjne i kartograficzne</w:t>
      </w:r>
      <w:r w:rsidRPr="007A01EF">
        <w:rPr>
          <w:rFonts w:cstheme="minorHAnsi"/>
          <w:sz w:val="20"/>
        </w:rPr>
        <w:br/>
        <w:t>- wydatki związane z digitalizacją zbiorów dokumentów uzasadniających wpisy do bazy danych EGiB w ramach typu projektu A</w:t>
      </w:r>
      <w:r w:rsidRPr="007A01EF">
        <w:rPr>
          <w:rFonts w:cstheme="minorHAnsi"/>
          <w:sz w:val="20"/>
        </w:rPr>
        <w:br/>
        <w:t>- wydatki związane z zakupem sprzętu i oprogramowania powyżej 5% wartości wydatków kwalifikowalnych projektu</w:t>
      </w:r>
      <w:r w:rsidRPr="007A01EF">
        <w:rPr>
          <w:rFonts w:cstheme="minorHAnsi"/>
          <w:sz w:val="20"/>
        </w:rPr>
        <w:br/>
        <w:t>- wydatki na szkolenia inne, aniżeli dopuszczone w ramach cross-financingu.</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lastRenderedPageBreak/>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Jednostki Samorządu Terytorialnego</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cyfrowa_administracja, cyfryzacja, dane, digitalizacja, e-administracja, e-państwo, transformacja_cyfrowa</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WLWK-RCO014 - Instytucje publiczne otrzymujące wsparcie na opracowywanie usług, produktów i procesów cyfrowych</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WLWK-PLRO013 - Liczba osób objętych szkoleniami w zakresie kompetencji cyfrowych</w:t>
      </w:r>
    </w:p>
    <w:p w:rsidR="00FE4F11" w:rsidRPr="007A01EF" w:rsidRDefault="007A01EF">
      <w:pPr>
        <w:rPr>
          <w:rFonts w:cstheme="minorHAnsi"/>
          <w:b/>
          <w:sz w:val="20"/>
        </w:rPr>
      </w:pPr>
      <w:r w:rsidRPr="007A01EF">
        <w:rPr>
          <w:rFonts w:cstheme="minorHAnsi"/>
          <w:sz w:val="20"/>
        </w:rPr>
        <w:t>WLWK-PLRO010 - Liczba podmiotów, które udostępniły informacje sektora publicznego/dane prywatne on-line</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WLWK-PLRO012 - Liczba usług publicznych udostępnionych on-line o stopniu dojrzałości co najmniej 4 - transakcja</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WLWK-RCR011 - Użytkownicy nowych i zmodernizowanych publicznych usług, produktów i procesów cyfrowych</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11" w:name="_Toc156309024"/>
      <w:r w:rsidRPr="007A01EF">
        <w:rPr>
          <w:rFonts w:asciiTheme="minorHAnsi" w:hAnsiTheme="minorHAnsi" w:cstheme="minorHAnsi"/>
          <w:sz w:val="20"/>
        </w:rPr>
        <w:t>Działanie FEMP.01.10 Inwestycje rozwojowe przedsiębiorstw -  Instrumenty Finansowe</w:t>
      </w:r>
      <w:bookmarkEnd w:id="11"/>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EFRR.CP1.III - Wzmacnianie trwałego wzrostu i konkurencyjności MŚP oraz tworzenie miejsc pracy w MŚP, w tym poprzez inwestycje produkcyjne</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Małopolskie Centrum Przedsiębiorczości</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44 705 882,00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38 000 000,00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013 - Cyfryzacja MŚP (w tym handel elektroniczny, e-biznes i sieciowe procesy biznesowe, ośrodki innowacji cyfrowych, żywe laboratoria, przedsiębiorcy internetowi i przedsiębiorstwa ICT typu start-up, usługi B2B), 014 - Cyfryzacja dużych przedsiębiorstw (w tym handel elektroniczny, e-biznes i sieciowe procesy biznesowe, ośrodki innowacji cyfrowych, żywe laboratoria, przedsiębiorcy internetowi i przedsiębiorstwa ICT typu start-up, usługi B2B), 021 - Rozwój działalności i umiędzynarodowienie MŚP, w tym inwestycje produkcyjne, 022 - Wsparcie dla dużych przedsiębiorstw poprzez instrumenty finansowe, w tym inwestycje produkcyjne, 027 - Procesy innowacji w MŚP (innowacje w zakresie procesów, organizacji, marketingu, i współtworzenia, innowacje zorientowane na użytkownika i motywowane popytem)</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W ramach działania wspierany będzie następujący typ projektu:</w:t>
      </w:r>
      <w:r w:rsidRPr="007A01EF">
        <w:rPr>
          <w:rFonts w:cstheme="minorHAnsi"/>
          <w:sz w:val="20"/>
        </w:rPr>
        <w:br/>
        <w:t>A. Inwestycje rozwojowe przedsiębiorstw – instrumenty finansowe</w:t>
      </w:r>
      <w:r w:rsidRPr="007A01EF">
        <w:rPr>
          <w:rFonts w:cstheme="minorHAnsi"/>
          <w:sz w:val="20"/>
        </w:rPr>
        <w:tab/>
      </w:r>
      <w:r w:rsidRPr="007A01EF">
        <w:rPr>
          <w:rFonts w:cstheme="minorHAnsi"/>
          <w:sz w:val="20"/>
        </w:rPr>
        <w:br/>
        <w:t xml:space="preserve">W ramach działania utworzony zostanie instrument finansowy z przeznaczeniem na wsparcie inwestycji rozwojowych przedsiębiorstw. </w:t>
      </w:r>
      <w:r w:rsidRPr="007A01EF">
        <w:rPr>
          <w:rFonts w:cstheme="minorHAnsi"/>
          <w:sz w:val="20"/>
        </w:rPr>
        <w:br/>
        <w:t>1.</w:t>
      </w:r>
      <w:r w:rsidRPr="007A01EF">
        <w:rPr>
          <w:rFonts w:cstheme="minorHAnsi"/>
          <w:sz w:val="20"/>
        </w:rPr>
        <w:tab/>
        <w:t xml:space="preserve">Środki finansowe w ramach udzielanego wsparcia będą mogły zostać przeznaczone w szczególności na inwestycje w nowoczesne maszyny i urządzenia, technologie, wartości niematerialne i prawne mające na celu: </w:t>
      </w:r>
      <w:r w:rsidRPr="007A01EF">
        <w:rPr>
          <w:rFonts w:cstheme="minorHAnsi"/>
          <w:sz w:val="20"/>
        </w:rPr>
        <w:br/>
        <w:t>•</w:t>
      </w:r>
      <w:r w:rsidRPr="007A01EF">
        <w:rPr>
          <w:rFonts w:cstheme="minorHAnsi"/>
          <w:sz w:val="20"/>
        </w:rPr>
        <w:tab/>
        <w:t>rozbudowę przedsiębiorstw, rozwój produktu lub usługi, zwiększenie skali prowadzonej działalności, wprowadzenia na rynek nowych lub ulepszonych produktów/usług, zdobywanie nowych rynków zbytu,</w:t>
      </w:r>
      <w:r w:rsidRPr="007A01EF">
        <w:rPr>
          <w:rFonts w:cstheme="minorHAnsi"/>
          <w:sz w:val="20"/>
        </w:rPr>
        <w:br/>
        <w:t>•</w:t>
      </w:r>
      <w:r w:rsidRPr="007A01EF">
        <w:rPr>
          <w:rFonts w:cstheme="minorHAnsi"/>
          <w:sz w:val="20"/>
        </w:rPr>
        <w:tab/>
        <w:t xml:space="preserve">wprowadzenie innowacji produktowej i procesowej, w tym wdrożenie wyników prac B+R do działalności własnej przedsiębiorstwa, </w:t>
      </w:r>
      <w:r w:rsidRPr="007A01EF">
        <w:rPr>
          <w:rFonts w:cstheme="minorHAnsi"/>
          <w:sz w:val="20"/>
        </w:rPr>
        <w:br/>
        <w:t>•</w:t>
      </w:r>
      <w:r w:rsidRPr="007A01EF">
        <w:rPr>
          <w:rFonts w:cstheme="minorHAnsi"/>
          <w:sz w:val="20"/>
        </w:rPr>
        <w:tab/>
        <w:t>wdrażanie technologii zgodnych z koncepcją gospodarki o obiegu zamkniętym, w tym  rozwiązań związanych ze zmniejszeniem zasobo- i materiałochłonności procesów produkcyjnych i logistycznych, wykorzystaniem nowych materiałów, zmianą technologii produkcji, czy też nowoczesnymi technikami recyklingu,</w:t>
      </w:r>
      <w:r w:rsidRPr="007A01EF">
        <w:rPr>
          <w:rFonts w:cstheme="minorHAnsi"/>
          <w:sz w:val="20"/>
        </w:rPr>
        <w:br/>
      </w:r>
      <w:r w:rsidRPr="007A01EF">
        <w:rPr>
          <w:rFonts w:cstheme="minorHAnsi"/>
          <w:sz w:val="20"/>
        </w:rPr>
        <w:lastRenderedPageBreak/>
        <w:t>•</w:t>
      </w:r>
      <w:r w:rsidRPr="007A01EF">
        <w:rPr>
          <w:rFonts w:cstheme="minorHAnsi"/>
          <w:sz w:val="20"/>
        </w:rPr>
        <w:tab/>
        <w:t xml:space="preserve">implementację rozwiązań cyfrowych o mniej specjalistycznym charakterze dotyczących np. zakupu oprogramowania biurowego, księgowego, systemów operacyjnych komputerów osobistych z wyłączeniem inwestycji dot. zaawansowanych rozwiązań cyfrowych/ z zakresu Przemysłu 4.0. wspieranych w ramach działania 1.11. </w:t>
      </w:r>
      <w:r w:rsidRPr="007A01EF">
        <w:rPr>
          <w:rFonts w:cstheme="minorHAnsi"/>
          <w:sz w:val="20"/>
        </w:rPr>
        <w:br/>
        <w:t>•</w:t>
      </w:r>
      <w:r w:rsidRPr="007A01EF">
        <w:rPr>
          <w:rFonts w:cstheme="minorHAnsi"/>
          <w:sz w:val="20"/>
        </w:rPr>
        <w:tab/>
        <w:t xml:space="preserve">w ramach projektów wdrażanych z wykorzystaniem instrumentów finansowych możliwe będzie finansowanie kapitału obrotowego pod warunkiem powiązania z działalnością inwestycyjną przedsiębiorstwa </w:t>
      </w:r>
      <w:r w:rsidRPr="007A01EF">
        <w:rPr>
          <w:rFonts w:cstheme="minorHAnsi"/>
          <w:sz w:val="20"/>
        </w:rPr>
        <w:br/>
        <w:t>2.</w:t>
      </w:r>
      <w:r w:rsidRPr="007A01EF">
        <w:rPr>
          <w:rFonts w:cstheme="minorHAnsi"/>
          <w:sz w:val="20"/>
        </w:rPr>
        <w:tab/>
        <w:t>Wsparcie mogą uzyskać projekty realizowane przez przedsiębiorstwa z sektora MŚP oraz przedsiębiorstwa typu mid-caps i small mid-caps. MŚP będą wspierane na zasadach preferencyjnych względem podmiotów innych niż MŚP – w zakresie zasad udzielania pożyczek.</w:t>
      </w:r>
      <w:r w:rsidRPr="007A01EF">
        <w:rPr>
          <w:rFonts w:cstheme="minorHAnsi"/>
          <w:sz w:val="20"/>
        </w:rPr>
        <w:br/>
        <w:t>3.</w:t>
      </w:r>
      <w:r w:rsidRPr="007A01EF">
        <w:rPr>
          <w:rFonts w:cstheme="minorHAnsi"/>
          <w:sz w:val="20"/>
        </w:rPr>
        <w:tab/>
        <w:t>Premiowane będą inwestycje MŚP:</w:t>
      </w:r>
      <w:r w:rsidRPr="007A01EF">
        <w:rPr>
          <w:rFonts w:cstheme="minorHAnsi"/>
          <w:sz w:val="20"/>
        </w:rPr>
        <w:br/>
        <w:t>•</w:t>
      </w:r>
      <w:r w:rsidRPr="007A01EF">
        <w:rPr>
          <w:rFonts w:cstheme="minorHAnsi"/>
          <w:sz w:val="20"/>
        </w:rPr>
        <w:tab/>
        <w:t>wpisujące się w obszary regionalnych inteligentnych specjalizacji,</w:t>
      </w:r>
      <w:r w:rsidRPr="007A01EF">
        <w:rPr>
          <w:rFonts w:cstheme="minorHAnsi"/>
          <w:sz w:val="20"/>
        </w:rPr>
        <w:br/>
        <w:t>•</w:t>
      </w:r>
      <w:r w:rsidRPr="007A01EF">
        <w:rPr>
          <w:rFonts w:cstheme="minorHAnsi"/>
          <w:sz w:val="20"/>
        </w:rPr>
        <w:tab/>
        <w:t xml:space="preserve">z obszarów zmarginalizowanych oraz zagrożonych trwałą marginalizacją ( 62 gminy wskazane w SRWM 2030), </w:t>
      </w:r>
      <w:r w:rsidRPr="007A01EF">
        <w:rPr>
          <w:rFonts w:cstheme="minorHAnsi"/>
          <w:sz w:val="20"/>
        </w:rPr>
        <w:br/>
        <w:t>•</w:t>
      </w:r>
      <w:r w:rsidRPr="007A01EF">
        <w:rPr>
          <w:rFonts w:cstheme="minorHAnsi"/>
          <w:sz w:val="20"/>
        </w:rPr>
        <w:tab/>
        <w:t>działających na rynku nie dłużej niż 24 m-ce,</w:t>
      </w:r>
      <w:r w:rsidRPr="007A01EF">
        <w:rPr>
          <w:rFonts w:cstheme="minorHAnsi"/>
          <w:sz w:val="20"/>
        </w:rPr>
        <w:br/>
        <w:t>•</w:t>
      </w:r>
      <w:r w:rsidRPr="007A01EF">
        <w:rPr>
          <w:rFonts w:cstheme="minorHAnsi"/>
          <w:sz w:val="20"/>
        </w:rPr>
        <w:tab/>
        <w:t>polegające na wdrożeniu wyników prac B+R, skutkujące innowacją produktową lub procesową;</w:t>
      </w:r>
      <w:r w:rsidRPr="007A01EF">
        <w:rPr>
          <w:rFonts w:cstheme="minorHAnsi"/>
          <w:sz w:val="20"/>
        </w:rPr>
        <w:br/>
        <w:t>•</w:t>
      </w:r>
      <w:r w:rsidRPr="007A01EF">
        <w:rPr>
          <w:rFonts w:cstheme="minorHAnsi"/>
          <w:sz w:val="20"/>
        </w:rPr>
        <w:tab/>
        <w:t>polegające na wdrażaniu technologii zgodnych z koncepcją gospodarki o obiegu zamkniętym;</w:t>
      </w:r>
      <w:r w:rsidRPr="007A01EF">
        <w:rPr>
          <w:rFonts w:cstheme="minorHAnsi"/>
          <w:sz w:val="20"/>
        </w:rPr>
        <w:br/>
        <w:t>4.</w:t>
      </w:r>
      <w:r w:rsidRPr="007A01EF">
        <w:rPr>
          <w:rFonts w:cstheme="minorHAnsi"/>
          <w:sz w:val="20"/>
        </w:rPr>
        <w:tab/>
        <w:t xml:space="preserve">W ramach działania nie wystąpi pomoc publiczna na poziomie funduszu powierniczego oraz na poziomie funduszy szczegółowych. Natomiast na poziomie odbiorcy ostatecznego w przypadku wsparcia kwalifikującego się do objęcia pomocą publiczną lub pomocą de minimis – wsparcie udzielane będzie zgodne z właściwymi przepisami prawa dotyczącymi zasad udzielania tej pomocy. </w:t>
      </w:r>
      <w:r w:rsidRPr="007A01EF">
        <w:rPr>
          <w:rFonts w:cstheme="minorHAnsi"/>
          <w:sz w:val="20"/>
        </w:rPr>
        <w:br/>
        <w:t>5.</w:t>
      </w:r>
      <w:r w:rsidRPr="007A01EF">
        <w:rPr>
          <w:rFonts w:cstheme="minorHAnsi"/>
          <w:sz w:val="20"/>
        </w:rPr>
        <w:tab/>
        <w:t xml:space="preserve">Zakres i obszar zastosowania instrumentów finansowych oraz warunki przyznawania wsparcia zostaną określone w  Strategii inwestycyjnej dla instrumentów finansowych w ramach programu regionalnego Fundusze Europejskie dla Małopolski 2021-2027, w oparciu o ocenę ex-ante, o której mowa w art. 58 rozporządzenia ogólnego. </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 xml:space="preserve">Rozporządzenie Ministra Funduszy i Polityki Regionalnej z dnia 29 września 2022 r. w sprawie udzielania pomocy de minimis w ramach regionalnych programów na lata 2021–2027 (Dz. U. z 2022 r. poz. 2062), Rozporządzenie Ministra Funduszy i Polityki Regionalnej z dnia 7 października 2022 r. w sprawie udzielania regionalnej pomocy inwestycyjnej w ramach celu polityki CP1 (iii) w zakresie wzmacniania trwałego wzrostu i konkurencyjności </w:t>
      </w:r>
      <w:r w:rsidRPr="007A01EF">
        <w:rPr>
          <w:rFonts w:cstheme="minorHAnsi"/>
          <w:sz w:val="20"/>
        </w:rPr>
        <w:lastRenderedPageBreak/>
        <w:t>mikroprzedsiębiorców, małych i średnich przedsiębiorców oraz tworzenia miejsc pracy w mikroprzedsiębiorstwach, małych i średnich przedsiębiorstwach, w tym poprzez inwestycje produkcyjne w ramach regionalnych programów na lata 2021–2027 (Dz. U. z 2022 r. poz. 2150)</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Brak</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Wsparcie poprzez instrumenty finansowe: dotacje w ramach operacji instrumentu finansowego, Wsparcie poprzez instrumenty finansowe: pożyczka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Instytucje wspierające biznes</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Bank Gospodarstwa Krajowego</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przedsiębiorstwa (w tym MŚP)</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gospodarka_o_obiegu_zamkniętym, instrument_finansowy, inwestycja, pożyczka_na_rozwój, pożyczki_dla_przedsiębiorstw</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lastRenderedPageBreak/>
        <w:t>WLWK-PLRO268 - Liczba ostatecznych odbiorców wspartych przez fundusze pożyczkowe</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WLWK-PLRO004 - Liczba wspartych dużych przedsiębiorstw</w:t>
      </w:r>
    </w:p>
    <w:p w:rsidR="00FE4F11" w:rsidRPr="007A01EF" w:rsidRDefault="007A01EF">
      <w:pPr>
        <w:rPr>
          <w:rFonts w:cstheme="minorHAnsi"/>
          <w:b/>
          <w:sz w:val="20"/>
        </w:rPr>
      </w:pPr>
      <w:r w:rsidRPr="007A01EF">
        <w:rPr>
          <w:rFonts w:cstheme="minorHAnsi"/>
          <w:sz w:val="20"/>
        </w:rPr>
        <w:t>WLWK-PLRO002 - Liczba wspartych małych przedsiębiorstw</w:t>
      </w:r>
    </w:p>
    <w:p w:rsidR="00FE4F11" w:rsidRPr="007A01EF" w:rsidRDefault="007A01EF">
      <w:pPr>
        <w:rPr>
          <w:rFonts w:cstheme="minorHAnsi"/>
          <w:b/>
          <w:sz w:val="20"/>
        </w:rPr>
      </w:pPr>
      <w:r w:rsidRPr="007A01EF">
        <w:rPr>
          <w:rFonts w:cstheme="minorHAnsi"/>
          <w:sz w:val="20"/>
        </w:rPr>
        <w:t>WLWK-PLRO001 - Liczba wspartych mikroprzedsiębiorstw</w:t>
      </w:r>
    </w:p>
    <w:p w:rsidR="00FE4F11" w:rsidRPr="007A01EF" w:rsidRDefault="007A01EF">
      <w:pPr>
        <w:rPr>
          <w:rFonts w:cstheme="minorHAnsi"/>
          <w:b/>
          <w:sz w:val="20"/>
        </w:rPr>
      </w:pPr>
      <w:r w:rsidRPr="007A01EF">
        <w:rPr>
          <w:rFonts w:cstheme="minorHAnsi"/>
          <w:sz w:val="20"/>
        </w:rPr>
        <w:t>WLWK-PLRO003 - Liczba wspartych średnich przedsiębiorstw</w:t>
      </w:r>
    </w:p>
    <w:p w:rsidR="00FE4F11" w:rsidRPr="007A01EF" w:rsidRDefault="007A01EF">
      <w:pPr>
        <w:rPr>
          <w:rFonts w:cstheme="minorHAnsi"/>
          <w:b/>
          <w:sz w:val="20"/>
        </w:rPr>
      </w:pPr>
      <w:r w:rsidRPr="007A01EF">
        <w:rPr>
          <w:rFonts w:cstheme="minorHAnsi"/>
          <w:sz w:val="20"/>
        </w:rPr>
        <w:t>WLWK-RCO005 - Nowe przedsiębiorstwa objęte wsparciem</w:t>
      </w:r>
    </w:p>
    <w:p w:rsidR="00FE4F11" w:rsidRPr="007A01EF" w:rsidRDefault="007A01EF">
      <w:pPr>
        <w:rPr>
          <w:rFonts w:cstheme="minorHAnsi"/>
          <w:b/>
          <w:sz w:val="20"/>
        </w:rPr>
      </w:pPr>
      <w:r w:rsidRPr="007A01EF">
        <w:rPr>
          <w:rFonts w:cstheme="minorHAnsi"/>
          <w:sz w:val="20"/>
        </w:rPr>
        <w:t>WLWK-RCO001 - Przedsiębiorstwa objęte wsparciem (w tym: mikro, małe, średnie, duże)</w:t>
      </w:r>
    </w:p>
    <w:p w:rsidR="00FE4F11" w:rsidRPr="007A01EF" w:rsidRDefault="007A01EF">
      <w:pPr>
        <w:rPr>
          <w:rFonts w:cstheme="minorHAnsi"/>
          <w:b/>
          <w:sz w:val="20"/>
        </w:rPr>
      </w:pPr>
      <w:r w:rsidRPr="007A01EF">
        <w:rPr>
          <w:rFonts w:cstheme="minorHAnsi"/>
          <w:sz w:val="20"/>
        </w:rPr>
        <w:t>WLWK-RCO003 - Przedsiębiorstwa objęte wsparciem z instrumentów finansowych</w:t>
      </w:r>
    </w:p>
    <w:p w:rsidR="00FE4F11" w:rsidRPr="007A01EF" w:rsidRDefault="007A01EF">
      <w:pPr>
        <w:rPr>
          <w:rFonts w:cstheme="minorHAnsi"/>
          <w:b/>
          <w:sz w:val="20"/>
        </w:rPr>
      </w:pPr>
      <w:r w:rsidRPr="007A01EF">
        <w:rPr>
          <w:rFonts w:cstheme="minorHAnsi"/>
          <w:sz w:val="20"/>
        </w:rPr>
        <w:t>WLWK-PLRO269 - Wartość udzielonych pożyczek ogółem</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WLWK-RCR002 - Inwestycje prywatne uzupełniające wsparcie publiczne (w tym: dotacje, instrumenty finansowe)</w:t>
      </w:r>
    </w:p>
    <w:p w:rsidR="00FE4F11" w:rsidRPr="007A01EF" w:rsidRDefault="007A01EF">
      <w:pPr>
        <w:rPr>
          <w:rFonts w:cstheme="minorHAnsi"/>
          <w:b/>
          <w:sz w:val="20"/>
        </w:rPr>
      </w:pPr>
      <w:r w:rsidRPr="007A01EF">
        <w:rPr>
          <w:rFonts w:cstheme="minorHAnsi"/>
          <w:sz w:val="20"/>
        </w:rPr>
        <w:t>WLWK-PLRR029 - Liczba wprowadzonych innowacji procesowych</w:t>
      </w:r>
    </w:p>
    <w:p w:rsidR="00FE4F11" w:rsidRPr="007A01EF" w:rsidRDefault="007A01EF">
      <w:pPr>
        <w:rPr>
          <w:rFonts w:cstheme="minorHAnsi"/>
          <w:b/>
          <w:sz w:val="20"/>
        </w:rPr>
      </w:pPr>
      <w:r w:rsidRPr="007A01EF">
        <w:rPr>
          <w:rFonts w:cstheme="minorHAnsi"/>
          <w:sz w:val="20"/>
        </w:rPr>
        <w:t>WLWK-PLRR028 - Liczba wprowadzonych innowacji produktowych</w:t>
      </w:r>
    </w:p>
    <w:p w:rsidR="00FE4F11" w:rsidRPr="007A01EF" w:rsidRDefault="007A01EF">
      <w:pPr>
        <w:rPr>
          <w:rFonts w:cstheme="minorHAnsi"/>
          <w:b/>
          <w:sz w:val="20"/>
        </w:rPr>
      </w:pPr>
      <w:r w:rsidRPr="007A01EF">
        <w:rPr>
          <w:rFonts w:cstheme="minorHAnsi"/>
          <w:sz w:val="20"/>
        </w:rPr>
        <w:t>WLWK-PLRR025 - Małe i średnie przedsiębiorstwa (MŚP) wprowadzające innowacje procesowe</w:t>
      </w:r>
    </w:p>
    <w:p w:rsidR="00FE4F11" w:rsidRPr="007A01EF" w:rsidRDefault="007A01EF">
      <w:pPr>
        <w:rPr>
          <w:rFonts w:cstheme="minorHAnsi"/>
          <w:b/>
          <w:sz w:val="20"/>
        </w:rPr>
      </w:pPr>
      <w:r w:rsidRPr="007A01EF">
        <w:rPr>
          <w:rFonts w:cstheme="minorHAnsi"/>
          <w:sz w:val="20"/>
        </w:rPr>
        <w:t>WLWK-RCR003 - Małe i średnie przedsiębiorstwa (MŚP) wprowadzające innowacje produktowe lub procesowe</w:t>
      </w:r>
    </w:p>
    <w:p w:rsidR="00FE4F11" w:rsidRPr="007A01EF" w:rsidRDefault="007A01EF">
      <w:pPr>
        <w:rPr>
          <w:rFonts w:cstheme="minorHAnsi"/>
          <w:b/>
          <w:sz w:val="20"/>
        </w:rPr>
      </w:pPr>
      <w:r w:rsidRPr="007A01EF">
        <w:rPr>
          <w:rFonts w:cstheme="minorHAnsi"/>
          <w:sz w:val="20"/>
        </w:rPr>
        <w:t>WLWK-PLRR024 - Małe i średnie przedsiębiorstwa (MŚP) wprowadzające innowacje produktowe</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WLWK-RCR017 - Nowe przedsiębiorstwa utrzymujące się na rynku</w:t>
      </w:r>
    </w:p>
    <w:p w:rsidR="00FE4F11" w:rsidRPr="007A01EF" w:rsidRDefault="007A01EF">
      <w:pPr>
        <w:rPr>
          <w:rFonts w:cstheme="minorHAnsi"/>
          <w:b/>
          <w:sz w:val="20"/>
        </w:rPr>
      </w:pPr>
      <w:r w:rsidRPr="007A01EF">
        <w:rPr>
          <w:rFonts w:cstheme="minorHAnsi"/>
          <w:sz w:val="20"/>
        </w:rPr>
        <w:t>WLWK-PLRR003 - Wartość inwestycji prywatnych uzupełniających wsparcie publiczne – instrumenty finansowe</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12" w:name="_Toc156309025"/>
      <w:r w:rsidRPr="007A01EF">
        <w:rPr>
          <w:rFonts w:asciiTheme="minorHAnsi" w:hAnsiTheme="minorHAnsi" w:cstheme="minorHAnsi"/>
          <w:sz w:val="20"/>
        </w:rPr>
        <w:t>Działanie FEMP.01.11 Rozwój MŚP w obszarze cyfryzacji i Przemysłu 4.0.</w:t>
      </w:r>
      <w:bookmarkEnd w:id="12"/>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EFRR.CP1.III - Wzmacnianie trwałego wzrostu i konkurencyjności MŚP oraz tworzenie miejsc pracy w MŚP, w tym poprzez inwestycje produkcyjne</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lastRenderedPageBreak/>
        <w:t>Małopolskie Centrum Przedsiębiorczości</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18 750 000,00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15 000 000,00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013 - Cyfryzacja MŚP (w tym handel elektroniczny, e-biznes i sieciowe procesy biznesowe, ośrodki innowacji cyfrowych, żywe laboratoria, przedsiębiorcy internetowi i przedsiębiorstwa ICT typu start-up, usługi B2B),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W ramach działania wspierany będzie następujący typ projektów:</w:t>
      </w:r>
      <w:r w:rsidRPr="007A01EF">
        <w:rPr>
          <w:rFonts w:cstheme="minorHAnsi"/>
          <w:sz w:val="20"/>
        </w:rPr>
        <w:br/>
        <w:t>A.</w:t>
      </w:r>
      <w:r w:rsidRPr="007A01EF">
        <w:rPr>
          <w:rFonts w:cstheme="minorHAnsi"/>
          <w:sz w:val="20"/>
        </w:rPr>
        <w:tab/>
        <w:t>Rozwój MŚP w obszarze cyfryzacji i Przemysłu 4.0</w:t>
      </w:r>
      <w:r w:rsidRPr="007A01EF">
        <w:rPr>
          <w:rFonts w:cstheme="minorHAnsi"/>
          <w:sz w:val="20"/>
        </w:rPr>
        <w:br/>
        <w:t xml:space="preserve">Typ projektu obejmuje wsparcie działań służących transformacji cyfrowej/Przemysł 4.0, w zakresie wytwarzanych produktów, oferowanych usług, stosowanych procesów lub przyjętych modeli biznesowych, a także działań podnoszących poziom cyberbezpieczeństwa. </w:t>
      </w:r>
      <w:r w:rsidRPr="007A01EF">
        <w:rPr>
          <w:rFonts w:cstheme="minorHAnsi"/>
          <w:sz w:val="20"/>
        </w:rPr>
        <w:br/>
        <w:t xml:space="preserve">Poprzez transformację cyfrową/Przemysłu 4.0 należy rozumieć proces adaptacji przez przedsiębiorstwa szerokiego katalogu cyfrowych rozwiązań w zakresie produkcji przemysłowej, świadczenia usług i modeli biznesowych, w tym wykorzystujących rozwiązania z obszaru big data, sztucznej inteligencji, wirtualnej i rozszerzonej rzeczywistości, automatyki i robotyki, druku addytywnego, technologii teleinformatycznych oraz komunikacji pomiędzy maszynami oraz człowiekiem a maszynami, z uwzględnieniem odpowiedniego poziomu bezpieczeństwa tych rozwiązań, do projektowania, zarządzania, monitorowania lub optymalizowania procesów produkcyjnych w przedsiębiorstwie lub związanych z nimi procesów logistycznych. Warunkiem tej transformacji jest wykorzystanie rozwiązań cyfrowych oraz zasobów danych w celu coraz większego usieciowienia wewnętrznej struktury, zmiany relacji z klientami, dostawcami i podwykonawcami, zmiany modelu biznesowego, zwiększenia produktywności przedsiębiorstwa, obniżenia kosztów funkcjonowania oraz ulepszenia produktu/usługi. </w:t>
      </w:r>
      <w:r w:rsidRPr="007A01EF">
        <w:rPr>
          <w:rFonts w:cstheme="minorHAnsi"/>
          <w:sz w:val="20"/>
        </w:rPr>
        <w:br/>
        <w:t>Kierunkowe zasady dotyczące wsparcia:</w:t>
      </w:r>
      <w:r w:rsidRPr="007A01EF">
        <w:rPr>
          <w:rFonts w:cstheme="minorHAnsi"/>
          <w:sz w:val="20"/>
        </w:rPr>
        <w:br/>
        <w:t>1.</w:t>
      </w:r>
      <w:r w:rsidRPr="007A01EF">
        <w:rPr>
          <w:rFonts w:cstheme="minorHAnsi"/>
          <w:sz w:val="20"/>
        </w:rPr>
        <w:tab/>
        <w:t xml:space="preserve">Wsparcie jest przeznaczone na wdrożenie w przedsiębiorstwie specjalistycznych rozwiązań cyfrowych/ Przemysłu 4.0,obarczonych wysokim poziomem ryzyka i trudnością w ustanowieniu zabezpieczenia pod ewentualny kredyt bankowy*. Z możliwości uzyskania wsparcia wykluczone będą natomiast rozwiązania o mniej specjalistycznym charakterze (np. zakup oprogramowania biurowego, księgowego, systemy operacyjne komputerów osobistych, powszechnie znane i dostępne oprogramowanie, stosowane przez firmy o różnym profilu działalności).  </w:t>
      </w:r>
      <w:r w:rsidRPr="007A01EF">
        <w:rPr>
          <w:rFonts w:cstheme="minorHAnsi"/>
          <w:sz w:val="20"/>
        </w:rPr>
        <w:br/>
        <w:t>2.</w:t>
      </w:r>
      <w:r w:rsidRPr="007A01EF">
        <w:rPr>
          <w:rFonts w:cstheme="minorHAnsi"/>
          <w:sz w:val="20"/>
        </w:rPr>
        <w:tab/>
        <w:t xml:space="preserve">Działania realizowane w ramach projektu muszą wynikać z planu transformacji cyfrowej/w kierunku Przemysłu 4.0. Opracowanie planu transformacji cyfrowej następuje przed złożeniem wniosku o dofinansowanie.  Na etapie realizacji projektu dopuszcza się możliwość odstępstwa od działań przewidzianych w planie, pod warunkiem przedstawienia uzasadnienia, które będzie podlegać weryfikacji.  </w:t>
      </w:r>
      <w:r w:rsidRPr="007A01EF">
        <w:rPr>
          <w:rFonts w:cstheme="minorHAnsi"/>
          <w:sz w:val="20"/>
        </w:rPr>
        <w:br/>
        <w:t>3.</w:t>
      </w:r>
      <w:r w:rsidRPr="007A01EF">
        <w:rPr>
          <w:rFonts w:cstheme="minorHAnsi"/>
          <w:sz w:val="20"/>
        </w:rPr>
        <w:tab/>
        <w:t xml:space="preserve">W wyniku wdrożonej technologii cyfrowej/Przemysłu 4.0 wprowadzona zostanie zmiana w zakresie procesów biznesowych przedsiębiorstwa oraz dodatkowo może wystąpić zmiana w zakresie produktów </w:t>
      </w:r>
      <w:r w:rsidRPr="007A01EF">
        <w:rPr>
          <w:rFonts w:cstheme="minorHAnsi"/>
          <w:sz w:val="20"/>
        </w:rPr>
        <w:lastRenderedPageBreak/>
        <w:t xml:space="preserve">przedsiębiorstwa. </w:t>
      </w:r>
      <w:r w:rsidRPr="007A01EF">
        <w:rPr>
          <w:rFonts w:cstheme="minorHAnsi"/>
          <w:sz w:val="20"/>
        </w:rPr>
        <w:br/>
        <w:t>4.</w:t>
      </w:r>
      <w:r w:rsidRPr="007A01EF">
        <w:rPr>
          <w:rFonts w:cstheme="minorHAnsi"/>
          <w:sz w:val="20"/>
        </w:rPr>
        <w:tab/>
        <w:t>W ramach działania finansowanie będzie mogło być przeznaczone na:</w:t>
      </w:r>
      <w:r w:rsidRPr="007A01EF">
        <w:rPr>
          <w:rFonts w:cstheme="minorHAnsi"/>
          <w:sz w:val="20"/>
        </w:rPr>
        <w:br/>
        <w:t>•</w:t>
      </w:r>
      <w:r w:rsidRPr="007A01EF">
        <w:rPr>
          <w:rFonts w:cstheme="minorHAnsi"/>
          <w:sz w:val="20"/>
        </w:rPr>
        <w:tab/>
        <w:t xml:space="preserve">zakup usług doradczych na potrzeby opracowania i wdrożenia planu transformacji cyfrowej/ w kierunku Przemysłu 4.0 </w:t>
      </w:r>
      <w:r w:rsidRPr="007A01EF">
        <w:rPr>
          <w:rFonts w:cstheme="minorHAnsi"/>
          <w:sz w:val="20"/>
        </w:rPr>
        <w:br/>
        <w:t xml:space="preserve">Usługa doradcza w zakresie opracowania planu transformacji cyfrowej będzie mogła być zrealizowana przez Europejskie Huby Innowacji Cyfrowych lub inne wyspecjalizowane ośrodki innowacji/ekspertów lub ze środków własnych beneficjenta. W ramach projektu możliwość rozliczenia wydatku na opracowania planu transformacji cyfrowej będzie w ramach pomocy de minimis. </w:t>
      </w:r>
      <w:r w:rsidRPr="007A01EF">
        <w:rPr>
          <w:rFonts w:cstheme="minorHAnsi"/>
          <w:sz w:val="20"/>
        </w:rPr>
        <w:br/>
        <w:t>•</w:t>
      </w:r>
      <w:r w:rsidRPr="007A01EF">
        <w:rPr>
          <w:rFonts w:cstheme="minorHAnsi"/>
          <w:sz w:val="20"/>
        </w:rPr>
        <w:tab/>
        <w:t>Usługi, nie mogą mieć charakteru ciągłego ani okresowego i nie mogą być związane z bieżącą działalnością operacyjną wnioskodawcy, w szczególności w zakresie doradztwa podatkowego, stałej obsługi prawnej lub reklamy.</w:t>
      </w:r>
      <w:r w:rsidRPr="007A01EF">
        <w:rPr>
          <w:rFonts w:cstheme="minorHAnsi"/>
          <w:sz w:val="20"/>
        </w:rPr>
        <w:br/>
        <w:t>•</w:t>
      </w:r>
      <w:r w:rsidRPr="007A01EF">
        <w:rPr>
          <w:rFonts w:cstheme="minorHAnsi"/>
          <w:sz w:val="20"/>
        </w:rPr>
        <w:tab/>
        <w:t xml:space="preserve">zakup nowych środków trwałych, w tym maszyn i urządzeń, sprzętu komputerowego, wspierających rozwój działalności gospodarczej w kierunku cyfryzacji i Przemysłu 4.0, </w:t>
      </w:r>
      <w:r w:rsidRPr="007A01EF">
        <w:rPr>
          <w:rFonts w:cstheme="minorHAnsi"/>
          <w:sz w:val="20"/>
        </w:rPr>
        <w:br/>
        <w:t>•</w:t>
      </w:r>
      <w:r w:rsidRPr="007A01EF">
        <w:rPr>
          <w:rFonts w:cstheme="minorHAnsi"/>
          <w:sz w:val="20"/>
        </w:rPr>
        <w:tab/>
        <w:t xml:space="preserve">zakup oprogramowania, wartości niematerialnych i prawnych w formie patentów, licencji, know-how oraz innych praw własności intelektualnej  w celu wprowadzenia rozwiązania cyfrowego/technologicznego do działalności przedsiębiorstwa, </w:t>
      </w:r>
      <w:r w:rsidRPr="007A01EF">
        <w:rPr>
          <w:rFonts w:cstheme="minorHAnsi"/>
          <w:sz w:val="20"/>
        </w:rPr>
        <w:br/>
        <w:t>•</w:t>
      </w:r>
      <w:r w:rsidRPr="007A01EF">
        <w:rPr>
          <w:rFonts w:cstheme="minorHAnsi"/>
          <w:sz w:val="20"/>
        </w:rPr>
        <w:tab/>
        <w:t>roboty budowlane, o ile są bezpośrednio związane z instalacją maszyn i urządzeń,</w:t>
      </w:r>
      <w:r w:rsidRPr="007A01EF">
        <w:rPr>
          <w:rFonts w:cstheme="minorHAnsi"/>
          <w:sz w:val="20"/>
        </w:rPr>
        <w:br/>
        <w:t>•</w:t>
      </w:r>
      <w:r w:rsidRPr="007A01EF">
        <w:rPr>
          <w:rFonts w:cstheme="minorHAnsi"/>
          <w:sz w:val="20"/>
        </w:rPr>
        <w:tab/>
        <w:t xml:space="preserve">komponent uzupełniający projektu: usługi szkoleniowe dotyczące podnoszenia kompetencji i umiejętności przedsiębiorstw niezbędnych w procesach transformacji (cross-financing). </w:t>
      </w:r>
      <w:r w:rsidRPr="007A01EF">
        <w:rPr>
          <w:rFonts w:cstheme="minorHAnsi"/>
          <w:sz w:val="20"/>
        </w:rPr>
        <w:br/>
        <w:t>5.</w:t>
      </w:r>
      <w:r w:rsidRPr="007A01EF">
        <w:rPr>
          <w:rFonts w:cstheme="minorHAnsi"/>
          <w:sz w:val="20"/>
        </w:rPr>
        <w:tab/>
        <w:t xml:space="preserve">Wsparcie realizowane jest w systemie popytowym, co oznacza, że jest ono kierowane bezpośrednio do przedsiębiorców z sektora MŚP prowadzących działalność gospodarczą na terenie województwa małopolskiego, którzy samodzielnie wybierają wykonawcę/dostawcę usług/technologii. </w:t>
      </w:r>
      <w:r w:rsidRPr="007A01EF">
        <w:rPr>
          <w:rFonts w:cstheme="minorHAnsi"/>
          <w:sz w:val="20"/>
        </w:rPr>
        <w:br/>
        <w:t>6.</w:t>
      </w:r>
      <w:r w:rsidRPr="007A01EF">
        <w:rPr>
          <w:rFonts w:cstheme="minorHAnsi"/>
          <w:sz w:val="20"/>
        </w:rPr>
        <w:tab/>
        <w:t>Premiowane będą projekty:</w:t>
      </w:r>
      <w:r w:rsidRPr="007A01EF">
        <w:rPr>
          <w:rFonts w:cstheme="minorHAnsi"/>
          <w:sz w:val="20"/>
        </w:rPr>
        <w:br/>
        <w:t>•</w:t>
      </w:r>
      <w:r w:rsidRPr="007A01EF">
        <w:rPr>
          <w:rFonts w:cstheme="minorHAnsi"/>
          <w:sz w:val="20"/>
        </w:rPr>
        <w:tab/>
        <w:t>wpisujące się w obszary regionalnych inteligentnych specjalizacji,</w:t>
      </w:r>
      <w:r w:rsidRPr="007A01EF">
        <w:rPr>
          <w:rFonts w:cstheme="minorHAnsi"/>
          <w:sz w:val="20"/>
        </w:rPr>
        <w:br/>
        <w:t>•</w:t>
      </w:r>
      <w:r w:rsidRPr="007A01EF">
        <w:rPr>
          <w:rFonts w:cstheme="minorHAnsi"/>
          <w:sz w:val="20"/>
        </w:rPr>
        <w:tab/>
        <w:t xml:space="preserve">z obszarów zmarginalizowanych oraz zagrożonych trwałą marginalizacją (62 gminy wskazane w SRWM 2030). </w:t>
      </w:r>
      <w:r w:rsidRPr="007A01EF">
        <w:rPr>
          <w:rFonts w:cstheme="minorHAnsi"/>
          <w:sz w:val="20"/>
        </w:rPr>
        <w:br/>
        <w:t>Szczegółowe warunki wsparcia oraz zasady realizacji projektów ujęte zostaną w regulaminie wyboru projektów.</w:t>
      </w:r>
      <w:r w:rsidRPr="007A01EF">
        <w:rPr>
          <w:rFonts w:cstheme="minorHAnsi"/>
          <w:sz w:val="20"/>
        </w:rPr>
        <w:br/>
        <w:t xml:space="preserve">*Warunek uznaje się za spełniony a priori dla wszystkich projektów wdrażanych w ramach działania z uwagi na ponadstandardowe ryzyko związane z przeprowadzeniem transformacji cyfrowej przedsiębiorstwa.  </w:t>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80</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80</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lastRenderedPageBreak/>
        <w:t>Rozporządzenie Ministra Funduszy i Polityki Regionalnej z dnia 12 lipca 2023 r. w sprawie udzielania mikroprzedsiębiorcom, małym lub średnim przedsiębiorcom pomocy na usługi doradcze oraz na udział w targach w ramach regionalnych programów na lata 2021–2027 (Dz. U. poz. 1399), Rozporządzenie Ministra Funduszy i Polityki Regionalnej z dnia 29 września 2022 r. w sprawie udzielania pomocy de minimis w ramach regionalnych programów na lata 2021–2027 (Dz. U. z 2022 r. poz. 2062), Rozporządzenie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(Dz. U. z 2022 r. poz. 2150), W przygotowaniu</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20%</w:t>
      </w:r>
    </w:p>
    <w:p w:rsidR="00FE4F11" w:rsidRPr="007A01EF" w:rsidRDefault="007A01EF">
      <w:pPr>
        <w:rPr>
          <w:rFonts w:cstheme="minorHAnsi"/>
          <w:b/>
          <w:sz w:val="20"/>
        </w:rPr>
      </w:pPr>
      <w:r w:rsidRPr="007A01EF">
        <w:rPr>
          <w:rFonts w:cstheme="minorHAnsi"/>
          <w:b/>
          <w:sz w:val="20"/>
        </w:rPr>
        <w:t>Minimalna wartość wydatków kwalifikowalnych w projekcie</w:t>
      </w:r>
    </w:p>
    <w:p w:rsidR="00FE4F11" w:rsidRPr="007A01EF" w:rsidRDefault="007A01EF">
      <w:pPr>
        <w:rPr>
          <w:rFonts w:cstheme="minorHAnsi"/>
          <w:b/>
          <w:sz w:val="20"/>
        </w:rPr>
      </w:pPr>
      <w:r w:rsidRPr="007A01EF">
        <w:rPr>
          <w:rFonts w:cstheme="minorHAnsi"/>
          <w:sz w:val="20"/>
        </w:rPr>
        <w:t>200 000,00</w:t>
      </w:r>
    </w:p>
    <w:p w:rsidR="00FE4F11" w:rsidRPr="007A01EF" w:rsidRDefault="007A01EF">
      <w:pPr>
        <w:rPr>
          <w:rFonts w:cstheme="minorHAnsi"/>
          <w:b/>
          <w:sz w:val="20"/>
        </w:rPr>
      </w:pPr>
      <w:r w:rsidRPr="007A01EF">
        <w:rPr>
          <w:rFonts w:cstheme="minorHAnsi"/>
          <w:b/>
          <w:sz w:val="20"/>
        </w:rPr>
        <w:t>Maksymalna wartość wydatków kwalifikowalnych w projekcie</w:t>
      </w:r>
    </w:p>
    <w:p w:rsidR="00FE4F11" w:rsidRPr="007A01EF" w:rsidRDefault="007A01EF">
      <w:pPr>
        <w:rPr>
          <w:rFonts w:cstheme="minorHAnsi"/>
          <w:b/>
          <w:sz w:val="20"/>
        </w:rPr>
      </w:pPr>
      <w:r w:rsidRPr="007A01EF">
        <w:rPr>
          <w:rFonts w:cstheme="minorHAnsi"/>
          <w:sz w:val="20"/>
        </w:rPr>
        <w:t>3 000 000,00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Przedsiębiorstwa</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MŚP</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lastRenderedPageBreak/>
        <w:t>MŚP</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bigdata, cyberbezpieczeństwo, cyfryzacja, sztuczna_inteligencja, technologia, transformacja_cyfrowa</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Małe, Mikro,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WLWK-PLRO009 - Liczba przedsiębiorstw otrzymujących wsparcie w zakresie technologii cyfrowych</w:t>
      </w:r>
    </w:p>
    <w:p w:rsidR="00FE4F11" w:rsidRPr="007A01EF" w:rsidRDefault="007A01EF">
      <w:pPr>
        <w:rPr>
          <w:rFonts w:cstheme="minorHAnsi"/>
          <w:b/>
          <w:sz w:val="20"/>
        </w:rPr>
      </w:pPr>
      <w:r w:rsidRPr="007A01EF">
        <w:rPr>
          <w:rFonts w:cstheme="minorHAnsi"/>
          <w:sz w:val="20"/>
        </w:rPr>
        <w:t>WLWK-PLRO002 - Liczba wspartych małych przedsiębiorstw</w:t>
      </w:r>
    </w:p>
    <w:p w:rsidR="00FE4F11" w:rsidRPr="007A01EF" w:rsidRDefault="007A01EF">
      <w:pPr>
        <w:rPr>
          <w:rFonts w:cstheme="minorHAnsi"/>
          <w:b/>
          <w:sz w:val="20"/>
        </w:rPr>
      </w:pPr>
      <w:r w:rsidRPr="007A01EF">
        <w:rPr>
          <w:rFonts w:cstheme="minorHAnsi"/>
          <w:sz w:val="20"/>
        </w:rPr>
        <w:t>WLWK-PLRO001 - Liczba wspartych mikroprzedsiębiorstw</w:t>
      </w:r>
    </w:p>
    <w:p w:rsidR="00FE4F11" w:rsidRPr="007A01EF" w:rsidRDefault="007A01EF">
      <w:pPr>
        <w:rPr>
          <w:rFonts w:cstheme="minorHAnsi"/>
          <w:b/>
          <w:sz w:val="20"/>
        </w:rPr>
      </w:pPr>
      <w:r w:rsidRPr="007A01EF">
        <w:rPr>
          <w:rFonts w:cstheme="minorHAnsi"/>
          <w:sz w:val="20"/>
        </w:rPr>
        <w:t>WLWK-PLRO003 - Liczba wspartych średnich przedsiębiorstw</w:t>
      </w:r>
    </w:p>
    <w:p w:rsidR="00FE4F11" w:rsidRPr="007A01EF" w:rsidRDefault="007A01EF">
      <w:pPr>
        <w:rPr>
          <w:rFonts w:cstheme="minorHAnsi"/>
          <w:b/>
          <w:sz w:val="20"/>
        </w:rPr>
      </w:pPr>
      <w:r w:rsidRPr="007A01EF">
        <w:rPr>
          <w:rFonts w:cstheme="minorHAnsi"/>
          <w:sz w:val="20"/>
        </w:rPr>
        <w:t>WLWK-RCO101 - MŚP inwestujące w umiejętności w zakresie inteligentnej specjalizacji, transformacji przemysłowej i przedsiębiorczości</w:t>
      </w:r>
    </w:p>
    <w:p w:rsidR="00FE4F11" w:rsidRPr="007A01EF" w:rsidRDefault="007A01EF">
      <w:pPr>
        <w:rPr>
          <w:rFonts w:cstheme="minorHAnsi"/>
          <w:b/>
          <w:sz w:val="20"/>
        </w:rPr>
      </w:pPr>
      <w:r w:rsidRPr="007A01EF">
        <w:rPr>
          <w:rFonts w:cstheme="minorHAnsi"/>
          <w:sz w:val="20"/>
        </w:rPr>
        <w:t>WLWK-RCO002 - Przedsiębiorstwa objęte wsparciem w formie dotacji</w:t>
      </w:r>
    </w:p>
    <w:p w:rsidR="00FE4F11" w:rsidRPr="007A01EF" w:rsidRDefault="007A01EF">
      <w:pPr>
        <w:rPr>
          <w:rFonts w:cstheme="minorHAnsi"/>
          <w:b/>
          <w:sz w:val="20"/>
        </w:rPr>
      </w:pPr>
      <w:r w:rsidRPr="007A01EF">
        <w:rPr>
          <w:rFonts w:cstheme="minorHAnsi"/>
          <w:sz w:val="20"/>
        </w:rPr>
        <w:t>WLWK-RCO001 - Przedsiębiorstwa objęte wsparciem (w tym: mikro, małe, średnie, duże)</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WLWK-RCR002 - Inwestycje prywatne uzupełniające wsparcie publiczne (w tym: dotacje, instrumenty finansowe)</w:t>
      </w:r>
    </w:p>
    <w:p w:rsidR="00FE4F11" w:rsidRPr="007A01EF" w:rsidRDefault="007A01EF">
      <w:pPr>
        <w:rPr>
          <w:rFonts w:cstheme="minorHAnsi"/>
          <w:b/>
          <w:sz w:val="20"/>
        </w:rPr>
      </w:pPr>
      <w:r w:rsidRPr="007A01EF">
        <w:rPr>
          <w:rFonts w:cstheme="minorHAnsi"/>
          <w:sz w:val="20"/>
        </w:rPr>
        <w:t>WLWK-PLRR029 - Liczba wprowadzonych innowacji procesowych</w:t>
      </w:r>
    </w:p>
    <w:p w:rsidR="00FE4F11" w:rsidRPr="007A01EF" w:rsidRDefault="007A01EF">
      <w:pPr>
        <w:rPr>
          <w:rFonts w:cstheme="minorHAnsi"/>
          <w:b/>
          <w:sz w:val="20"/>
        </w:rPr>
      </w:pPr>
      <w:r w:rsidRPr="007A01EF">
        <w:rPr>
          <w:rFonts w:cstheme="minorHAnsi"/>
          <w:sz w:val="20"/>
        </w:rPr>
        <w:t>WLWK-PLRR028 - Liczba wprowadzonych innowacji produktowych</w:t>
      </w:r>
    </w:p>
    <w:p w:rsidR="00FE4F11" w:rsidRPr="007A01EF" w:rsidRDefault="007A01EF">
      <w:pPr>
        <w:rPr>
          <w:rFonts w:cstheme="minorHAnsi"/>
          <w:b/>
          <w:sz w:val="20"/>
        </w:rPr>
      </w:pPr>
      <w:r w:rsidRPr="007A01EF">
        <w:rPr>
          <w:rFonts w:cstheme="minorHAnsi"/>
          <w:sz w:val="20"/>
        </w:rPr>
        <w:t>WLWK-PLRR025 - Małe i średnie przedsiębiorstwa (MŚP) wprowadzające innowacje procesowe</w:t>
      </w:r>
    </w:p>
    <w:p w:rsidR="00FE4F11" w:rsidRPr="007A01EF" w:rsidRDefault="007A01EF">
      <w:pPr>
        <w:rPr>
          <w:rFonts w:cstheme="minorHAnsi"/>
          <w:b/>
          <w:sz w:val="20"/>
        </w:rPr>
      </w:pPr>
      <w:r w:rsidRPr="007A01EF">
        <w:rPr>
          <w:rFonts w:cstheme="minorHAnsi"/>
          <w:sz w:val="20"/>
        </w:rPr>
        <w:t>WLWK-RCR003 - Małe i średnie przedsiębiorstwa (MŚP) wprowadzające innowacje produktowe lub procesowe</w:t>
      </w:r>
    </w:p>
    <w:p w:rsidR="00FE4F11" w:rsidRPr="007A01EF" w:rsidRDefault="007A01EF">
      <w:pPr>
        <w:rPr>
          <w:rFonts w:cstheme="minorHAnsi"/>
          <w:b/>
          <w:sz w:val="20"/>
        </w:rPr>
      </w:pPr>
      <w:r w:rsidRPr="007A01EF">
        <w:rPr>
          <w:rFonts w:cstheme="minorHAnsi"/>
          <w:sz w:val="20"/>
        </w:rPr>
        <w:t>WLWK-PLRR024 - Małe i średnie przedsiębiorstwa (MŚP) wprowadzające innowacje produktowe</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WLWK-PLRR002 - Wartość inwestycji prywatnych uzupełniających wsparcie publiczne - dotacje</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13" w:name="_Toc156309026"/>
      <w:r w:rsidRPr="007A01EF">
        <w:rPr>
          <w:rFonts w:asciiTheme="minorHAnsi" w:hAnsiTheme="minorHAnsi" w:cstheme="minorHAnsi"/>
          <w:sz w:val="20"/>
        </w:rPr>
        <w:t>Działanie FEMP.01.12 Wdrażanie innowacji</w:t>
      </w:r>
      <w:bookmarkEnd w:id="13"/>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EFRR.CP1.III - Wzmacnianie trwałego wzrostu i konkurencyjności MŚP oraz tworzenie miejsc pracy w MŚP, w tym poprzez inwestycje produkcyjne</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Małopolskie Centrum Przedsiębiorczości</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11 764 706,00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10 000 000,00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innowacyjnymi,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W ramach działania wspierany będzie następujący typ projektu:</w:t>
      </w:r>
      <w:r w:rsidRPr="007A01EF">
        <w:rPr>
          <w:rFonts w:cstheme="minorHAnsi"/>
          <w:sz w:val="20"/>
        </w:rPr>
        <w:br/>
        <w:t>A.</w:t>
      </w:r>
      <w:r w:rsidRPr="007A01EF">
        <w:rPr>
          <w:rFonts w:cstheme="minorHAnsi"/>
          <w:sz w:val="20"/>
        </w:rPr>
        <w:tab/>
        <w:t xml:space="preserve">wdrażanie innowacji </w:t>
      </w:r>
      <w:r w:rsidRPr="007A01EF">
        <w:rPr>
          <w:rFonts w:cstheme="minorHAnsi"/>
          <w:sz w:val="20"/>
        </w:rPr>
        <w:br/>
        <w:t xml:space="preserve">Interwencja skierowana zostanie na działania z zakresu wdrażania innowacji produktowej i innowacji w procesie biznesowym przedsiębiorstw z sektora MŚP, poprzez wykorzystanie wyników prac B+R. </w:t>
      </w:r>
      <w:r w:rsidRPr="007A01EF">
        <w:rPr>
          <w:rFonts w:cstheme="minorHAnsi"/>
          <w:sz w:val="20"/>
        </w:rPr>
        <w:br/>
        <w:t>Przez prace B+R rozumie się badania przemysłowe i eksperymentalne prace rozwojowe w rozumieniu przepisów o pomocy państwa.</w:t>
      </w:r>
      <w:r w:rsidRPr="007A01EF">
        <w:rPr>
          <w:rFonts w:cstheme="minorHAnsi"/>
          <w:sz w:val="20"/>
        </w:rPr>
        <w:br/>
      </w:r>
      <w:r w:rsidRPr="007A01EF">
        <w:rPr>
          <w:rFonts w:cstheme="minorHAnsi"/>
          <w:sz w:val="20"/>
        </w:rPr>
        <w:br/>
        <w:t>Kierunkowe zasady dotyczące wsparcia:</w:t>
      </w:r>
      <w:r w:rsidRPr="007A01EF">
        <w:rPr>
          <w:rFonts w:cstheme="minorHAnsi"/>
          <w:sz w:val="20"/>
        </w:rPr>
        <w:br/>
      </w:r>
      <w:r w:rsidRPr="007A01EF">
        <w:rPr>
          <w:rFonts w:cstheme="minorHAnsi"/>
          <w:sz w:val="20"/>
        </w:rPr>
        <w:tab/>
      </w:r>
      <w:r w:rsidRPr="007A01EF">
        <w:rPr>
          <w:rFonts w:cstheme="minorHAnsi"/>
          <w:sz w:val="20"/>
        </w:rPr>
        <w:br/>
        <w:t>1.</w:t>
      </w:r>
      <w:r w:rsidRPr="007A01EF">
        <w:rPr>
          <w:rFonts w:cstheme="minorHAnsi"/>
          <w:sz w:val="20"/>
        </w:rPr>
        <w:tab/>
        <w:t xml:space="preserve">Wsparcie przeznaczone będzie na wdrożenie wyników prac B+R (wyników prac rozwojowych lub wyników badań przemysłowych) do działalności własnej przedsiębiorstwa, w celu wprowadzenie na rynek nowego lub ulepszonego produktu/usługi (innowacji produktowej) lub nowego albo ulepszonego procesu biznesowego ( innowacja w procesie biznesowym). Innowacyjność co najmniej na poziomie przedsiębiorstwa. </w:t>
      </w:r>
      <w:r w:rsidRPr="007A01EF">
        <w:rPr>
          <w:rFonts w:cstheme="minorHAnsi"/>
          <w:sz w:val="20"/>
        </w:rPr>
        <w:br/>
      </w:r>
      <w:r w:rsidRPr="007A01EF">
        <w:rPr>
          <w:rFonts w:cstheme="minorHAnsi"/>
          <w:sz w:val="20"/>
        </w:rPr>
        <w:lastRenderedPageBreak/>
        <w:t>2.</w:t>
      </w:r>
      <w:r w:rsidRPr="007A01EF">
        <w:rPr>
          <w:rFonts w:cstheme="minorHAnsi"/>
          <w:sz w:val="20"/>
        </w:rPr>
        <w:tab/>
        <w:t>Wdrażane wyniki prac B+R mogą być wynikiem prac własnych przedsiębiorstwa przeprowadzonych przy wsparciu środków europejskich, w tym pochodzących z programu Fundusze Europejskie dla Małopolski 2021-2027 lub zostać  zrealizowane lub nabyte przez przedsiębiorstwo przy wsparciu z innych źródeł zewnętrznych lub środków własnych przedsiębiorstwa.</w:t>
      </w:r>
      <w:r w:rsidRPr="007A01EF">
        <w:rPr>
          <w:rFonts w:cstheme="minorHAnsi"/>
          <w:sz w:val="20"/>
        </w:rPr>
        <w:br/>
        <w:t>3.</w:t>
      </w:r>
      <w:r w:rsidRPr="007A01EF">
        <w:rPr>
          <w:rFonts w:cstheme="minorHAnsi"/>
          <w:sz w:val="20"/>
        </w:rPr>
        <w:tab/>
        <w:t xml:space="preserve">Wnioskodawca na moment składania wniosku o dofinansowanie musi mieć uregulowane kwestie z zakresu ochrony praw własności intelektualnej, tj. dysponować wynikami prac B+R do celów komercyjnych, w szczególności mieć przeniesione na siebie autorskie prawa majątkowe do wyników, udzieloną licencję na korzystanie z wyników, przeniesiony patent lub złożony  wniosek o ochronę patentową, prawo ochronne na wzór użytkowy lub złożony wniosek o prawo ochronne na wzór użytkowy. Wnioskodawca musi dysponować  dokumentami potwierdzającymi posiadanie wskazanych praw. </w:t>
      </w:r>
      <w:r w:rsidRPr="007A01EF">
        <w:rPr>
          <w:rFonts w:cstheme="minorHAnsi"/>
          <w:sz w:val="20"/>
        </w:rPr>
        <w:br/>
        <w:t>4.</w:t>
      </w:r>
      <w:r w:rsidRPr="007A01EF">
        <w:rPr>
          <w:rFonts w:cstheme="minorHAnsi"/>
          <w:sz w:val="20"/>
        </w:rPr>
        <w:tab/>
        <w:t xml:space="preserve">Wsparcie jest udzielane w formie dotacji warunkowej, w podziale na: </w:t>
      </w:r>
      <w:r w:rsidRPr="007A01EF">
        <w:rPr>
          <w:rFonts w:cstheme="minorHAnsi"/>
          <w:sz w:val="20"/>
        </w:rPr>
        <w:br/>
        <w:t>•</w:t>
      </w:r>
      <w:r w:rsidRPr="007A01EF">
        <w:rPr>
          <w:rFonts w:cstheme="minorHAnsi"/>
          <w:sz w:val="20"/>
        </w:rPr>
        <w:tab/>
        <w:t>część bezzwrotną dotacji wynoszącą odpowiednio:</w:t>
      </w:r>
      <w:r w:rsidRPr="007A01EF">
        <w:rPr>
          <w:rFonts w:cstheme="minorHAnsi"/>
          <w:sz w:val="20"/>
        </w:rPr>
        <w:br/>
      </w:r>
      <w:r w:rsidRPr="007A01EF">
        <w:rPr>
          <w:rFonts w:cstheme="minorHAnsi"/>
          <w:sz w:val="20"/>
        </w:rPr>
        <w:t></w:t>
      </w:r>
      <w:r w:rsidRPr="007A01EF">
        <w:rPr>
          <w:rFonts w:cstheme="minorHAnsi"/>
          <w:sz w:val="20"/>
        </w:rPr>
        <w:tab/>
        <w:t>mikro i małych przedsiębiorstw: 70%</w:t>
      </w:r>
      <w:r w:rsidRPr="007A01EF">
        <w:rPr>
          <w:rFonts w:cstheme="minorHAnsi"/>
          <w:sz w:val="20"/>
        </w:rPr>
        <w:br/>
      </w:r>
      <w:r w:rsidRPr="007A01EF">
        <w:rPr>
          <w:rFonts w:cstheme="minorHAnsi"/>
          <w:sz w:val="20"/>
        </w:rPr>
        <w:t></w:t>
      </w:r>
      <w:r w:rsidRPr="007A01EF">
        <w:rPr>
          <w:rFonts w:cstheme="minorHAnsi"/>
          <w:sz w:val="20"/>
        </w:rPr>
        <w:tab/>
        <w:t>średnich przedsiębiorstw: 60%</w:t>
      </w:r>
      <w:r w:rsidRPr="007A01EF">
        <w:rPr>
          <w:rFonts w:cstheme="minorHAnsi"/>
          <w:sz w:val="20"/>
        </w:rPr>
        <w:br/>
        <w:t>•</w:t>
      </w:r>
      <w:r w:rsidRPr="007A01EF">
        <w:rPr>
          <w:rFonts w:cstheme="minorHAnsi"/>
          <w:sz w:val="20"/>
        </w:rPr>
        <w:tab/>
        <w:t>część zwrotną dotacji wynoszącą odpowiednio:</w:t>
      </w:r>
      <w:r w:rsidRPr="007A01EF">
        <w:rPr>
          <w:rFonts w:cstheme="minorHAnsi"/>
          <w:sz w:val="20"/>
        </w:rPr>
        <w:br/>
      </w:r>
      <w:r w:rsidRPr="007A01EF">
        <w:rPr>
          <w:rFonts w:cstheme="minorHAnsi"/>
          <w:sz w:val="20"/>
        </w:rPr>
        <w:t></w:t>
      </w:r>
      <w:r w:rsidRPr="007A01EF">
        <w:rPr>
          <w:rFonts w:cstheme="minorHAnsi"/>
          <w:sz w:val="20"/>
        </w:rPr>
        <w:tab/>
        <w:t>mikro i małych przedsiębiorstw: 30%</w:t>
      </w:r>
      <w:r w:rsidRPr="007A01EF">
        <w:rPr>
          <w:rFonts w:cstheme="minorHAnsi"/>
          <w:sz w:val="20"/>
        </w:rPr>
        <w:br/>
      </w:r>
      <w:r w:rsidRPr="007A01EF">
        <w:rPr>
          <w:rFonts w:cstheme="minorHAnsi"/>
          <w:sz w:val="20"/>
        </w:rPr>
        <w:t></w:t>
      </w:r>
      <w:r w:rsidRPr="007A01EF">
        <w:rPr>
          <w:rFonts w:cstheme="minorHAnsi"/>
          <w:sz w:val="20"/>
        </w:rPr>
        <w:tab/>
        <w:t>średnich przedsiębiorstw: 40%</w:t>
      </w:r>
      <w:r w:rsidRPr="007A01EF">
        <w:rPr>
          <w:rFonts w:cstheme="minorHAnsi"/>
          <w:sz w:val="20"/>
        </w:rPr>
        <w:br/>
        <w:t>która co do zasady podlega zwrotowi w części lub całości, zgodnie z warunkami określonymi w umowie o dofinansowanie. Podstawą do określenia wartości pomocy podlegającej zwrotowi jest suma przychodów netto ze sprzedaży produktów wprowadzonych na rynek w wyniku realizacji projektu lub produktów wytworzonych w procesie powstałym w wyniku realizacji projektu, wygenerowanych w okresie 3 lat od zakończenia realizacji projektu.</w:t>
      </w:r>
      <w:r w:rsidRPr="007A01EF">
        <w:rPr>
          <w:rFonts w:cstheme="minorHAnsi"/>
          <w:sz w:val="20"/>
        </w:rPr>
        <w:br/>
        <w:t>5.</w:t>
      </w:r>
      <w:r w:rsidRPr="007A01EF">
        <w:rPr>
          <w:rFonts w:cstheme="minorHAnsi"/>
          <w:sz w:val="20"/>
        </w:rPr>
        <w:tab/>
        <w:t>Wsparcie mogą uzyskać projekty:</w:t>
      </w:r>
      <w:r w:rsidRPr="007A01EF">
        <w:rPr>
          <w:rFonts w:cstheme="minorHAnsi"/>
          <w:sz w:val="20"/>
        </w:rPr>
        <w:br/>
      </w:r>
      <w:r w:rsidRPr="007A01EF">
        <w:rPr>
          <w:rFonts w:cstheme="minorHAnsi"/>
          <w:sz w:val="20"/>
        </w:rPr>
        <w:t></w:t>
      </w:r>
      <w:r w:rsidRPr="007A01EF">
        <w:rPr>
          <w:rFonts w:cstheme="minorHAnsi"/>
          <w:sz w:val="20"/>
        </w:rPr>
        <w:tab/>
        <w:t xml:space="preserve">realizowane przez małopolskie przedsiębiorstwa z sektora MŚP, </w:t>
      </w:r>
      <w:r w:rsidRPr="007A01EF">
        <w:rPr>
          <w:rFonts w:cstheme="minorHAnsi"/>
          <w:sz w:val="20"/>
        </w:rPr>
        <w:br/>
      </w:r>
      <w:r w:rsidRPr="007A01EF">
        <w:rPr>
          <w:rFonts w:cstheme="minorHAnsi"/>
          <w:sz w:val="20"/>
        </w:rPr>
        <w:t></w:t>
      </w:r>
      <w:r w:rsidRPr="007A01EF">
        <w:rPr>
          <w:rFonts w:cstheme="minorHAnsi"/>
          <w:sz w:val="20"/>
        </w:rPr>
        <w:tab/>
        <w:t>dotyczące działalności gospodarczej prowadzonej  na terenie województwa małopolskiego.</w:t>
      </w:r>
      <w:r w:rsidRPr="007A01EF">
        <w:rPr>
          <w:rFonts w:cstheme="minorHAnsi"/>
          <w:sz w:val="20"/>
        </w:rPr>
        <w:br/>
        <w:t>6.</w:t>
      </w:r>
      <w:r w:rsidRPr="007A01EF">
        <w:rPr>
          <w:rFonts w:cstheme="minorHAnsi"/>
          <w:sz w:val="20"/>
        </w:rPr>
        <w:tab/>
        <w:t xml:space="preserve">Elementem uzupełniającym realizowany projekt może być: </w:t>
      </w:r>
      <w:r w:rsidRPr="007A01EF">
        <w:rPr>
          <w:rFonts w:cstheme="minorHAnsi"/>
          <w:sz w:val="20"/>
        </w:rPr>
        <w:br/>
      </w:r>
      <w:r w:rsidRPr="007A01EF">
        <w:rPr>
          <w:rFonts w:cstheme="minorHAnsi"/>
          <w:sz w:val="20"/>
        </w:rPr>
        <w:t></w:t>
      </w:r>
      <w:r w:rsidRPr="007A01EF">
        <w:rPr>
          <w:rFonts w:cstheme="minorHAnsi"/>
          <w:sz w:val="20"/>
        </w:rPr>
        <w:tab/>
        <w:t xml:space="preserve">budowanie kompetencji i umiejętności pracowników w zakresie dotyczącym projektu, szczególnie w obszarze nowych technologii, zarządzania innowacjami (cross-financing), </w:t>
      </w:r>
      <w:r w:rsidRPr="007A01EF">
        <w:rPr>
          <w:rFonts w:cstheme="minorHAnsi"/>
          <w:sz w:val="20"/>
        </w:rPr>
        <w:br/>
      </w:r>
      <w:r w:rsidRPr="007A01EF">
        <w:rPr>
          <w:rFonts w:cstheme="minorHAnsi"/>
          <w:sz w:val="20"/>
        </w:rPr>
        <w:t></w:t>
      </w:r>
      <w:r w:rsidRPr="007A01EF">
        <w:rPr>
          <w:rFonts w:cstheme="minorHAnsi"/>
          <w:sz w:val="20"/>
        </w:rPr>
        <w:tab/>
        <w:t>specjalistyczne doradztwo, w tym  pomoc przy integracji nowych maszyn, urządzeń oraz oprogramowania w działalności przedsiębiorstwa. Usługi doradcze nie mogą mieć charakteru ciągłego ani okresowego, nie mogą być też związane z bieżącą działalnością operacyjną MŚP, w szczególności w zakresie doradztwa podatkowego, stałej obsługi prawnej lub reklamy.</w:t>
      </w:r>
      <w:r w:rsidRPr="007A01EF">
        <w:rPr>
          <w:rFonts w:cstheme="minorHAnsi"/>
          <w:sz w:val="20"/>
        </w:rPr>
        <w:br/>
        <w:t>7.</w:t>
      </w:r>
      <w:r w:rsidRPr="007A01EF">
        <w:rPr>
          <w:rFonts w:cstheme="minorHAnsi"/>
          <w:sz w:val="20"/>
        </w:rPr>
        <w:tab/>
        <w:t>Premiowane będą projekty:</w:t>
      </w:r>
      <w:r w:rsidRPr="007A01EF">
        <w:rPr>
          <w:rFonts w:cstheme="minorHAnsi"/>
          <w:sz w:val="20"/>
        </w:rPr>
        <w:br/>
        <w:t>•</w:t>
      </w:r>
      <w:r w:rsidRPr="007A01EF">
        <w:rPr>
          <w:rFonts w:cstheme="minorHAnsi"/>
          <w:sz w:val="20"/>
        </w:rPr>
        <w:tab/>
        <w:t>wpisujące się w obszary regionalnych inteligentnych specjalizacji,</w:t>
      </w:r>
      <w:r w:rsidRPr="007A01EF">
        <w:rPr>
          <w:rFonts w:cstheme="minorHAnsi"/>
          <w:sz w:val="20"/>
        </w:rPr>
        <w:br/>
        <w:t>•</w:t>
      </w:r>
      <w:r w:rsidRPr="007A01EF">
        <w:rPr>
          <w:rFonts w:cstheme="minorHAnsi"/>
          <w:sz w:val="20"/>
        </w:rPr>
        <w:tab/>
        <w:t>z obszarów zmarginalizowanych oraz zagrożonych trwałą marginalizacją (62 gminy wskazane w SRWM 2030)</w:t>
      </w:r>
      <w:r w:rsidRPr="007A01EF">
        <w:rPr>
          <w:rFonts w:cstheme="minorHAnsi"/>
          <w:sz w:val="20"/>
        </w:rPr>
        <w:br/>
        <w:t>•</w:t>
      </w:r>
      <w:r w:rsidRPr="007A01EF">
        <w:rPr>
          <w:rFonts w:cstheme="minorHAnsi"/>
          <w:sz w:val="20"/>
        </w:rPr>
        <w:tab/>
        <w:t>przyczyniające się do tworzenia miejsc pracy.</w:t>
      </w:r>
      <w:r w:rsidRPr="007A01EF">
        <w:rPr>
          <w:rFonts w:cstheme="minorHAnsi"/>
          <w:sz w:val="20"/>
        </w:rPr>
        <w:br/>
      </w:r>
      <w:r w:rsidRPr="007A01EF">
        <w:rPr>
          <w:rFonts w:cstheme="minorHAnsi"/>
          <w:sz w:val="20"/>
        </w:rPr>
        <w:br/>
        <w:t>Szczegółowe warunki wsparcia oraz zasady realizacji projektów ujęte zostaną w regulaminie wyboru projektów.</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lastRenderedPageBreak/>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Rozporządzenie Ministra Funduszy i Polityki Regionalnej z dnia 12 lipca 2023 r. w sprawie udzielania mikroprzedsiębiorcom, małym lub średnim przedsiębiorcom pomocy na usługi doradcze oraz na udział w targach w ramach regionalnych programów na lata 2021–2027 (Dz. U. poz. 1399), Rozporządzenie Ministra Funduszy i Polityki Regionalnej z dnia 29 września 2022 r. w sprawie udzielania pomocy de minimis w ramach regionalnych programów na lata 2021–2027 (Dz. U. z 2022 r. poz. 2062), Rozporządzenie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(Dz. U. z 2022 r. poz. 2150), W przygotowaniu</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Minimalna wartość wydatków kwalifikowalnych w projekcie</w:t>
      </w:r>
    </w:p>
    <w:p w:rsidR="00FE4F11" w:rsidRPr="007A01EF" w:rsidRDefault="007A01EF">
      <w:pPr>
        <w:rPr>
          <w:rFonts w:cstheme="minorHAnsi"/>
          <w:b/>
          <w:sz w:val="20"/>
        </w:rPr>
      </w:pPr>
      <w:r w:rsidRPr="007A01EF">
        <w:rPr>
          <w:rFonts w:cstheme="minorHAnsi"/>
          <w:sz w:val="20"/>
        </w:rPr>
        <w:t>500 000,00</w:t>
      </w:r>
    </w:p>
    <w:p w:rsidR="00FE4F11" w:rsidRPr="007A01EF" w:rsidRDefault="007A01EF">
      <w:pPr>
        <w:rPr>
          <w:rFonts w:cstheme="minorHAnsi"/>
          <w:b/>
          <w:sz w:val="20"/>
        </w:rPr>
      </w:pPr>
      <w:r w:rsidRPr="007A01EF">
        <w:rPr>
          <w:rFonts w:cstheme="minorHAnsi"/>
          <w:b/>
          <w:sz w:val="20"/>
        </w:rPr>
        <w:t>Maksymalna wartość wydatków kwalifikowalnych w projekcie</w:t>
      </w:r>
    </w:p>
    <w:p w:rsidR="00FE4F11" w:rsidRPr="007A01EF" w:rsidRDefault="007A01EF">
      <w:pPr>
        <w:rPr>
          <w:rFonts w:cstheme="minorHAnsi"/>
          <w:b/>
          <w:sz w:val="20"/>
        </w:rPr>
      </w:pPr>
      <w:r w:rsidRPr="007A01EF">
        <w:rPr>
          <w:rFonts w:cstheme="minorHAnsi"/>
          <w:sz w:val="20"/>
        </w:rPr>
        <w:t>5 000 000,00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lastRenderedPageBreak/>
        <w:t>Typ beneficjenta – ogólny</w:t>
      </w:r>
    </w:p>
    <w:p w:rsidR="00FE4F11" w:rsidRPr="007A01EF" w:rsidRDefault="007A01EF">
      <w:pPr>
        <w:rPr>
          <w:rFonts w:cstheme="minorHAnsi"/>
          <w:b/>
          <w:sz w:val="20"/>
        </w:rPr>
      </w:pPr>
      <w:r w:rsidRPr="007A01EF">
        <w:rPr>
          <w:rFonts w:cstheme="minorHAnsi"/>
          <w:sz w:val="20"/>
        </w:rPr>
        <w:t>Przedsiębiorstwa</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MŚP</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MŚP</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innowacja, komercjalizacja, transfer_technologii</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Małe, Mikro,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WLWK-PLRO002 - Liczba wspartych małych przedsiębiorstw</w:t>
      </w:r>
    </w:p>
    <w:p w:rsidR="00FE4F11" w:rsidRPr="007A01EF" w:rsidRDefault="007A01EF">
      <w:pPr>
        <w:rPr>
          <w:rFonts w:cstheme="minorHAnsi"/>
          <w:b/>
          <w:sz w:val="20"/>
        </w:rPr>
      </w:pPr>
      <w:r w:rsidRPr="007A01EF">
        <w:rPr>
          <w:rFonts w:cstheme="minorHAnsi"/>
          <w:sz w:val="20"/>
        </w:rPr>
        <w:t>WLWK-PLRO001 - Liczba wspartych mikroprzedsiębiorstw</w:t>
      </w:r>
    </w:p>
    <w:p w:rsidR="00FE4F11" w:rsidRPr="007A01EF" w:rsidRDefault="007A01EF">
      <w:pPr>
        <w:rPr>
          <w:rFonts w:cstheme="minorHAnsi"/>
          <w:b/>
          <w:sz w:val="20"/>
        </w:rPr>
      </w:pPr>
      <w:r w:rsidRPr="007A01EF">
        <w:rPr>
          <w:rFonts w:cstheme="minorHAnsi"/>
          <w:sz w:val="20"/>
        </w:rPr>
        <w:t>WLWK-PLRO003 - Liczba wspartych średnich przedsiębiorstw</w:t>
      </w:r>
    </w:p>
    <w:p w:rsidR="00FE4F11" w:rsidRPr="007A01EF" w:rsidRDefault="007A01EF">
      <w:pPr>
        <w:rPr>
          <w:rFonts w:cstheme="minorHAnsi"/>
          <w:b/>
          <w:sz w:val="20"/>
        </w:rPr>
      </w:pPr>
      <w:r w:rsidRPr="007A01EF">
        <w:rPr>
          <w:rFonts w:cstheme="minorHAnsi"/>
          <w:sz w:val="20"/>
        </w:rPr>
        <w:t>WLWK-RCO002 - Przedsiębiorstwa objęte wsparciem w formie dotacji</w:t>
      </w:r>
    </w:p>
    <w:p w:rsidR="00FE4F11" w:rsidRPr="007A01EF" w:rsidRDefault="007A01EF">
      <w:pPr>
        <w:rPr>
          <w:rFonts w:cstheme="minorHAnsi"/>
          <w:b/>
          <w:sz w:val="20"/>
        </w:rPr>
      </w:pPr>
      <w:r w:rsidRPr="007A01EF">
        <w:rPr>
          <w:rFonts w:cstheme="minorHAnsi"/>
          <w:sz w:val="20"/>
        </w:rPr>
        <w:t>WLWK-RCO001 - Przedsiębiorstwa objęte wsparciem (w tym: mikro, małe, średnie, duże)</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WLWK-RCR002 - Inwestycje prywatne uzupełniające wsparcie publiczne (w tym: dotacje, instrumenty finansowe)</w:t>
      </w:r>
    </w:p>
    <w:p w:rsidR="00FE4F11" w:rsidRPr="007A01EF" w:rsidRDefault="007A01EF">
      <w:pPr>
        <w:rPr>
          <w:rFonts w:cstheme="minorHAnsi"/>
          <w:b/>
          <w:sz w:val="20"/>
        </w:rPr>
      </w:pPr>
      <w:r w:rsidRPr="007A01EF">
        <w:rPr>
          <w:rFonts w:cstheme="minorHAnsi"/>
          <w:sz w:val="20"/>
        </w:rPr>
        <w:t>WLWK-PLRR006 - Liczba wdrożonych wyników prac B+R</w:t>
      </w:r>
    </w:p>
    <w:p w:rsidR="00FE4F11" w:rsidRPr="007A01EF" w:rsidRDefault="007A01EF">
      <w:pPr>
        <w:rPr>
          <w:rFonts w:cstheme="minorHAnsi"/>
          <w:b/>
          <w:sz w:val="20"/>
        </w:rPr>
      </w:pPr>
      <w:r w:rsidRPr="007A01EF">
        <w:rPr>
          <w:rFonts w:cstheme="minorHAnsi"/>
          <w:sz w:val="20"/>
        </w:rPr>
        <w:t>WLWK-PLRR029 - Liczba wprowadzonych innowacji procesowych</w:t>
      </w:r>
    </w:p>
    <w:p w:rsidR="00FE4F11" w:rsidRPr="007A01EF" w:rsidRDefault="007A01EF">
      <w:pPr>
        <w:rPr>
          <w:rFonts w:cstheme="minorHAnsi"/>
          <w:b/>
          <w:sz w:val="20"/>
        </w:rPr>
      </w:pPr>
      <w:r w:rsidRPr="007A01EF">
        <w:rPr>
          <w:rFonts w:cstheme="minorHAnsi"/>
          <w:sz w:val="20"/>
        </w:rPr>
        <w:t>WLWK-PLRR028 - Liczba wprowadzonych innowacji produktowych</w:t>
      </w:r>
    </w:p>
    <w:p w:rsidR="00FE4F11" w:rsidRPr="007A01EF" w:rsidRDefault="007A01EF">
      <w:pPr>
        <w:rPr>
          <w:rFonts w:cstheme="minorHAnsi"/>
          <w:b/>
          <w:sz w:val="20"/>
        </w:rPr>
      </w:pPr>
      <w:r w:rsidRPr="007A01EF">
        <w:rPr>
          <w:rFonts w:cstheme="minorHAnsi"/>
          <w:sz w:val="20"/>
        </w:rPr>
        <w:t>WLWK-PLRR025 - Małe i średnie przedsiębiorstwa (MŚP) wprowadzające innowacje procesowe</w:t>
      </w:r>
    </w:p>
    <w:p w:rsidR="00FE4F11" w:rsidRPr="007A01EF" w:rsidRDefault="007A01EF">
      <w:pPr>
        <w:rPr>
          <w:rFonts w:cstheme="minorHAnsi"/>
          <w:b/>
          <w:sz w:val="20"/>
        </w:rPr>
      </w:pPr>
      <w:r w:rsidRPr="007A01EF">
        <w:rPr>
          <w:rFonts w:cstheme="minorHAnsi"/>
          <w:sz w:val="20"/>
        </w:rPr>
        <w:lastRenderedPageBreak/>
        <w:t>WLWK-RCR003 - Małe i średnie przedsiębiorstwa (MŚP) wprowadzające innowacje produktowe lub procesowe</w:t>
      </w:r>
    </w:p>
    <w:p w:rsidR="00FE4F11" w:rsidRPr="007A01EF" w:rsidRDefault="007A01EF">
      <w:pPr>
        <w:rPr>
          <w:rFonts w:cstheme="minorHAnsi"/>
          <w:b/>
          <w:sz w:val="20"/>
        </w:rPr>
      </w:pPr>
      <w:r w:rsidRPr="007A01EF">
        <w:rPr>
          <w:rFonts w:cstheme="minorHAnsi"/>
          <w:sz w:val="20"/>
        </w:rPr>
        <w:t>WLWK-PLRR024 - Małe i średnie przedsiębiorstwa (MŚP) wprowadzające innowacje produktowe</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WLWK-PLRR002 - Wartość inwestycji prywatnych uzupełniających wsparcie publiczne - dotacje</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14" w:name="_Toc156309027"/>
      <w:r w:rsidRPr="007A01EF">
        <w:rPr>
          <w:rFonts w:asciiTheme="minorHAnsi" w:hAnsiTheme="minorHAnsi" w:cstheme="minorHAnsi"/>
          <w:sz w:val="20"/>
        </w:rPr>
        <w:t>Działanie FEMP.01.13 Wsparcie dla firm we wczesnej fazie rozwoju</w:t>
      </w:r>
      <w:bookmarkEnd w:id="14"/>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EFRR.CP1.III - Wzmacnianie trwałego wzrostu i konkurencyjności MŚP oraz tworzenie miejsc pracy w MŚP, w tym poprzez inwestycje produkcyjne</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Małopolskie Centrum Przedsiębiorczości</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11 362 039,00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9 657 733,00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024 - Zaawansowane usługi wsparcia dla MŚP i grup MŚP (w tym usługi w zakresie zarządzania, marketingu i projektowania), 025 - Inkubatory przedsiębiorczości, wsparcie dla przedsiębiorstw typu spin-off i spin-out i przedsiębiorstw typu start-up</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Wspierane będą następujące typy projektów:</w:t>
      </w:r>
      <w:r w:rsidRPr="007A01EF">
        <w:rPr>
          <w:rFonts w:cstheme="minorHAnsi"/>
          <w:sz w:val="20"/>
        </w:rPr>
        <w:br/>
        <w:t>A.</w:t>
      </w:r>
      <w:r w:rsidRPr="007A01EF">
        <w:rPr>
          <w:rFonts w:cstheme="minorHAnsi"/>
          <w:sz w:val="20"/>
        </w:rPr>
        <w:tab/>
        <w:t>programy rozwojowe dla startupów</w:t>
      </w:r>
      <w:r w:rsidRPr="007A01EF">
        <w:rPr>
          <w:rFonts w:cstheme="minorHAnsi"/>
          <w:sz w:val="20"/>
        </w:rPr>
        <w:br/>
        <w:t>B.</w:t>
      </w:r>
      <w:r w:rsidRPr="007A01EF">
        <w:rPr>
          <w:rFonts w:cstheme="minorHAnsi"/>
          <w:sz w:val="20"/>
        </w:rPr>
        <w:tab/>
        <w:t>wsparcie nowopowstałych firm przez inkubatory przedsiębiorczości</w:t>
      </w:r>
      <w:r w:rsidRPr="007A01EF">
        <w:rPr>
          <w:rFonts w:cstheme="minorHAnsi"/>
          <w:sz w:val="20"/>
        </w:rPr>
        <w:br/>
        <w:t>W ramach typu projektu A wspierane będą programy rozwojowe o charakterze inkubacyjnym / akceleracyjnym realizowane przez wyspecjalizowane podmioty, na rzecz przedsiębiorstw na wczesnym etapie rozwoju z innowacyjnym potencjałem, mające na celu rozwój produktów lub przyspieszenie rozwoju firm.</w:t>
      </w:r>
      <w:r w:rsidRPr="007A01EF">
        <w:rPr>
          <w:rFonts w:cstheme="minorHAnsi"/>
          <w:sz w:val="20"/>
        </w:rPr>
        <w:br/>
        <w:t>Programy inkubacyjne skierowane są do firm na wczesnym etapie rozwoju funkcjonujących na rynku nie dłużej niż 3 lata licząc na moment złożenia aplikacji w programie inkubacyjnym, które posiadają innowacyjny pomysł i potrzebują wsparcia w zakresie przygotowania modelu biznesowego, rozwoju produktu/usługi. Wsparciem objęty zostanie proces rozwoju firmy obejmujący diagnozę potrzeb, prace nad wstępną koncepcją produktu/usługi i tworzeniem założeń modelu biznesowego do momentu opracowania minimalnej wersji produktu.</w:t>
      </w:r>
      <w:r w:rsidRPr="007A01EF">
        <w:rPr>
          <w:rFonts w:cstheme="minorHAnsi"/>
          <w:sz w:val="20"/>
        </w:rPr>
        <w:br/>
      </w:r>
      <w:r w:rsidRPr="007A01EF">
        <w:rPr>
          <w:rFonts w:cstheme="minorHAnsi"/>
          <w:sz w:val="20"/>
        </w:rPr>
        <w:lastRenderedPageBreak/>
        <w:t>Po zakończeniu procesu inkubacji przygotowany zostanie raport z procesu inkubacji, zawierający rekomendacje dalszych prac i warunków rozwoju biznesu.</w:t>
      </w:r>
      <w:r w:rsidRPr="007A01EF">
        <w:rPr>
          <w:rFonts w:cstheme="minorHAnsi"/>
          <w:sz w:val="20"/>
        </w:rPr>
        <w:br/>
        <w:t>Programy akceleracyjne skierowane są do startupów funkcjonujących na rynku nie dłużej niż 5 lat licząc na moment złożenia aplikacji w programie akceleracyjnym, które mają już wypracowany prototyp produktu/usługi lub jego minimalną wersję i potrzebują wsparcia by rozwinąć produkt, poszukiwać odbiorców technologii/rozwiązań, zwiększyć skalę działania. Wsparciem objęty zostanie proces rozwoju produktu/usługi, testowanie, weryfikacja/walidacja w warunkach zbliżonych do rzeczywistych. Proces akceleracji kończy się:</w:t>
      </w:r>
      <w:r w:rsidRPr="007A01EF">
        <w:rPr>
          <w:rFonts w:cstheme="minorHAnsi"/>
          <w:sz w:val="20"/>
        </w:rPr>
        <w:br/>
        <w:t xml:space="preserve">•raportem z procesu akceleracji, zawierającym ocenę stopnia gotowości przedsiębiorstwa do podjęcia działalności rynkowej i możliwość walidacji rynkowej, </w:t>
      </w:r>
      <w:r w:rsidRPr="007A01EF">
        <w:rPr>
          <w:rFonts w:cstheme="minorHAnsi"/>
          <w:sz w:val="20"/>
        </w:rPr>
        <w:br/>
        <w:t xml:space="preserve">•lub w przypadku programu akceleracyjnego polegającego na łączeniu startupu z odbiorcą technologii/rozwiązania, rezultatem zrealizowanej akceleracji będzie pozyskanie wyników walidacji produktu w warunkach odpowiadających warunkom rzeczywistym (rynkowym). </w:t>
      </w:r>
      <w:r w:rsidRPr="007A01EF">
        <w:rPr>
          <w:rFonts w:cstheme="minorHAnsi"/>
          <w:sz w:val="20"/>
        </w:rPr>
        <w:br/>
        <w:t>W ramach programu akceleracyjnego polegającego na łączeniu startupu z odbiorcą technologii/rozwiązania przewiduje się możliwość wypłacenia grantu dla startupu na rozwój produktu /usługi.</w:t>
      </w:r>
      <w:r w:rsidRPr="007A01EF">
        <w:rPr>
          <w:rFonts w:cstheme="minorHAnsi"/>
          <w:sz w:val="20"/>
        </w:rPr>
        <w:br/>
        <w:t>Kierunkowe zasady wsparcia:</w:t>
      </w:r>
      <w:r w:rsidRPr="007A01EF">
        <w:rPr>
          <w:rFonts w:cstheme="minorHAnsi"/>
          <w:sz w:val="20"/>
        </w:rPr>
        <w:tab/>
      </w:r>
      <w:r w:rsidRPr="007A01EF">
        <w:rPr>
          <w:rFonts w:cstheme="minorHAnsi"/>
          <w:sz w:val="20"/>
        </w:rPr>
        <w:br/>
        <w:t>1.Premiowane będą programy rozwojowe realizowane w obszarach RIS, dedykowane Przemysłowi 4.0 lub Gospodarce o obiegu zamkniętym</w:t>
      </w:r>
      <w:r w:rsidRPr="007A01EF">
        <w:rPr>
          <w:rFonts w:cstheme="minorHAnsi"/>
          <w:sz w:val="20"/>
        </w:rPr>
        <w:br/>
        <w:t>2.Premiowane będą programy akceleracyjne zakładające współpracę startupu z odbiorcą tworzonych przez niego rozwiązań/technologii.</w:t>
      </w:r>
      <w:r w:rsidRPr="007A01EF">
        <w:rPr>
          <w:rFonts w:cstheme="minorHAnsi"/>
          <w:sz w:val="20"/>
        </w:rPr>
        <w:br/>
        <w:t>3.W ramach programów akceleracyjnych premiowane będą firmy funkcjonujące na rynku nie dłużej niż 3 lata licząc na moment złożenia aplikacji w programie akceleracyjnym.</w:t>
      </w:r>
      <w:r w:rsidRPr="007A01EF">
        <w:rPr>
          <w:rFonts w:cstheme="minorHAnsi"/>
          <w:sz w:val="20"/>
        </w:rPr>
        <w:br/>
        <w:t>4.W ramach programów rozwojowych:</w:t>
      </w:r>
      <w:r w:rsidRPr="007A01EF">
        <w:rPr>
          <w:rFonts w:cstheme="minorHAnsi"/>
          <w:sz w:val="20"/>
        </w:rPr>
        <w:br/>
        <w:t>•wspierane będą  pomysły/produkty/usługi, które prowadzić będą do wprowadzenia na rynek nowego lub znacząco ulepszonego produktu/usługi (innowacyjność na poziomie rynku lokalnego, krajowego lub międzynarodowego). Koncepcje/ produkty startupów oceniane będą m.in. pod kątem (1) innowacyjności - do programów zakwalifikować się mogą jedynie innowacje produktowe/usługowe, (2) potencjału rozwojowego biznesu,</w:t>
      </w:r>
      <w:r w:rsidRPr="007A01EF">
        <w:rPr>
          <w:rFonts w:cstheme="minorHAnsi"/>
          <w:sz w:val="20"/>
        </w:rPr>
        <w:br/>
        <w:t>•premiowane będą koncepcje/ produkty startupów, w wyniku których powstaną usługi lub produkty przyczyniające się do zwiększenia równości, włączenia społecznego, niedyskryminacji, w tym promujące zaangażowanie kobiet,</w:t>
      </w:r>
      <w:r w:rsidRPr="007A01EF">
        <w:rPr>
          <w:rFonts w:cstheme="minorHAnsi"/>
          <w:sz w:val="20"/>
        </w:rPr>
        <w:br/>
        <w:t xml:space="preserve">•wsparcie kierowane będzie do MŚP posiadających siedzibę lub główne miejsce prowadzenia działalności na terenie województwa małopolskiego co znajduje potwierdzenie w dokumentach rejestrowych przedsiębiorstwa  ( spełnienie warunku na moment złożenia aplikacji w programie rozwojowym), </w:t>
      </w:r>
      <w:r w:rsidRPr="007A01EF">
        <w:rPr>
          <w:rFonts w:cstheme="minorHAnsi"/>
          <w:sz w:val="20"/>
        </w:rPr>
        <w:br/>
        <w:t>•wsparcie kierowane do przedsiębiorców jest udzielane wyłącznie w ramach pomocy de minimis.</w:t>
      </w:r>
      <w:r w:rsidRPr="007A01EF">
        <w:rPr>
          <w:rFonts w:cstheme="minorHAnsi"/>
          <w:sz w:val="20"/>
        </w:rPr>
        <w:br/>
        <w:t xml:space="preserve">5. Projekty będą realizowane: </w:t>
      </w:r>
      <w:r w:rsidRPr="007A01EF">
        <w:rPr>
          <w:rFonts w:cstheme="minorHAnsi"/>
          <w:sz w:val="20"/>
        </w:rPr>
        <w:br/>
        <w:t>• z uwzględnieniem podejścia popytowego, tj. na etapie oceny projektu, w procedurze wyboru do dofinansowania, obligatoryjnie weryfikowane będzie, czy wnioskodawca przedstawił analizę popytu na usługi planowane w ramach projektu, sporządzoną na podstawie wiarygodnych źródeł danych oraz określającą skalę zainteresowania ze strony przedsiębiorstw,</w:t>
      </w:r>
      <w:r w:rsidRPr="007A01EF">
        <w:rPr>
          <w:rFonts w:cstheme="minorHAnsi"/>
          <w:sz w:val="20"/>
        </w:rPr>
        <w:br/>
        <w:t xml:space="preserve">•z uwzględnianiem podejścia jakościowego, tj. na etapie oceny projektu, w procedurze wyboru do dofinansowania, obligatoryjnie weryfikowana będzie jakość usług podlegających finansowaniu, poprzez zastosowanie kryteriów jakościowych obejmujących weryfikację potencjału Wnioskodawcy. Podejście jakościowe uznaje się również za spełnione jeśli wnioskodawcą jest podmiot który uzyskał akredytację w ramach krajowego systemu akredytacji. </w:t>
      </w:r>
      <w:r w:rsidRPr="007A01EF">
        <w:rPr>
          <w:rFonts w:cstheme="minorHAnsi"/>
          <w:sz w:val="20"/>
        </w:rPr>
        <w:br/>
        <w:t xml:space="preserve">6.Projekty realizowane w ramach typu projektu A (dot. programów akceleracyjnych, w ramach  których następuje łączenie startupu z odbiorcą technologii) mogą stanowić projekt grantowy, o którym mowa w art. 41 ustawy o zasadach realizacji zadań finansowanych ze środków europejskich w perspektywie finansowej 2021–2027), z uwzględnieniem poniższych zasad: </w:t>
      </w:r>
      <w:r w:rsidRPr="007A01EF">
        <w:rPr>
          <w:rFonts w:cstheme="minorHAnsi"/>
          <w:sz w:val="20"/>
        </w:rPr>
        <w:br/>
        <w:t xml:space="preserve">•grant jest udzielany w szczególności na wynagrodzenia pracowników startupu biorących udział w programie </w:t>
      </w:r>
      <w:r w:rsidRPr="007A01EF">
        <w:rPr>
          <w:rFonts w:cstheme="minorHAnsi"/>
          <w:sz w:val="20"/>
        </w:rPr>
        <w:lastRenderedPageBreak/>
        <w:t xml:space="preserve">akceleracyjnym, zakup usług innych od oferowanych w programie, zakup środków trwałych/wartości niematerialnych i prawnych, </w:t>
      </w:r>
      <w:r w:rsidRPr="007A01EF">
        <w:rPr>
          <w:rFonts w:cstheme="minorHAnsi"/>
          <w:sz w:val="20"/>
        </w:rPr>
        <w:br/>
        <w:t xml:space="preserve">•granty udzielane są z przeznaczeniem na przyspieszenie procesu rozwoju produktu/ usługi lub technologii, a w szczególności ich walidację w warunkach zbliżonych do rzeczywistych. </w:t>
      </w:r>
      <w:r w:rsidRPr="007A01EF">
        <w:rPr>
          <w:rFonts w:cstheme="minorHAnsi"/>
          <w:sz w:val="20"/>
        </w:rPr>
        <w:br/>
        <w:t xml:space="preserve">•maksymalna wartość grantu wynosi 150 000 PLN, , przy czym wysokość grantu ustalana jest  indywidualnie dla każdego startupu w ramach programu akceleracji, a wypłata grantu jest uzależniona od spełnienia kamieni milowych określonych w indywidualnym planie akceleracji. </w:t>
      </w:r>
      <w:r w:rsidRPr="007A01EF">
        <w:rPr>
          <w:rFonts w:cstheme="minorHAnsi"/>
          <w:sz w:val="20"/>
        </w:rPr>
        <w:br/>
        <w:t>•wsparcie w formie grantów przeznaczone jest dla MŚP posiadających siedzibę lub główne miejsce prowadzenia działalności na terenie województwa małopolskiego i prowadzących działalność gospodarczą nie dłużej niż 5 lat, co znajduje potwierdzenie w dokumentach rejestrowych grantobiorcy (spełnienie warunku na moment złożenia aplikacji w programie rozwojowym)</w:t>
      </w:r>
      <w:r w:rsidRPr="007A01EF">
        <w:rPr>
          <w:rFonts w:cstheme="minorHAnsi"/>
          <w:sz w:val="20"/>
        </w:rPr>
        <w:br/>
        <w:t xml:space="preserve">•pomoc udzielana MŚP przez grantodawcę udzielana jest wyłącznie na zasadach i w oparciu o przepisy dotyczące pomocy de minimis, </w:t>
      </w:r>
      <w:r w:rsidRPr="007A01EF">
        <w:rPr>
          <w:rFonts w:cstheme="minorHAnsi"/>
          <w:sz w:val="20"/>
        </w:rPr>
        <w:br/>
        <w:t>7.Beneficjent projektu grantowego odpowiada w szczególności za:</w:t>
      </w:r>
      <w:r w:rsidRPr="007A01EF">
        <w:rPr>
          <w:rFonts w:cstheme="minorHAnsi"/>
          <w:sz w:val="20"/>
        </w:rPr>
        <w:br/>
        <w:t>1) realizację projektu grantowego zgodnie z założonym celem oraz w zakresie wskazanym powyżej w opisie działania;</w:t>
      </w:r>
      <w:r w:rsidRPr="007A01EF">
        <w:rPr>
          <w:rFonts w:cstheme="minorHAnsi"/>
          <w:sz w:val="20"/>
        </w:rPr>
        <w:br/>
        <w:t>2) przygotowanie i przekazanie właściwej instytucji (tj. instytucji organizującej nabór) procedur dotyczących wyboru wniosków o powierzenie grantu (w tym propozycji kryteriów wyboru grantobiorców, a także warunków powierzenia grantu wraz z zakresem obowiązków grantobiorców);</w:t>
      </w:r>
      <w:r w:rsidRPr="007A01EF">
        <w:rPr>
          <w:rFonts w:cstheme="minorHAnsi"/>
          <w:sz w:val="20"/>
        </w:rPr>
        <w:br/>
        <w:t xml:space="preserve">3) dokonywanie wyboru grantobiorców w oparciu o określone kryteria, z uwzględnieniem zasady przejrzystości, rzetelności, bezstronności i równego traktowania podmiotów; </w:t>
      </w:r>
      <w:r w:rsidRPr="007A01EF">
        <w:rPr>
          <w:rFonts w:cstheme="minorHAnsi"/>
          <w:sz w:val="20"/>
        </w:rPr>
        <w:br/>
        <w:t>4) zawieranie z grantobiorcami umów o powierzenie grantu;</w:t>
      </w:r>
      <w:r w:rsidRPr="007A01EF">
        <w:rPr>
          <w:rFonts w:cstheme="minorHAnsi"/>
          <w:sz w:val="20"/>
        </w:rPr>
        <w:br/>
        <w:t>5) rozliczanie wydatków poniesionych przez grantobiorców;</w:t>
      </w:r>
      <w:r w:rsidRPr="007A01EF">
        <w:rPr>
          <w:rFonts w:cstheme="minorHAnsi"/>
          <w:sz w:val="20"/>
        </w:rPr>
        <w:br/>
        <w:t>6) monitorowanie realizacji zadań przez grantobiorców;</w:t>
      </w:r>
      <w:r w:rsidRPr="007A01EF">
        <w:rPr>
          <w:rFonts w:cstheme="minorHAnsi"/>
          <w:sz w:val="20"/>
        </w:rPr>
        <w:br/>
        <w:t>7) kontrolę realizacji zadań przez grantobiorców;</w:t>
      </w:r>
      <w:r w:rsidRPr="007A01EF">
        <w:rPr>
          <w:rFonts w:cstheme="minorHAnsi"/>
          <w:sz w:val="20"/>
        </w:rPr>
        <w:br/>
        <w:t>8) odzyskiwanie grantów w przypadku ich wykorzystania niezgodnie z umową o powierzenie grantu.</w:t>
      </w:r>
      <w:r w:rsidRPr="007A01EF">
        <w:rPr>
          <w:rFonts w:cstheme="minorHAnsi"/>
          <w:sz w:val="20"/>
        </w:rPr>
        <w:br/>
        <w:t>8.Beneficjent zapewnia, że wydatki ponoszone przez grantobiorców są zgodne z zasadami określonymi w Wytycznych dot. kwalifikowalności wydatków na lata 2021-2027.</w:t>
      </w:r>
      <w:r w:rsidRPr="007A01EF">
        <w:rPr>
          <w:rFonts w:cstheme="minorHAnsi"/>
          <w:sz w:val="20"/>
        </w:rPr>
        <w:br/>
        <w:t xml:space="preserve">W ramach typu projektu A maksymalna wartość wydatków kwalifikowalnych to 10 mln PLN. </w:t>
      </w:r>
      <w:r w:rsidRPr="007A01EF">
        <w:rPr>
          <w:rFonts w:cstheme="minorHAnsi"/>
          <w:sz w:val="20"/>
        </w:rPr>
        <w:br/>
        <w:t>Szczegółowy zakres zadań beneficjenta (grantodawcy) oraz zasady realizacji przez niego wsparcia ujęte zostaną w regulaminie konkursu.</w:t>
      </w:r>
      <w:r w:rsidRPr="007A01EF">
        <w:rPr>
          <w:rFonts w:cstheme="minorHAnsi"/>
          <w:sz w:val="20"/>
        </w:rPr>
        <w:br/>
        <w:t xml:space="preserve">Typ projektu B dotyczy projektów z zakresu świadczenia usług przez inkubatory przedsiębiorczości na rzecz firm z sektora MŚP będących w początkowej fazie rozwoju,tj. takich które funkcjonują na rynku nie dłużej niż 3 lata licząc na moment złożenia wniosku o wsparcie. </w:t>
      </w:r>
      <w:r w:rsidRPr="007A01EF">
        <w:rPr>
          <w:rFonts w:cstheme="minorHAnsi"/>
          <w:sz w:val="20"/>
        </w:rPr>
        <w:br/>
        <w:t xml:space="preserve">W ramach projektów świadczone będą usługi na rzecz MŚP, w szczególności: </w:t>
      </w:r>
      <w:r w:rsidRPr="007A01EF">
        <w:rPr>
          <w:rFonts w:cstheme="minorHAnsi"/>
          <w:sz w:val="20"/>
        </w:rPr>
        <w:br/>
        <w:t>a)doradztwo specjalistyczne  dotyczące specyficznych potrzeb biznesowych przedsiębiorstwa,</w:t>
      </w:r>
      <w:r w:rsidRPr="007A01EF">
        <w:rPr>
          <w:rFonts w:cstheme="minorHAnsi"/>
          <w:sz w:val="20"/>
        </w:rPr>
        <w:br/>
        <w:t>b)doradztwo biznesowe (np. w zakresie finansów, prawa, podatków, IT),</w:t>
      </w:r>
      <w:r w:rsidRPr="007A01EF">
        <w:rPr>
          <w:rFonts w:cstheme="minorHAnsi"/>
          <w:sz w:val="20"/>
        </w:rPr>
        <w:br/>
        <w:t>c)usługi szkoleniowe, coachingowe, mentoringowe,</w:t>
      </w:r>
      <w:r w:rsidRPr="007A01EF">
        <w:rPr>
          <w:rFonts w:cstheme="minorHAnsi"/>
          <w:sz w:val="20"/>
        </w:rPr>
        <w:br/>
        <w:t>d)zapewnienie powierzchni biurowej do rozwoju, w tym udostępnienie infrastruktury living – labs, centrów co-workingu,</w:t>
      </w:r>
      <w:r w:rsidRPr="007A01EF">
        <w:rPr>
          <w:rFonts w:cstheme="minorHAnsi"/>
          <w:sz w:val="20"/>
        </w:rPr>
        <w:br/>
        <w:t>e)zapewnienie udział przedsiębiorstw w warsztatach, wydarzeniach branżowych, działaniach networkingowych,</w:t>
      </w:r>
      <w:r w:rsidRPr="007A01EF">
        <w:rPr>
          <w:rFonts w:cstheme="minorHAnsi"/>
          <w:sz w:val="20"/>
        </w:rPr>
        <w:br/>
        <w:t>W uzupełniającym zakresie możliwe będzie również wsparcie potencjału infrastrukturalnego inkubatorów przedsiębiorczości (w tym również akademickich inkubatorów przedsiębiorczości oraz inkubatorów technologicznych), jako elementu niezbędnego do rozwoju oferty usług na rzecz MŚP we wczesnej fazie rozwoju.  Komponent ten nie może stanowić więcej niż 30% kosztów kwalifikowalnych projektu.</w:t>
      </w:r>
      <w:r w:rsidRPr="007A01EF">
        <w:rPr>
          <w:rFonts w:cstheme="minorHAnsi"/>
          <w:sz w:val="20"/>
        </w:rPr>
        <w:br/>
        <w:t>Kierunkowe zasady wsparcia:</w:t>
      </w:r>
      <w:r w:rsidRPr="007A01EF">
        <w:rPr>
          <w:rFonts w:cstheme="minorHAnsi"/>
          <w:sz w:val="20"/>
        </w:rPr>
        <w:br/>
      </w:r>
      <w:r w:rsidRPr="007A01EF">
        <w:rPr>
          <w:rFonts w:cstheme="minorHAnsi"/>
          <w:sz w:val="20"/>
        </w:rPr>
        <w:lastRenderedPageBreak/>
        <w:t>1.Warunkiem wsparcia będzie udokumentowana analiza potrzeb na dany rodzaj usługi i typ infrastruktury planowany do objęciem wsparciem w ramach projektu. Na etapie oceny przedsięwzięcia, w procedurze wyboru do dofinansowania, obligatoryjnie weryfikowane będzie, czy wnioskodawca przedstawił analizę popytu na usługi planowane w ramach projektu, sporządzoną na podstawie wiarygodnych źródeł danych oraz określającą skalę zainteresowania ze strony przedsiębiorstw.</w:t>
      </w:r>
      <w:r w:rsidRPr="007A01EF">
        <w:rPr>
          <w:rFonts w:cstheme="minorHAnsi"/>
          <w:sz w:val="20"/>
        </w:rPr>
        <w:br/>
        <w:t>2.Projekty są realizowane z uwzględnianiem podejścia jakościowego, tj.  na etapie oceny przedsięwzięcia, w procedurze wyboru do dofinansowania, obligatoryjnie weryfikowana będzie jakość usług podlegających finansowaniu - ocenie będzie podlegać potencjał Wnioskodawcy. Podejście  jakościowe uznaje się również za spełnione jeśli wnioskodawcą jest podmiot który uzyskały akredytację ministra właściwego do spraw gospodarki w ramach systemu akredytacji ośrodków innowacji.</w:t>
      </w:r>
      <w:r w:rsidRPr="007A01EF">
        <w:rPr>
          <w:rFonts w:cstheme="minorHAnsi"/>
          <w:sz w:val="20"/>
        </w:rPr>
        <w:br/>
        <w:t>W ramach typu projektu B maksymalna wartość wydatków kwalifikowalnych to 5 mln PLN.</w:t>
      </w:r>
      <w:r w:rsidRPr="007A01EF">
        <w:rPr>
          <w:rFonts w:cstheme="minorHAnsi"/>
          <w:sz w:val="20"/>
        </w:rPr>
        <w:br/>
        <w:t>W ramach typu projektu A i B, możliwa jest  organizacja wydarzeń, spotkań networkingowych, branżowych warsztatów specjalistycznych mających na celu aktywizację młodych firm w obszarze przedsiębiorczości, innowacyjności i nowych technologii - wyłącznie jako element uzupełniający projektu – do 15% wydatków kwalifikowalnych projektu.</w:t>
      </w:r>
      <w:r w:rsidRPr="007A01EF">
        <w:rPr>
          <w:rFonts w:cstheme="minorHAnsi"/>
          <w:sz w:val="20"/>
        </w:rPr>
        <w:br/>
        <w:t>Szczegółowe warunki wsparcia oraz zasady realizacji projektów,ujęte zostaną w regulaminie naboru.</w:t>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Rozporządzenie Ministra Funduszy i Polityki Regionalnej z dnia 29 września 2022 r. w sprawie udzielania pomocy de minimis w ramach regionalnych programów na lata 2021–2027 (Dz. U. z 2022 r. poz. 2062), W przygotowaniu</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lastRenderedPageBreak/>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Maksymalna wartość wydatków kwalifikowalnych w projekcie</w:t>
      </w:r>
    </w:p>
    <w:p w:rsidR="00FE4F11" w:rsidRPr="007A01EF" w:rsidRDefault="007A01EF">
      <w:pPr>
        <w:rPr>
          <w:rFonts w:cstheme="minorHAnsi"/>
          <w:b/>
          <w:sz w:val="20"/>
        </w:rPr>
      </w:pPr>
      <w:r w:rsidRPr="007A01EF">
        <w:rPr>
          <w:rFonts w:cstheme="minorHAnsi"/>
          <w:sz w:val="20"/>
        </w:rPr>
        <w:t>10 000,00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Instytucje nauki i edukacji, Instytucje wspierające biznes</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Instytucje otoczenia biznesu, Jednostki Samorządu Terytorialnego, Ośrodki innowacji, Uczelnie</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przedsiębiorstwa (w tym MŚP)</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akcelerator, inkubacja, innowacja, start-up</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WLWK-PLRO002 - Liczba wspartych małych przedsiębiorstw</w:t>
      </w:r>
    </w:p>
    <w:p w:rsidR="00FE4F11" w:rsidRPr="007A01EF" w:rsidRDefault="007A01EF">
      <w:pPr>
        <w:rPr>
          <w:rFonts w:cstheme="minorHAnsi"/>
          <w:b/>
          <w:sz w:val="20"/>
        </w:rPr>
      </w:pPr>
      <w:r w:rsidRPr="007A01EF">
        <w:rPr>
          <w:rFonts w:cstheme="minorHAnsi"/>
          <w:sz w:val="20"/>
        </w:rPr>
        <w:t>WLWK-PLRO001 - Liczba wspartych mikroprzedsiębiorstw</w:t>
      </w:r>
    </w:p>
    <w:p w:rsidR="00FE4F11" w:rsidRPr="007A01EF" w:rsidRDefault="007A01EF">
      <w:pPr>
        <w:rPr>
          <w:rFonts w:cstheme="minorHAnsi"/>
          <w:b/>
          <w:sz w:val="20"/>
        </w:rPr>
      </w:pPr>
      <w:r w:rsidRPr="007A01EF">
        <w:rPr>
          <w:rFonts w:cstheme="minorHAnsi"/>
          <w:sz w:val="20"/>
        </w:rPr>
        <w:t>WLWK-PLRO003 - Liczba wspartych średnich przedsiębiorstw</w:t>
      </w:r>
    </w:p>
    <w:p w:rsidR="00FE4F11" w:rsidRPr="007A01EF" w:rsidRDefault="007A01EF">
      <w:pPr>
        <w:rPr>
          <w:rFonts w:cstheme="minorHAnsi"/>
          <w:b/>
          <w:sz w:val="20"/>
        </w:rPr>
      </w:pPr>
      <w:r w:rsidRPr="007A01EF">
        <w:rPr>
          <w:rFonts w:cstheme="minorHAnsi"/>
          <w:sz w:val="20"/>
        </w:rPr>
        <w:t>WLWK-RCO005 - Nowe przedsiębiorstwa objęte wsparciem</w:t>
      </w:r>
    </w:p>
    <w:p w:rsidR="00FE4F11" w:rsidRPr="007A01EF" w:rsidRDefault="007A01EF">
      <w:pPr>
        <w:rPr>
          <w:rFonts w:cstheme="minorHAnsi"/>
          <w:b/>
          <w:sz w:val="20"/>
        </w:rPr>
      </w:pPr>
      <w:r w:rsidRPr="007A01EF">
        <w:rPr>
          <w:rFonts w:cstheme="minorHAnsi"/>
          <w:sz w:val="20"/>
        </w:rPr>
        <w:t>WLWK-RCO002 - Przedsiębiorstwa objęte wsparciem w formie dotacji</w:t>
      </w:r>
    </w:p>
    <w:p w:rsidR="00FE4F11" w:rsidRPr="007A01EF" w:rsidRDefault="007A01EF">
      <w:pPr>
        <w:rPr>
          <w:rFonts w:cstheme="minorHAnsi"/>
          <w:b/>
          <w:sz w:val="20"/>
        </w:rPr>
      </w:pPr>
      <w:r w:rsidRPr="007A01EF">
        <w:rPr>
          <w:rFonts w:cstheme="minorHAnsi"/>
          <w:sz w:val="20"/>
        </w:rPr>
        <w:lastRenderedPageBreak/>
        <w:t>WLWK-RCO001 - Przedsiębiorstwa objęte wsparciem (w tym: mikro, małe, średnie, duże)</w:t>
      </w:r>
    </w:p>
    <w:p w:rsidR="00FE4F11" w:rsidRPr="007A01EF" w:rsidRDefault="007A01EF">
      <w:pPr>
        <w:rPr>
          <w:rFonts w:cstheme="minorHAnsi"/>
          <w:b/>
          <w:sz w:val="20"/>
        </w:rPr>
      </w:pPr>
      <w:r w:rsidRPr="007A01EF">
        <w:rPr>
          <w:rFonts w:cstheme="minorHAnsi"/>
          <w:sz w:val="20"/>
        </w:rPr>
        <w:t>WLWK-RCO004 - Przedsiębiorstwa otrzymujące wsparcie niefinansowe</w:t>
      </w:r>
    </w:p>
    <w:p w:rsidR="00FE4F11" w:rsidRPr="007A01EF" w:rsidRDefault="007A01EF">
      <w:pPr>
        <w:rPr>
          <w:rFonts w:cstheme="minorHAnsi"/>
          <w:b/>
          <w:sz w:val="20"/>
        </w:rPr>
      </w:pPr>
      <w:r w:rsidRPr="007A01EF">
        <w:rPr>
          <w:rFonts w:cstheme="minorHAnsi"/>
          <w:sz w:val="20"/>
        </w:rPr>
        <w:t>WLWK-RCO015 - Wytworzona zdolność inkubacji przedsiębiorstw</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WLWK-RCR002 - Inwestycje prywatne uzupełniające wsparcie publiczne (w tym: dotacje, instrumenty finansowe)</w:t>
      </w:r>
    </w:p>
    <w:p w:rsidR="00FE4F11" w:rsidRPr="007A01EF" w:rsidRDefault="007A01EF">
      <w:pPr>
        <w:rPr>
          <w:rFonts w:cstheme="minorHAnsi"/>
          <w:b/>
          <w:sz w:val="20"/>
        </w:rPr>
      </w:pPr>
      <w:r w:rsidRPr="007A01EF">
        <w:rPr>
          <w:rFonts w:cstheme="minorHAnsi"/>
          <w:sz w:val="20"/>
        </w:rPr>
        <w:t>WLWK-PLRR028 - Liczba wprowadzonych innowacji produktowych</w:t>
      </w:r>
    </w:p>
    <w:p w:rsidR="00FE4F11" w:rsidRPr="007A01EF" w:rsidRDefault="007A01EF">
      <w:pPr>
        <w:rPr>
          <w:rFonts w:cstheme="minorHAnsi"/>
          <w:b/>
          <w:sz w:val="20"/>
        </w:rPr>
      </w:pPr>
      <w:r w:rsidRPr="007A01EF">
        <w:rPr>
          <w:rFonts w:cstheme="minorHAnsi"/>
          <w:sz w:val="20"/>
        </w:rPr>
        <w:t>WLWK-RCR003 - Małe i średnie przedsiębiorstwa (MŚP) wprowadzające innowacje produktowe lub procesowe</w:t>
      </w:r>
    </w:p>
    <w:p w:rsidR="00FE4F11" w:rsidRPr="007A01EF" w:rsidRDefault="007A01EF">
      <w:pPr>
        <w:rPr>
          <w:rFonts w:cstheme="minorHAnsi"/>
          <w:b/>
          <w:sz w:val="20"/>
        </w:rPr>
      </w:pPr>
      <w:r w:rsidRPr="007A01EF">
        <w:rPr>
          <w:rFonts w:cstheme="minorHAnsi"/>
          <w:sz w:val="20"/>
        </w:rPr>
        <w:t>WLWK-PLRR024 - Małe i średnie przedsiębiorstwa (MŚP) wprowadzające innowacje produktowe</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WLWK-RCR018 - MŚP korzystające z usług inkubatora przedsiębiorczości po jego utworzeniu</w:t>
      </w:r>
    </w:p>
    <w:p w:rsidR="00FE4F11" w:rsidRPr="007A01EF" w:rsidRDefault="007A01EF">
      <w:pPr>
        <w:rPr>
          <w:rFonts w:cstheme="minorHAnsi"/>
          <w:b/>
          <w:sz w:val="20"/>
        </w:rPr>
      </w:pPr>
      <w:r w:rsidRPr="007A01EF">
        <w:rPr>
          <w:rFonts w:cstheme="minorHAnsi"/>
          <w:sz w:val="20"/>
        </w:rPr>
        <w:t>WLWK-RCR017 - Nowe przedsiębiorstwa utrzymujące się na rynku</w:t>
      </w:r>
    </w:p>
    <w:p w:rsidR="00FE4F11" w:rsidRPr="007A01EF" w:rsidRDefault="007A01EF">
      <w:pPr>
        <w:rPr>
          <w:rFonts w:cstheme="minorHAnsi"/>
          <w:b/>
          <w:sz w:val="20"/>
        </w:rPr>
      </w:pPr>
      <w:r w:rsidRPr="007A01EF">
        <w:rPr>
          <w:rFonts w:cstheme="minorHAnsi"/>
          <w:sz w:val="20"/>
        </w:rPr>
        <w:t>WLWK-PLRR002 - Wartość inwestycji prywatnych uzupełniających wsparcie publiczne - dotacje</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15" w:name="_Toc156309028"/>
      <w:r w:rsidRPr="007A01EF">
        <w:rPr>
          <w:rFonts w:asciiTheme="minorHAnsi" w:hAnsiTheme="minorHAnsi" w:cstheme="minorHAnsi"/>
          <w:sz w:val="20"/>
        </w:rPr>
        <w:t>Działanie FEMP.01.15 Umiędzynarodowienie małopolskiej gospodarki</w:t>
      </w:r>
      <w:bookmarkEnd w:id="15"/>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EFRR.CP1.III - Wzmacnianie trwałego wzrostu i konkurencyjności MŚP oraz tworzenie miejsc pracy w MŚP, w tym poprzez inwestycje produkcyjne</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Małopolskie Centrum Przedsiębiorczości</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21 052 632,00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20 000 000,00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021 - Rozwój działalności i umiędzynarodowienie MŚP, w tym inwestycje produkcyjne</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lastRenderedPageBreak/>
        <w:br/>
        <w:t>Wspierane będą następujące typy projektów:</w:t>
      </w:r>
      <w:r w:rsidRPr="007A01EF">
        <w:rPr>
          <w:rFonts w:cstheme="minorHAnsi"/>
          <w:sz w:val="20"/>
        </w:rPr>
        <w:br/>
        <w:t xml:space="preserve">A. promocja oferty gospodarczej małopolskich przedsiębiorstw </w:t>
      </w:r>
      <w:r w:rsidRPr="007A01EF">
        <w:rPr>
          <w:rFonts w:cstheme="minorHAnsi"/>
          <w:sz w:val="20"/>
        </w:rPr>
        <w:br/>
        <w:t xml:space="preserve">B. promocja innowacyjności w regionie </w:t>
      </w:r>
      <w:r w:rsidRPr="007A01EF">
        <w:rPr>
          <w:rFonts w:cstheme="minorHAnsi"/>
          <w:sz w:val="20"/>
        </w:rPr>
        <w:br/>
        <w:t xml:space="preserve">C. wsparcie inwestorów i eksporterów w regionie, </w:t>
      </w:r>
      <w:r w:rsidRPr="007A01EF">
        <w:rPr>
          <w:rFonts w:cstheme="minorHAnsi"/>
          <w:sz w:val="20"/>
        </w:rPr>
        <w:br/>
        <w:t xml:space="preserve">w ramach systemowego, koordynowanego przedsięwzięcia, realizowanego w partnerstwie regionalnych wyspecjalizowanych instytucji oraz samorządu województwa małopolskiego. Realizacja kompleksowego przedsięwzięcia ma na celu zwiększenie poziomu inwestycji w regionie oraz wzmocnienie pozycji eksportowej Małopolski poprzez stworzenia warunków sprzyjających budowaniu potencjału eksportowego małopolskich MŚP. Ponadto w ramach przedsięwzięcia wspierana będzie realizacja działań promocyjnych małopolskich MSP z branży turystycznej na rynkach międzynarodowych zakładająca wsparcie w ożywianiu i stymulowaniu ruchu turystycznego, a tym samym wznawianiu koniunktury na produkty i usługi branży turystycznej. </w:t>
      </w:r>
      <w:r w:rsidRPr="007A01EF">
        <w:rPr>
          <w:rFonts w:cstheme="minorHAnsi"/>
          <w:sz w:val="20"/>
        </w:rPr>
        <w:br/>
        <w:t>Zakres możliwych do realizacji działań w ramach przedsięwzięcia obejmuje:</w:t>
      </w:r>
      <w:r w:rsidRPr="007A01EF">
        <w:rPr>
          <w:rFonts w:cstheme="minorHAnsi"/>
          <w:sz w:val="20"/>
        </w:rPr>
        <w:tab/>
        <w:t xml:space="preserve">    </w:t>
      </w:r>
      <w:r w:rsidRPr="007A01EF">
        <w:rPr>
          <w:rFonts w:cstheme="minorHAnsi"/>
          <w:sz w:val="20"/>
        </w:rPr>
        <w:br/>
        <w:t>•</w:t>
      </w:r>
      <w:r w:rsidRPr="007A01EF">
        <w:rPr>
          <w:rFonts w:cstheme="minorHAnsi"/>
          <w:sz w:val="20"/>
        </w:rPr>
        <w:tab/>
        <w:t xml:space="preserve">wsparcie procesu inwestycyjnego w regionie, m.in. poprzez kompleksowe przygotowanie oferty inwestycyjnej regionu odpowiadającej indywidualnym potrzebom inwestorów, usługi informacyjne świadczone inwestorom, budowanie standardów obsługi przedsiębiorców we współpracy z jednostkami sektora publicznego, w tym JST, </w:t>
      </w:r>
      <w:r w:rsidRPr="007A01EF">
        <w:rPr>
          <w:rFonts w:cstheme="minorHAnsi"/>
          <w:sz w:val="20"/>
        </w:rPr>
        <w:br/>
        <w:t>•</w:t>
      </w:r>
      <w:r w:rsidRPr="007A01EF">
        <w:rPr>
          <w:rFonts w:cstheme="minorHAnsi"/>
          <w:sz w:val="20"/>
        </w:rPr>
        <w:tab/>
        <w:t>punkt wsparcia eksportera, działania doradcze oraz informacyjno- szkoleniowe dla MŚP planujących rozpocząć lub rozwijać działalność eksportową ( m.in. w zakresie kierunków/form ekspansji, analizy potencjału eksportowego, rynku docelowego); szkolenia tylko jako element kompleksowego wsparcia dedykowanego przedsiębiorcom; z możliwości wsparcia wyłączone są szkolenia możliwe do wsparcia w ramach działania 6.6.A,</w:t>
      </w:r>
      <w:r w:rsidRPr="007A01EF">
        <w:rPr>
          <w:rFonts w:cstheme="minorHAnsi"/>
          <w:sz w:val="20"/>
        </w:rPr>
        <w:br/>
        <w:t>•</w:t>
      </w:r>
      <w:r w:rsidRPr="007A01EF">
        <w:rPr>
          <w:rFonts w:cstheme="minorHAnsi"/>
          <w:sz w:val="20"/>
        </w:rPr>
        <w:tab/>
        <w:t>promocję oferty gospodarczej małopolskich przedsiębiorstw, w tym poprzez: promocję produktów/usług MŚP na rynkach zagranicznych z wykorzystaniem takich narzędzi jak: misje gospodarcze małopolskich przedsiębiorców, targi, wizyty studyjne; konferencje, opracowywanie analizy rynków zagranicznych; organizację wydarzeń krajowych o charakterze międzynarodowym, dedykowane narzędzia informatyczne</w:t>
      </w:r>
      <w:r w:rsidRPr="007A01EF">
        <w:rPr>
          <w:rFonts w:cstheme="minorHAnsi"/>
          <w:sz w:val="20"/>
        </w:rPr>
        <w:br/>
        <w:t>•</w:t>
      </w:r>
      <w:r w:rsidRPr="007A01EF">
        <w:rPr>
          <w:rFonts w:cstheme="minorHAnsi"/>
          <w:sz w:val="20"/>
        </w:rPr>
        <w:tab/>
        <w:t>ułatwianie nawiązywania kontaktów z partnerami zagranicznymi oraz udział w międzynarodowych sieciach współpracy, budowanie/zacieśniania powiązań B2B na arenie zagranicznej, w tym kojarzenie partnerów biznesowych we współpracy z krajowymi i zagranicznymi instytucjami, promocja oferty produktowej MŚP zaangażowanych w realizację międzynarodowych sieci współpracy takich jak Inicjatywa Awangarda, Partnerstwo Berry+.</w:t>
      </w:r>
      <w:r w:rsidRPr="007A01EF">
        <w:rPr>
          <w:rFonts w:cstheme="minorHAnsi"/>
          <w:sz w:val="20"/>
        </w:rPr>
        <w:br/>
        <w:t>•</w:t>
      </w:r>
      <w:r w:rsidRPr="007A01EF">
        <w:rPr>
          <w:rFonts w:cstheme="minorHAnsi"/>
          <w:sz w:val="20"/>
        </w:rPr>
        <w:tab/>
        <w:t>promocję innowacyjności w regionie szczególnie w powiązaniu z regionalnymi inteligentnymi specjalizacjami.</w:t>
      </w:r>
      <w:r w:rsidRPr="007A01EF">
        <w:rPr>
          <w:rFonts w:cstheme="minorHAnsi"/>
          <w:sz w:val="20"/>
        </w:rPr>
        <w:br/>
      </w:r>
      <w:r w:rsidRPr="007A01EF">
        <w:rPr>
          <w:rFonts w:cstheme="minorHAnsi"/>
          <w:sz w:val="20"/>
        </w:rPr>
        <w:br/>
        <w:t xml:space="preserve">Interwencja będzie realizowane z uwzględnieniem następujących zasad: </w:t>
      </w:r>
      <w:r w:rsidRPr="007A01EF">
        <w:rPr>
          <w:rFonts w:cstheme="minorHAnsi"/>
          <w:sz w:val="20"/>
        </w:rPr>
        <w:br/>
        <w:t>1.</w:t>
      </w:r>
      <w:r w:rsidRPr="007A01EF">
        <w:rPr>
          <w:rFonts w:cstheme="minorHAnsi"/>
          <w:sz w:val="20"/>
        </w:rPr>
        <w:tab/>
        <w:t xml:space="preserve">Interwencja adresowana jest dla małopolskich MŚP, tj. podmiotów posiadających siedzibę lub oddział lub miejsce prowadzenia działalności na terenie województwa małopolskiego, </w:t>
      </w:r>
      <w:r w:rsidRPr="007A01EF">
        <w:rPr>
          <w:rFonts w:cstheme="minorHAnsi"/>
          <w:sz w:val="20"/>
        </w:rPr>
        <w:br/>
        <w:t>2.</w:t>
      </w:r>
      <w:r w:rsidRPr="007A01EF">
        <w:rPr>
          <w:rFonts w:cstheme="minorHAnsi"/>
          <w:sz w:val="20"/>
        </w:rPr>
        <w:tab/>
        <w:t xml:space="preserve">Preferencje uzyskają MŚP: </w:t>
      </w:r>
      <w:r w:rsidRPr="007A01EF">
        <w:rPr>
          <w:rFonts w:cstheme="minorHAnsi"/>
          <w:sz w:val="20"/>
        </w:rPr>
        <w:br/>
        <w:t>•</w:t>
      </w:r>
      <w:r w:rsidRPr="007A01EF">
        <w:rPr>
          <w:rFonts w:cstheme="minorHAnsi"/>
          <w:sz w:val="20"/>
        </w:rPr>
        <w:tab/>
        <w:t>działające w obszarach regionalnych inteligentnych specjalizacji,</w:t>
      </w:r>
      <w:r w:rsidRPr="007A01EF">
        <w:rPr>
          <w:rFonts w:cstheme="minorHAnsi"/>
          <w:sz w:val="20"/>
        </w:rPr>
        <w:br/>
        <w:t>•</w:t>
      </w:r>
      <w:r w:rsidRPr="007A01EF">
        <w:rPr>
          <w:rFonts w:cstheme="minorHAnsi"/>
          <w:sz w:val="20"/>
        </w:rPr>
        <w:tab/>
        <w:t>nie prowadzące działalności eksportowej, tj. których przychody ze sprzedaży zagranicznej  w ostatnim roku obrachunkowym wynoszą 0.</w:t>
      </w:r>
      <w:r w:rsidRPr="007A01EF">
        <w:rPr>
          <w:rFonts w:cstheme="minorHAnsi"/>
          <w:sz w:val="20"/>
        </w:rPr>
        <w:br/>
        <w:t>3.</w:t>
      </w:r>
      <w:r w:rsidRPr="007A01EF">
        <w:rPr>
          <w:rFonts w:cstheme="minorHAnsi"/>
          <w:sz w:val="20"/>
        </w:rPr>
        <w:tab/>
        <w:t>Wszystkie działania/wydarzenia będą się odbywały z udziałem i na rzecz przedsiębiorców z sektora MŚP.</w:t>
      </w:r>
      <w:r w:rsidRPr="007A01EF">
        <w:rPr>
          <w:rFonts w:cstheme="minorHAnsi"/>
          <w:sz w:val="20"/>
        </w:rPr>
        <w:br/>
        <w:t>4.</w:t>
      </w:r>
      <w:r w:rsidRPr="007A01EF">
        <w:rPr>
          <w:rFonts w:cstheme="minorHAnsi"/>
          <w:sz w:val="20"/>
        </w:rPr>
        <w:tab/>
        <w:t>Działania/Usługi będą świadczone:</w:t>
      </w:r>
      <w:r w:rsidRPr="007A01EF">
        <w:rPr>
          <w:rFonts w:cstheme="minorHAnsi"/>
          <w:sz w:val="20"/>
        </w:rPr>
        <w:br/>
        <w:t>•</w:t>
      </w:r>
      <w:r w:rsidRPr="007A01EF">
        <w:rPr>
          <w:rFonts w:cstheme="minorHAnsi"/>
          <w:sz w:val="20"/>
        </w:rPr>
        <w:tab/>
        <w:t>z uwzględnieniem podejścia popytowego, tj. na etapie oceny przedsięwzięcia, w procedurze wyboru do dofinansowania, obligatoryjnie weryfikowane będzie, czy wnioskodawca przedstawił analizę popytu na usługi planowane w ramach przedsięwzięcia, sporządzoną na podstawie wiarygodnych źródeł danych oraz określającą skalę zainteresowania ze strony ostatecznych odbiorców wsparcia,</w:t>
      </w:r>
      <w:r w:rsidRPr="007A01EF">
        <w:rPr>
          <w:rFonts w:cstheme="minorHAnsi"/>
          <w:sz w:val="20"/>
        </w:rPr>
        <w:br/>
      </w:r>
      <w:r w:rsidRPr="007A01EF">
        <w:rPr>
          <w:rFonts w:cstheme="minorHAnsi"/>
          <w:sz w:val="20"/>
        </w:rPr>
        <w:lastRenderedPageBreak/>
        <w:t>•</w:t>
      </w:r>
      <w:r w:rsidRPr="007A01EF">
        <w:rPr>
          <w:rFonts w:cstheme="minorHAnsi"/>
          <w:sz w:val="20"/>
        </w:rPr>
        <w:tab/>
        <w:t>z uwzględnianiem podejścia jakościowego, tj. na etapie oceny przedsięwzięcia, w procedurze wyboru do dofinansowania, obligatoryjnie weryfikowana będzie jakość usług podlegających finansowaniu, poprzez zastosowanie w odniesieniu do beneficjenta i partnerów w projekcie kryteriów jakościowych w zakresie świadczonych usług.</w:t>
      </w:r>
      <w:r w:rsidRPr="007A01EF">
        <w:rPr>
          <w:rFonts w:cstheme="minorHAnsi"/>
          <w:sz w:val="20"/>
        </w:rPr>
        <w:br/>
        <w:t>5.</w:t>
      </w:r>
      <w:r w:rsidRPr="007A01EF">
        <w:rPr>
          <w:rFonts w:cstheme="minorHAnsi"/>
          <w:sz w:val="20"/>
        </w:rPr>
        <w:tab/>
        <w:t>Realizacja przedsięwzięć ma przynieść mierzalne efekty gospodarcze, w tym przyczynić się do zwiększenie eksportu podmiotów gospodarczych z Małopolski.</w:t>
      </w:r>
      <w:r w:rsidRPr="007A01EF">
        <w:rPr>
          <w:rFonts w:cstheme="minorHAnsi"/>
          <w:sz w:val="20"/>
        </w:rPr>
        <w:br/>
        <w:t xml:space="preserve">W ramach działania wyłączone jest wsparcie terenów inwestycyjnych. </w:t>
      </w:r>
      <w:r w:rsidRPr="007A01EF">
        <w:rPr>
          <w:rFonts w:cstheme="minorHAnsi"/>
          <w:sz w:val="20"/>
        </w:rPr>
        <w:br/>
        <w:t xml:space="preserve">W ramach działania wsparcie nie będzie udzielane na pomoc wywozową, o której mowa w art. 1 pkt 1 d rozporządzenia KE w sprawie pomocy de minimis. </w:t>
      </w:r>
      <w:r w:rsidRPr="007A01EF">
        <w:rPr>
          <w:rFonts w:cstheme="minorHAnsi"/>
          <w:sz w:val="20"/>
        </w:rPr>
        <w:br/>
        <w:t>Instytucje otoczenia biznesu - podmioty nie działające dla zysku lub przeznaczające zysk na cele statutowe, zgodne z zapisami statutów lub dokumentów równoważnych, prowadzące działalność mającą na celu tworzenie korzystnych warunków dla rozwoju innowacji i przedsiębiorczości.</w:t>
      </w:r>
      <w:r w:rsidRPr="007A01EF">
        <w:rPr>
          <w:rFonts w:cstheme="minorHAnsi"/>
          <w:sz w:val="20"/>
        </w:rPr>
        <w:br/>
        <w:t>Szczegółowe warunki wsparcia oraz zasady realizacji projektów ujęte zostaną w regulaminie wyboru projektów.</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Rozporządzenie  Komisji (UE) nr 1407/2013 z dnia 18 grudnia 2013 r. w sprawie stosowania art. 107 i 108 Traktatu o funkcjonowaniu Unii Europejskiej do pomocy de minimis</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25% stawka ryczałtowa na koszty pośrednie w oparciu o metodykę IZ (podstawa wyliczenia: koszty bezpośrednie) [art. 54(c)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lastRenderedPageBreak/>
        <w:t>Sposób wyboru projektów</w:t>
      </w:r>
    </w:p>
    <w:p w:rsidR="00FE4F11" w:rsidRPr="007A01EF" w:rsidRDefault="007A01EF">
      <w:pPr>
        <w:rPr>
          <w:rFonts w:cstheme="minorHAnsi"/>
          <w:b/>
          <w:sz w:val="20"/>
        </w:rPr>
      </w:pPr>
      <w:r w:rsidRPr="007A01EF">
        <w:rPr>
          <w:rFonts w:cstheme="minorHAnsi"/>
          <w:sz w:val="20"/>
        </w:rPr>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Instytucje wspierające biznes, Organizacje społeczne i związki wyznaniowe, Służby publiczne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Instytucje otoczenia biznesu, Jednostki organizacyjne działające w imieniu jednostek samorządu terytorialnego, Jednostki Samorządu Terytorialnego, Organizacje pozarządowe</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przedsiębiorstwa (w tym MŚP)</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handel_zagraniczny, promocja, rynek_międzynarodowy, targi, umiędzynarodowienie</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WLWK-PLRO164 - Liczba imprez targowo-wystawienniczych, w których beneficjent brał udział jako wystawca</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WLWK-PLRO162 - Liczba przedsiębiorstw wspartych w zakresie internacjonalizacji działalności</w:t>
      </w:r>
    </w:p>
    <w:p w:rsidR="00FE4F11" w:rsidRPr="007A01EF" w:rsidRDefault="007A01EF">
      <w:pPr>
        <w:rPr>
          <w:rFonts w:cstheme="minorHAnsi"/>
          <w:b/>
          <w:sz w:val="20"/>
        </w:rPr>
      </w:pPr>
      <w:r w:rsidRPr="007A01EF">
        <w:rPr>
          <w:rFonts w:cstheme="minorHAnsi"/>
          <w:sz w:val="20"/>
        </w:rPr>
        <w:t>WLWK-PLRO002 - Liczba wspartych małych przedsiębiorstw</w:t>
      </w:r>
    </w:p>
    <w:p w:rsidR="00FE4F11" w:rsidRPr="007A01EF" w:rsidRDefault="007A01EF">
      <w:pPr>
        <w:rPr>
          <w:rFonts w:cstheme="minorHAnsi"/>
          <w:b/>
          <w:sz w:val="20"/>
        </w:rPr>
      </w:pPr>
      <w:r w:rsidRPr="007A01EF">
        <w:rPr>
          <w:rFonts w:cstheme="minorHAnsi"/>
          <w:sz w:val="20"/>
        </w:rPr>
        <w:t>WLWK-PLRO001 - Liczba wspartych mikroprzedsiębiorstw</w:t>
      </w:r>
    </w:p>
    <w:p w:rsidR="00FE4F11" w:rsidRPr="007A01EF" w:rsidRDefault="007A01EF">
      <w:pPr>
        <w:rPr>
          <w:rFonts w:cstheme="minorHAnsi"/>
          <w:b/>
          <w:sz w:val="20"/>
        </w:rPr>
      </w:pPr>
      <w:r w:rsidRPr="007A01EF">
        <w:rPr>
          <w:rFonts w:cstheme="minorHAnsi"/>
          <w:sz w:val="20"/>
        </w:rPr>
        <w:t>WLWK-PLRO016 - Liczba wspartych przedsięwzięć informacyjno-promocyjnych o charakterze krajowym</w:t>
      </w:r>
    </w:p>
    <w:p w:rsidR="00FE4F11" w:rsidRPr="007A01EF" w:rsidRDefault="007A01EF">
      <w:pPr>
        <w:rPr>
          <w:rFonts w:cstheme="minorHAnsi"/>
          <w:b/>
          <w:sz w:val="20"/>
        </w:rPr>
      </w:pPr>
      <w:r w:rsidRPr="007A01EF">
        <w:rPr>
          <w:rFonts w:cstheme="minorHAnsi"/>
          <w:sz w:val="20"/>
        </w:rPr>
        <w:t>WLWK-PLRO017 - Liczba wspartych przedsięwzięć informacyjno-promocyjnych o charakterze międzynarodowym</w:t>
      </w:r>
    </w:p>
    <w:p w:rsidR="00FE4F11" w:rsidRPr="007A01EF" w:rsidRDefault="007A01EF">
      <w:pPr>
        <w:rPr>
          <w:rFonts w:cstheme="minorHAnsi"/>
          <w:b/>
          <w:sz w:val="20"/>
        </w:rPr>
      </w:pPr>
      <w:r w:rsidRPr="007A01EF">
        <w:rPr>
          <w:rFonts w:cstheme="minorHAnsi"/>
          <w:sz w:val="20"/>
        </w:rPr>
        <w:t>WLWK-PLRO003 - Liczba wspartych średnich przedsiębiorstw</w:t>
      </w:r>
    </w:p>
    <w:p w:rsidR="00FE4F11" w:rsidRPr="007A01EF" w:rsidRDefault="007A01EF">
      <w:pPr>
        <w:rPr>
          <w:rFonts w:cstheme="minorHAnsi"/>
          <w:b/>
          <w:sz w:val="20"/>
        </w:rPr>
      </w:pPr>
      <w:r w:rsidRPr="007A01EF">
        <w:rPr>
          <w:rFonts w:cstheme="minorHAnsi"/>
          <w:sz w:val="20"/>
        </w:rPr>
        <w:t>WLWK-RCO001 - Przedsiębiorstwa objęte wsparciem (w tym: mikro, małe, średnie, duże)</w:t>
      </w:r>
    </w:p>
    <w:p w:rsidR="00FE4F11" w:rsidRPr="007A01EF" w:rsidRDefault="007A01EF">
      <w:pPr>
        <w:rPr>
          <w:rFonts w:cstheme="minorHAnsi"/>
          <w:b/>
          <w:sz w:val="20"/>
        </w:rPr>
      </w:pPr>
      <w:r w:rsidRPr="007A01EF">
        <w:rPr>
          <w:rFonts w:cstheme="minorHAnsi"/>
          <w:sz w:val="20"/>
        </w:rPr>
        <w:t>WLWK-RCO004 - Przedsiębiorstwa otrzymujące wsparcie niefinansowe</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lastRenderedPageBreak/>
        <w:t>WLWK-PLRR080 - Liczba kontaktów biznesowych</w:t>
      </w:r>
    </w:p>
    <w:p w:rsidR="00FE4F11" w:rsidRPr="007A01EF" w:rsidRDefault="007A01EF">
      <w:pPr>
        <w:rPr>
          <w:rFonts w:cstheme="minorHAnsi"/>
          <w:b/>
          <w:sz w:val="20"/>
        </w:rPr>
      </w:pPr>
      <w:r w:rsidRPr="007A01EF">
        <w:rPr>
          <w:rFonts w:cstheme="minorHAnsi"/>
          <w:sz w:val="20"/>
        </w:rPr>
        <w:t>WLWK-PLRR085 - Liczba obsłużonych inwestorów</w:t>
      </w:r>
    </w:p>
    <w:p w:rsidR="00FE4F11" w:rsidRPr="007A01EF" w:rsidRDefault="00FE4F11">
      <w:pPr>
        <w:rPr>
          <w:rFonts w:cstheme="minorHAnsi"/>
          <w:b/>
          <w:sz w:val="20"/>
        </w:rPr>
      </w:pPr>
    </w:p>
    <w:p w:rsidR="00FE4F11" w:rsidRPr="007A01EF" w:rsidRDefault="007A01EF">
      <w:pPr>
        <w:pStyle w:val="Nagwek2"/>
        <w:rPr>
          <w:rFonts w:asciiTheme="minorHAnsi" w:hAnsiTheme="minorHAnsi" w:cstheme="minorHAnsi"/>
          <w:i w:val="0"/>
          <w:sz w:val="20"/>
        </w:rPr>
      </w:pPr>
      <w:bookmarkStart w:id="16" w:name="_Toc156309029"/>
      <w:r w:rsidRPr="007A01EF">
        <w:rPr>
          <w:rFonts w:asciiTheme="minorHAnsi" w:hAnsiTheme="minorHAnsi" w:cstheme="minorHAnsi"/>
          <w:i w:val="0"/>
          <w:sz w:val="20"/>
        </w:rPr>
        <w:t>Priorytet FEMP.02 Fundusze europejskie dla środowiska</w:t>
      </w:r>
      <w:bookmarkEnd w:id="16"/>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Instytucja Zarządzająca</w:t>
      </w:r>
    </w:p>
    <w:p w:rsidR="00FE4F11" w:rsidRPr="007A01EF" w:rsidRDefault="007A01EF">
      <w:pPr>
        <w:rPr>
          <w:rFonts w:cstheme="minorHAnsi"/>
          <w:b/>
          <w:sz w:val="20"/>
        </w:rPr>
      </w:pPr>
      <w:r w:rsidRPr="007A01EF">
        <w:rPr>
          <w:rFonts w:cstheme="minorHAnsi"/>
          <w:sz w:val="20"/>
        </w:rPr>
        <w:t>Urząd Marszałkowski Województwa Małopolskiego</w:t>
      </w:r>
    </w:p>
    <w:p w:rsidR="00FE4F11" w:rsidRPr="007A01EF" w:rsidRDefault="007A01EF">
      <w:pPr>
        <w:rPr>
          <w:rFonts w:cstheme="minorHAnsi"/>
          <w:b/>
          <w:sz w:val="20"/>
        </w:rPr>
      </w:pPr>
      <w:r w:rsidRPr="007A01EF">
        <w:rPr>
          <w:rFonts w:cstheme="minorHAnsi"/>
          <w:b/>
          <w:sz w:val="20"/>
        </w:rPr>
        <w:t>Fundusz</w:t>
      </w:r>
    </w:p>
    <w:p w:rsidR="00FE4F11" w:rsidRPr="007A01EF" w:rsidRDefault="007A01EF">
      <w:pPr>
        <w:rPr>
          <w:rFonts w:cstheme="minorHAnsi"/>
          <w:b/>
          <w:sz w:val="20"/>
        </w:rPr>
      </w:pPr>
      <w:r w:rsidRPr="007A01EF">
        <w:rPr>
          <w:rFonts w:cstheme="minorHAnsi"/>
          <w:sz w:val="20"/>
        </w:rPr>
        <w:t>Europejski Fundusz Rozwoju Regionalnego</w:t>
      </w:r>
    </w:p>
    <w:p w:rsidR="00FE4F11" w:rsidRPr="007A01EF" w:rsidRDefault="007A01EF">
      <w:pPr>
        <w:rPr>
          <w:rFonts w:cstheme="minorHAnsi"/>
          <w:b/>
          <w:sz w:val="20"/>
        </w:rPr>
      </w:pPr>
      <w:r w:rsidRPr="007A01EF">
        <w:rPr>
          <w:rFonts w:cstheme="minorHAnsi"/>
          <w:b/>
          <w:sz w:val="20"/>
        </w:rPr>
        <w:t>Cel Polityki</w:t>
      </w:r>
    </w:p>
    <w:p w:rsidR="00FE4F11" w:rsidRPr="007A01EF" w:rsidRDefault="007A01EF">
      <w:pPr>
        <w:rPr>
          <w:rFonts w:cstheme="minorHAnsi"/>
          <w:b/>
          <w:sz w:val="20"/>
        </w:rPr>
      </w:pPr>
      <w:r w:rsidRPr="007A01EF">
        <w:rPr>
          <w:rFonts w:cstheme="minorHAnsi"/>
          <w:sz w:val="20"/>
        </w:rP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rsidR="00FE4F11" w:rsidRPr="007A01EF" w:rsidRDefault="007A01EF">
      <w:pPr>
        <w:rPr>
          <w:rFonts w:cstheme="minorHAnsi"/>
          <w:b/>
          <w:sz w:val="20"/>
        </w:rPr>
      </w:pPr>
      <w:r w:rsidRPr="007A01EF">
        <w:rPr>
          <w:rFonts w:cstheme="minorHAnsi"/>
          <w:b/>
          <w:sz w:val="20"/>
        </w:rPr>
        <w:t>Miejsce realizacji</w:t>
      </w:r>
    </w:p>
    <w:p w:rsidR="00FE4F11" w:rsidRPr="007A01EF" w:rsidRDefault="007A01EF">
      <w:pPr>
        <w:rPr>
          <w:rFonts w:cstheme="minorHAnsi"/>
          <w:b/>
          <w:sz w:val="20"/>
        </w:rPr>
      </w:pPr>
      <w:r w:rsidRPr="007A01EF">
        <w:rPr>
          <w:rFonts w:cstheme="minorHAnsi"/>
          <w:sz w:val="20"/>
        </w:rPr>
        <w:t>MAŁOPOLSKIE</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599 973 808,00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509 977 736,00</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17" w:name="_Toc156309030"/>
      <w:r w:rsidRPr="007A01EF">
        <w:rPr>
          <w:rFonts w:asciiTheme="minorHAnsi" w:hAnsiTheme="minorHAnsi" w:cstheme="minorHAnsi"/>
          <w:sz w:val="20"/>
        </w:rPr>
        <w:t>Działanie FEMP.02.01 Poprawa efektywności energetycznej - Instrumenty finansowe</w:t>
      </w:r>
      <w:bookmarkEnd w:id="17"/>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EFRR/FS.CP2.I - Wspieranie efektywności energetycznej i redukcji emisji gazów cieplarnianych</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70 588 236,00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60 000 000,00</w:t>
      </w:r>
    </w:p>
    <w:p w:rsidR="00FE4F11" w:rsidRPr="007A01EF" w:rsidRDefault="007A01EF">
      <w:pPr>
        <w:rPr>
          <w:rFonts w:cstheme="minorHAnsi"/>
          <w:b/>
          <w:sz w:val="20"/>
        </w:rPr>
      </w:pPr>
      <w:r w:rsidRPr="007A01EF">
        <w:rPr>
          <w:rFonts w:cstheme="minorHAnsi"/>
          <w:b/>
          <w:sz w:val="20"/>
        </w:rPr>
        <w:lastRenderedPageBreak/>
        <w:t>Zakres interwencji</w:t>
      </w:r>
    </w:p>
    <w:p w:rsidR="00FE4F11" w:rsidRPr="007A01EF" w:rsidRDefault="007A01EF">
      <w:pPr>
        <w:rPr>
          <w:rFonts w:cstheme="minorHAnsi"/>
          <w:b/>
          <w:sz w:val="20"/>
        </w:rPr>
      </w:pPr>
      <w:r w:rsidRPr="007A01EF">
        <w:rPr>
          <w:rFonts w:cstheme="minorHAnsi"/>
          <w:sz w:val="20"/>
        </w:rPr>
        <w:t>038 - Projekty w zakresie efektywności energetycznej i projekty demonstracyjne w MŚP oraz działania wspierające, 040 - Projekty w zakresie efektywności energetycznej i projekty demonstracyjne w MŚP lub w dużych przedsiębiorstwach oraz działania wspierające zgodne z kryteriami efektywności energetycznej, 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046 - Wsparcie dla podmiotów, które świadczą usługi wspierające gospodarkę niskoemisyjną i odporność na zmiany klimatu, w tym działania w zakresie zwiększania świadomości, 048 - Energia odnawialna: słoneczna, 054 - Wysokosprawna kogeneracja, system ciepłowniczy i chłodniczy, 077 - Działania mające na celu poprawę jakości powietrza i ograniczenie hałasu,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Celem działania jest wsparcie inwestycji przyczyniających się do podnoszenia efektywności energetycznej w przedsiębiorstwach, budynkach użyteczności publicznej i budynkach wielorodzinnych mieszkalnych poprzez inwestycje ograniczające zużycie energii elektrycznej i cieplnej, obniżenie emisyjności a także dywersyfikacje źródeł wytwarzania energii.</w:t>
      </w:r>
      <w:r w:rsidRPr="007A01EF">
        <w:rPr>
          <w:rFonts w:cstheme="minorHAnsi"/>
          <w:sz w:val="20"/>
        </w:rPr>
        <w:br/>
        <w:t xml:space="preserve">Wsparcie w ramach Działania udzielane jest wyłącznie w formie instrumentów finansowych z przeznaczeniem na następujące typy projektów: </w:t>
      </w:r>
      <w:r w:rsidRPr="007A01EF">
        <w:rPr>
          <w:rFonts w:cstheme="minorHAnsi"/>
          <w:sz w:val="20"/>
        </w:rPr>
        <w:br/>
      </w:r>
      <w:r w:rsidRPr="007A01EF">
        <w:rPr>
          <w:rFonts w:cstheme="minorHAnsi"/>
          <w:sz w:val="20"/>
        </w:rPr>
        <w:br/>
        <w:t xml:space="preserve">Typ A. Głęboka modernizacja energetyczna przedsiębiorstw - alokacja 8 000 000 EUR </w:t>
      </w:r>
      <w:r w:rsidRPr="007A01EF">
        <w:rPr>
          <w:rFonts w:cstheme="minorHAnsi"/>
          <w:sz w:val="20"/>
        </w:rPr>
        <w:br/>
        <w:t xml:space="preserve">Potencjalny zakres wsparcia dla projektu typu A </w:t>
      </w:r>
      <w:r w:rsidRPr="007A01EF">
        <w:rPr>
          <w:rFonts w:cstheme="minorHAnsi"/>
          <w:sz w:val="20"/>
        </w:rPr>
        <w:br/>
        <w:t>a)</w:t>
      </w:r>
      <w:r w:rsidRPr="007A01EF">
        <w:rPr>
          <w:rFonts w:cstheme="minorHAnsi"/>
          <w:sz w:val="20"/>
        </w:rPr>
        <w:tab/>
        <w:t>modernizacja energetyczna budynków, w tym ocieplenie przegród, wymiana okien, drzwi zew., oświetlenia na energooszczędne</w:t>
      </w:r>
      <w:r w:rsidRPr="007A01EF">
        <w:rPr>
          <w:rFonts w:cstheme="minorHAnsi"/>
          <w:sz w:val="20"/>
        </w:rPr>
        <w:br/>
        <w:t>b)</w:t>
      </w:r>
      <w:r w:rsidRPr="007A01EF">
        <w:rPr>
          <w:rFonts w:cstheme="minorHAnsi"/>
          <w:sz w:val="20"/>
        </w:rPr>
        <w:tab/>
        <w:t>zastosowanie technologii efektywnych energetycznie w procesach wytwórczych w przedsiębiorstwach, w tym przebudowa lub wymiana instalacji/urządzeń technologicznych oraz ciągów transportowych linii produkcyjnych</w:t>
      </w:r>
      <w:r w:rsidRPr="007A01EF">
        <w:rPr>
          <w:rFonts w:cstheme="minorHAnsi"/>
          <w:sz w:val="20"/>
        </w:rPr>
        <w:br/>
        <w:t>c)</w:t>
      </w:r>
      <w:r w:rsidRPr="007A01EF">
        <w:rPr>
          <w:rFonts w:cstheme="minorHAnsi"/>
          <w:sz w:val="20"/>
        </w:rPr>
        <w:tab/>
        <w:t>zastosowanie technologii odzysku energii wraz z systemem wykorzystania energii ciepła odpadowego powstającego w procesach przemysłowych</w:t>
      </w:r>
      <w:r w:rsidRPr="007A01EF">
        <w:rPr>
          <w:rFonts w:cstheme="minorHAnsi"/>
          <w:sz w:val="20"/>
        </w:rPr>
        <w:br/>
        <w:t>d)</w:t>
      </w:r>
      <w:r w:rsidRPr="007A01EF">
        <w:rPr>
          <w:rFonts w:cstheme="minorHAnsi"/>
          <w:sz w:val="20"/>
        </w:rPr>
        <w:tab/>
        <w:t>zastosowanie rozwiązań GOZ, mających na celu zamykanie komponentów w obiegu technologicznym, np. wody, energii, przejścia z modelu liniowego na cyrkularny</w:t>
      </w:r>
      <w:r w:rsidRPr="007A01EF">
        <w:rPr>
          <w:rFonts w:cstheme="minorHAnsi"/>
          <w:sz w:val="20"/>
        </w:rPr>
        <w:br/>
        <w:t>e)</w:t>
      </w:r>
      <w:r w:rsidRPr="007A01EF">
        <w:rPr>
          <w:rFonts w:cstheme="minorHAnsi"/>
          <w:sz w:val="20"/>
        </w:rPr>
        <w:tab/>
        <w:t xml:space="preserve">wprowadzanie systemów zarządzania energią - jako element uzupełniający </w:t>
      </w:r>
      <w:r w:rsidRPr="007A01EF">
        <w:rPr>
          <w:rFonts w:cstheme="minorHAnsi"/>
          <w:sz w:val="20"/>
        </w:rPr>
        <w:br/>
        <w:t>f)</w:t>
      </w:r>
      <w:r w:rsidRPr="007A01EF">
        <w:rPr>
          <w:rFonts w:cstheme="minorHAnsi"/>
          <w:sz w:val="20"/>
        </w:rPr>
        <w:tab/>
        <w:t>budowa i przebudowa instalacji OZE wraz z magazynem energii – jako niedominujący element inwestycji pod warunkiem, że produkcja en. elektrycznej nie stanowi podstawowej działalności przedsiębiorstwa. Dodatkowo jednostki OZE będą musiały być w pierwszej kolejności w pełni dedykowane potrzebom energetycznym przedsiębiorstwa i do nich dostosowane, a jedynie niewykorzystana część en. elektrycznej może być oddawana do sieci dystrybucyjnej.</w:t>
      </w:r>
      <w:r w:rsidRPr="007A01EF">
        <w:rPr>
          <w:rFonts w:cstheme="minorHAnsi"/>
          <w:sz w:val="20"/>
        </w:rPr>
        <w:br/>
        <w:t>g)</w:t>
      </w:r>
      <w:r w:rsidRPr="007A01EF">
        <w:rPr>
          <w:rFonts w:cstheme="minorHAnsi"/>
          <w:sz w:val="20"/>
        </w:rPr>
        <w:tab/>
        <w:t xml:space="preserve">wymiana dotychczasowych instalacji grzewczych (zasilanych węglem kamiennym, brunatnym, torfem, łupkami bitumicznymi), ale zgodnie z następującą hierarchią: w pierwszej kolejności - montaż OZE, w drugiej - przyłączenie do sieci ciepłowniczej, w trzeciej - zastosowanie kotłów i systemów grzewczych zasilanych gazem ziemnym, pod warunkiem, że jest to możliwe technicznie i uzasadnione ekonomicznie (przy równoczesnej </w:t>
      </w:r>
      <w:r w:rsidRPr="007A01EF">
        <w:rPr>
          <w:rFonts w:cstheme="minorHAnsi"/>
          <w:sz w:val="20"/>
        </w:rPr>
        <w:lastRenderedPageBreak/>
        <w:t>termomodernizacji budynku/obiektu) - jako element uzupełniający.</w:t>
      </w:r>
      <w:r w:rsidRPr="007A01EF">
        <w:rPr>
          <w:rFonts w:cstheme="minorHAnsi"/>
          <w:sz w:val="20"/>
        </w:rPr>
        <w:br/>
      </w:r>
      <w:r w:rsidRPr="007A01EF">
        <w:rPr>
          <w:rFonts w:cstheme="minorHAnsi"/>
          <w:sz w:val="20"/>
        </w:rPr>
        <w:br/>
        <w:t>Kluczowym i obligatoryjnym aspektem realizacji inwestycji na poziomie ostatecznych odbiorców będzie uzyskanie efektu ekologicznego w postaci oszczędności energii pierwotnej nie niższej niż 30%. Zakres rzeczowy musi wynikać z opracowanego audytu energetycznego. Preferowane będą przedsięwzięcia o najwyższej efektywności kosztowej, największej oszczędności energii, obniżonej emisji zanieczyszczeń np. CO2, pyłów.</w:t>
      </w:r>
      <w:r w:rsidRPr="007A01EF">
        <w:rPr>
          <w:rFonts w:cstheme="minorHAnsi"/>
          <w:sz w:val="20"/>
        </w:rPr>
        <w:br/>
      </w:r>
      <w:r w:rsidRPr="007A01EF">
        <w:rPr>
          <w:rFonts w:cstheme="minorHAnsi"/>
          <w:sz w:val="20"/>
        </w:rPr>
        <w:br/>
        <w:t xml:space="preserve">W ramach inwestycji ostatecznych odbiorców finansowane mogą być również działania nie wynikające z audytu pod warunkiem, że będą realizowały cele Europejskiego Zielonego Ładu (EZŁ), jak np. rozwiązania przyczyniające się do zwiększenia powierzchni zielonych (zielone dachy, ściany), wykorzystanie materiałów pochodzących z odzysku i recyklingu, zagospodarowanie wód opadowych oraz inne elementy, w tym np. działania dostosowujące obiekt do osób z niepełnosprawnościami. Limit: do 15% kosztów kwalifikowalnych. </w:t>
      </w:r>
      <w:r w:rsidRPr="007A01EF">
        <w:rPr>
          <w:rFonts w:cstheme="minorHAnsi"/>
          <w:sz w:val="20"/>
        </w:rPr>
        <w:br/>
      </w:r>
      <w:r w:rsidRPr="007A01EF">
        <w:rPr>
          <w:rFonts w:cstheme="minorHAnsi"/>
          <w:sz w:val="20"/>
        </w:rPr>
        <w:br/>
        <w:t>Warunki dostępowe:</w:t>
      </w:r>
      <w:r w:rsidRPr="007A01EF">
        <w:rPr>
          <w:rFonts w:cstheme="minorHAnsi"/>
          <w:sz w:val="20"/>
        </w:rPr>
        <w:br/>
        <w:t>1.</w:t>
      </w:r>
      <w:r w:rsidRPr="007A01EF">
        <w:rPr>
          <w:rFonts w:cstheme="minorHAnsi"/>
          <w:sz w:val="20"/>
        </w:rPr>
        <w:tab/>
        <w:t>Ostatecznymi odbiorcami będą mikro i małe przedsiębiorstwa</w:t>
      </w:r>
      <w:r w:rsidRPr="007A01EF">
        <w:rPr>
          <w:rFonts w:cstheme="minorHAnsi"/>
          <w:sz w:val="20"/>
        </w:rPr>
        <w:br/>
        <w:t>2.</w:t>
      </w:r>
      <w:r w:rsidRPr="007A01EF">
        <w:rPr>
          <w:rFonts w:cstheme="minorHAnsi"/>
          <w:sz w:val="20"/>
        </w:rPr>
        <w:tab/>
        <w:t>Zakres rzeczowy inwestycji ostatecznego odbiorcy musi wynikać z audytu energetycznego (element obligatoryjny, z zastrzeżeniem pkt. 4)</w:t>
      </w:r>
      <w:r w:rsidRPr="007A01EF">
        <w:rPr>
          <w:rFonts w:cstheme="minorHAnsi"/>
          <w:sz w:val="20"/>
        </w:rPr>
        <w:br/>
        <w:t>3.</w:t>
      </w:r>
      <w:r w:rsidRPr="007A01EF">
        <w:rPr>
          <w:rFonts w:cstheme="minorHAnsi"/>
          <w:sz w:val="20"/>
        </w:rPr>
        <w:tab/>
        <w:t>Uzyskana oszczędność energii pierwotnej w wyniku realizacji inwestycji musi być na poziomie minimum 30%.</w:t>
      </w:r>
      <w:r w:rsidRPr="007A01EF">
        <w:rPr>
          <w:rFonts w:cstheme="minorHAnsi"/>
          <w:sz w:val="20"/>
        </w:rPr>
        <w:br/>
        <w:t>4.</w:t>
      </w:r>
      <w:r w:rsidRPr="007A01EF">
        <w:rPr>
          <w:rFonts w:cstheme="minorHAnsi"/>
          <w:sz w:val="20"/>
        </w:rPr>
        <w:tab/>
        <w:t>Elementy inwestycji niewynikające z audytu energetycznego, mogą zostać uznane za kwalifikowalne pod warunkiem, że przyczyniają się do kompleksowej realizacji szerszych celów EZŁ i stanowią do 15% kosztów kwalifikowalnych.</w:t>
      </w:r>
      <w:r w:rsidRPr="007A01EF">
        <w:rPr>
          <w:rFonts w:cstheme="minorHAnsi"/>
          <w:sz w:val="20"/>
        </w:rPr>
        <w:br/>
      </w:r>
      <w:r w:rsidRPr="007A01EF">
        <w:rPr>
          <w:rFonts w:cstheme="minorHAnsi"/>
          <w:sz w:val="20"/>
        </w:rPr>
        <w:br/>
        <w:t xml:space="preserve">Typ B. Głęboka modernizacja energetyczna budynków użyteczności publicznej - 37 000 000 EUR </w:t>
      </w:r>
      <w:r w:rsidRPr="007A01EF">
        <w:rPr>
          <w:rFonts w:cstheme="minorHAnsi"/>
          <w:sz w:val="20"/>
        </w:rPr>
        <w:br/>
        <w:t>Potencjalny zakres wsparcia dla projektu typu B:</w:t>
      </w:r>
      <w:r w:rsidRPr="007A01EF">
        <w:rPr>
          <w:rFonts w:cstheme="minorHAnsi"/>
          <w:sz w:val="20"/>
        </w:rPr>
        <w:br/>
        <w:t>a) kompleksowa modernizacja energetyczna budynku, w tym ocieplenie przegród, wymiana okien, drzwi zew., oświetlenia na energooszczędne</w:t>
      </w:r>
      <w:r w:rsidRPr="007A01EF">
        <w:rPr>
          <w:rFonts w:cstheme="minorHAnsi"/>
          <w:sz w:val="20"/>
        </w:rPr>
        <w:br/>
        <w:t>b) instalacja OZE wraz z magazynem energii na potrzeby własne budynku (moc instalacji OZE powinna odpowiadać zapotrzebowaniu na en. elektryczną/cieplną budynku)</w:t>
      </w:r>
      <w:r w:rsidRPr="007A01EF">
        <w:rPr>
          <w:rFonts w:cstheme="minorHAnsi"/>
          <w:sz w:val="20"/>
        </w:rPr>
        <w:br/>
        <w:t>c) zastosowanie systemów monitorowania i zarządzania energią w budynku</w:t>
      </w:r>
      <w:r w:rsidRPr="007A01EF">
        <w:rPr>
          <w:rFonts w:cstheme="minorHAnsi"/>
          <w:sz w:val="20"/>
        </w:rPr>
        <w:br/>
        <w:t>d) przebudowa systemów wentylacji i klimatyzacji, instalacja systemów chłodzących</w:t>
      </w:r>
      <w:r w:rsidRPr="007A01EF">
        <w:rPr>
          <w:rFonts w:cstheme="minorHAnsi"/>
          <w:sz w:val="20"/>
        </w:rPr>
        <w:br/>
        <w:t>e) wymiana dotychczasowych instalacji grzewczych (zasilanych węglem kamiennym, brunatnym, torfem, łupkami bitumicznymi), ale zgodnie z następującą hierarchią: w pierwszej kolejności - montaż OZE, w drugiej - przyłączenie do sieci ciepłowniczej, w trzeciej - zastosowanie kotłów i systemów grzewczych zasilanych gazem ziemnym, pod warunkiem, że jest to możliwe technicznie i uzasadnione ekonomicznie (przy równoczesnej termomodernizacji budynku/obiektu) - jako element uzupełniający.</w:t>
      </w:r>
      <w:r w:rsidRPr="007A01EF">
        <w:rPr>
          <w:rFonts w:cstheme="minorHAnsi"/>
          <w:sz w:val="20"/>
        </w:rPr>
        <w:br/>
      </w:r>
      <w:r w:rsidRPr="007A01EF">
        <w:rPr>
          <w:rFonts w:cstheme="minorHAnsi"/>
          <w:sz w:val="20"/>
        </w:rPr>
        <w:br/>
        <w:t>Kluczowym i obligatoryjnym aspektem realizacji inwestycji na poziomie ostatecznego odbiorcy będzie uzyskanie założonego efektu ekologicznego w postaci oszczędności energii pierwotnej na poziomie nie niższym niż 30% (z wyjątkiem budynków zabytkowych). Zakres rzeczowy musi wynikać z audytu energetycznego. Preferowane będą przedsięwzięcia o najwyższej efektywności kosztowej i oszczędności energii, obniżonej emisji zanieczyszczeń np. CO2, pyłów.</w:t>
      </w:r>
      <w:r w:rsidRPr="007A01EF">
        <w:rPr>
          <w:rFonts w:cstheme="minorHAnsi"/>
          <w:sz w:val="20"/>
        </w:rPr>
        <w:br/>
      </w:r>
      <w:r w:rsidRPr="007A01EF">
        <w:rPr>
          <w:rFonts w:cstheme="minorHAnsi"/>
          <w:sz w:val="20"/>
        </w:rPr>
        <w:br/>
        <w:t xml:space="preserve">W ramach inwestycji ostatecznego odbiorcy finansowane mogą być również działania nie wynikające z audytu pod warunkiem, że będą realizowały cele EZŁ, jak np. rozwiązania przyczyniające się do zwiększenia powierzchni zielonych (zielone dachy, ściany), rozwiązania na rzecz GOZ, wykorzystanie materiałów pochodzących z odzysku i </w:t>
      </w:r>
      <w:r w:rsidRPr="007A01EF">
        <w:rPr>
          <w:rFonts w:cstheme="minorHAnsi"/>
          <w:sz w:val="20"/>
        </w:rPr>
        <w:lastRenderedPageBreak/>
        <w:t>recyklingu, zagospodarowanie wód opadowych oraz inne elementy, w tym np. działania dostosowujące obiekt do osób z niepełnosprawnościami. Limit: do 15% kosztów kwalifikowalnych.</w:t>
      </w:r>
      <w:r w:rsidRPr="007A01EF">
        <w:rPr>
          <w:rFonts w:cstheme="minorHAnsi"/>
          <w:sz w:val="20"/>
        </w:rPr>
        <w:br/>
      </w:r>
      <w:r w:rsidRPr="007A01EF">
        <w:rPr>
          <w:rFonts w:cstheme="minorHAnsi"/>
          <w:sz w:val="20"/>
        </w:rPr>
        <w:br/>
        <w:t>Warunki dostępowe:</w:t>
      </w:r>
      <w:r w:rsidRPr="007A01EF">
        <w:rPr>
          <w:rFonts w:cstheme="minorHAnsi"/>
          <w:sz w:val="20"/>
        </w:rPr>
        <w:br/>
        <w:t>1. Finansowane będą inwestycje wyłącznie w budynki publiczne, których właścicielem jest samorząd terytorialny oraz podległe mu organy i jednostki organizacyjne oraz jednostki zarządzane, budynki użyteczności publicznej nie związane z administracją rządową.</w:t>
      </w:r>
      <w:r w:rsidRPr="007A01EF">
        <w:rPr>
          <w:rFonts w:cstheme="minorHAnsi"/>
          <w:sz w:val="20"/>
        </w:rPr>
        <w:br/>
        <w:t>2. Zakres rzeczowy inwestycji ostatecznego odbiorcy musi wynikać z audytu energetycznego (element obligatoryjny, z zastrzeżeniem pkt. 4)</w:t>
      </w:r>
      <w:r w:rsidRPr="007A01EF">
        <w:rPr>
          <w:rFonts w:cstheme="minorHAnsi"/>
          <w:sz w:val="20"/>
        </w:rPr>
        <w:br/>
        <w:t>3. Uzyskana oszczędność energii pierwotnej w budynku musi być na poziomie minimum 30% (z wyjątkiem budynków zabytkowych)</w:t>
      </w:r>
      <w:r w:rsidRPr="007A01EF">
        <w:rPr>
          <w:rFonts w:cstheme="minorHAnsi"/>
          <w:sz w:val="20"/>
        </w:rPr>
        <w:br/>
        <w:t>4. Elementy inwestycji, niewynikające z audytu energetycznego, mogą zostać uznane za kwalifikowalne pod warunkiem, że przyczyniają się do kompleksowej realizacji szerszych celów EZŁ i stanowią do 15% kosztów kwalifikowalnych</w:t>
      </w:r>
      <w:r w:rsidRPr="007A01EF">
        <w:rPr>
          <w:rFonts w:cstheme="minorHAnsi"/>
          <w:sz w:val="20"/>
        </w:rPr>
        <w:br/>
      </w:r>
      <w:r w:rsidRPr="007A01EF">
        <w:rPr>
          <w:rFonts w:cstheme="minorHAnsi"/>
          <w:sz w:val="20"/>
        </w:rPr>
        <w:br/>
        <w:t xml:space="preserve">Typ C. Głęboka modernizacja energetyczna budynków wielorodzinnych mieszkaniowych - 15 000 000 EUR </w:t>
      </w:r>
      <w:r w:rsidRPr="007A01EF">
        <w:rPr>
          <w:rFonts w:cstheme="minorHAnsi"/>
          <w:sz w:val="20"/>
        </w:rPr>
        <w:br/>
        <w:t xml:space="preserve">Potencjalny zakres wsparcia dla projektu typu C: </w:t>
      </w:r>
      <w:r w:rsidRPr="007A01EF">
        <w:rPr>
          <w:rFonts w:cstheme="minorHAnsi"/>
          <w:sz w:val="20"/>
        </w:rPr>
        <w:br/>
        <w:t>a) kompleksowa modernizacja energetyczna budynku, w tym ocieplenie przegród, wymiana okien, drzwi zew., oświetlenia na energooszczędne</w:t>
      </w:r>
      <w:r w:rsidRPr="007A01EF">
        <w:rPr>
          <w:rFonts w:cstheme="minorHAnsi"/>
          <w:sz w:val="20"/>
        </w:rPr>
        <w:br/>
        <w:t>b) instalacja OZE wraz z magazynem energii na potrzeby własne budynku</w:t>
      </w:r>
      <w:r w:rsidRPr="007A01EF">
        <w:rPr>
          <w:rFonts w:cstheme="minorHAnsi"/>
          <w:sz w:val="20"/>
        </w:rPr>
        <w:br/>
        <w:t>c) zastosowanie systemów monitorowania i zarządzania energią w budynku,</w:t>
      </w:r>
      <w:r w:rsidRPr="007A01EF">
        <w:rPr>
          <w:rFonts w:cstheme="minorHAnsi"/>
          <w:sz w:val="20"/>
        </w:rPr>
        <w:br/>
        <w:t>d) przebudowa systemów wentylacji i klimatyzacji, instalacja systemów chłodzących</w:t>
      </w:r>
      <w:r w:rsidRPr="007A01EF">
        <w:rPr>
          <w:rFonts w:cstheme="minorHAnsi"/>
          <w:sz w:val="20"/>
        </w:rPr>
        <w:br/>
        <w:t>e) wymiana dotychczasowych instalacji grzewczych (zasilanych węglem kamiennym, brunatnym, torfem, łupkami bitumicznymi), ale zgodnie z następującą hierarchią: w pierwszej kolejności - montaż OZE, w drugiej - przyłączenie do sieci ciepłowniczej, w trzeciej - zastosowanie kotłów i systemów grzewczych zasilanych gazem ziemnym, pod warunkiem, że jest to możliwe technicznie i uzasadnione ekonomicznie (przy równoczesnej termomodernizacji budynku/obiektu) - jako element projektu.</w:t>
      </w:r>
      <w:r w:rsidRPr="007A01EF">
        <w:rPr>
          <w:rFonts w:cstheme="minorHAnsi"/>
          <w:sz w:val="20"/>
        </w:rPr>
        <w:br/>
      </w:r>
      <w:r w:rsidRPr="007A01EF">
        <w:rPr>
          <w:rFonts w:cstheme="minorHAnsi"/>
          <w:sz w:val="20"/>
        </w:rPr>
        <w:br/>
        <w:t>Kluczowym i obligatoryjnym aspektem realizacji inwestycji ostatecznego odbiorcy będzie uzyskanie założonego efektu ekologicznego w postaci oszczędności energii pierwotnej nie niższej niż 30% (z wyjątkiem budynków zabytkowych). Zakres rzeczowy musi wynikać z audytu energetycznego. Preferowane będą przedsięwzięcia o najwyższej efektywności kosztowej i oszczędności energii, obniżonej emisji zanieczyszczeń np. CO2, pyłów.</w:t>
      </w:r>
      <w:r w:rsidRPr="007A01EF">
        <w:rPr>
          <w:rFonts w:cstheme="minorHAnsi"/>
          <w:sz w:val="20"/>
        </w:rPr>
        <w:br/>
      </w:r>
      <w:r w:rsidRPr="007A01EF">
        <w:rPr>
          <w:rFonts w:cstheme="minorHAnsi"/>
          <w:sz w:val="20"/>
        </w:rPr>
        <w:br/>
        <w:t>W ramach inwestycji ostatecznego odbiorcy realizowane mogą być również działania nie wynikające z audytu pod warunkiem, że będą realizowały cele EZŁ, jak np. rozwiązania przyczyniające się do zwiększenia powierzchni zielonych (zielone dachy, ściany), rozwiązania na rzecz GOZ, wykorzystanie materiałów pochodzących z odzysku i recyklingu, zagospodarowanie wód opadowych oraz inne elementy, w tym np. działania dostosowujące obiekt do osób z niepełnosprawnościami. Limit: do 15% kosztów kwalifikowalnych.</w:t>
      </w:r>
      <w:r w:rsidRPr="007A01EF">
        <w:rPr>
          <w:rFonts w:cstheme="minorHAnsi"/>
          <w:sz w:val="20"/>
        </w:rPr>
        <w:br/>
      </w:r>
      <w:r w:rsidRPr="007A01EF">
        <w:rPr>
          <w:rFonts w:cstheme="minorHAnsi"/>
          <w:sz w:val="20"/>
        </w:rPr>
        <w:br/>
        <w:t>Warunki dostępowe:</w:t>
      </w:r>
      <w:r w:rsidRPr="007A01EF">
        <w:rPr>
          <w:rFonts w:cstheme="minorHAnsi"/>
          <w:sz w:val="20"/>
        </w:rPr>
        <w:br/>
        <w:t>1. Finansowane będą inwestycje wyłącznie w wielorodzinne budynki mieszkalne np. wspólnoty mieszkaniowe, TBS, budynki komunalne (z wyjątkiem budynków stanowiących własność Skarbu Państwa oraz budynków spółdzielni mieszkaniowych)</w:t>
      </w:r>
      <w:r w:rsidRPr="007A01EF">
        <w:rPr>
          <w:rFonts w:cstheme="minorHAnsi"/>
          <w:sz w:val="20"/>
        </w:rPr>
        <w:br/>
        <w:t>2. Zakres rzeczowy musi wynikać z audytu energetycznego (element obligatoryjny, z zastrzeżeniem pkt. 4)</w:t>
      </w:r>
      <w:r w:rsidRPr="007A01EF">
        <w:rPr>
          <w:rFonts w:cstheme="minorHAnsi"/>
          <w:sz w:val="20"/>
        </w:rPr>
        <w:br/>
        <w:t>3. Uzyskana oszczędność energii pierwotnej w budynku musi być na poziomie minimum 30% (z wyjątkiem budynków zabytkowych)</w:t>
      </w:r>
      <w:r w:rsidRPr="007A01EF">
        <w:rPr>
          <w:rFonts w:cstheme="minorHAnsi"/>
          <w:sz w:val="20"/>
        </w:rPr>
        <w:br/>
      </w:r>
      <w:r w:rsidRPr="007A01EF">
        <w:rPr>
          <w:rFonts w:cstheme="minorHAnsi"/>
          <w:sz w:val="20"/>
        </w:rPr>
        <w:lastRenderedPageBreak/>
        <w:t>4. Elementy inwestycji niewynikające z audytu energetycznego, mogą zostać uznane za kwalifikowalne pod warunkiem, że przyczyniają się do kompleksowej realizacji szerszych celów EZŁ i stanowią do 15% kosztów kwalifikowalnych.</w:t>
      </w:r>
      <w:r w:rsidRPr="007A01EF">
        <w:rPr>
          <w:rFonts w:cstheme="minorHAnsi"/>
          <w:sz w:val="20"/>
        </w:rPr>
        <w:br/>
      </w:r>
      <w:r w:rsidRPr="007A01EF">
        <w:rPr>
          <w:rFonts w:cstheme="minorHAnsi"/>
          <w:sz w:val="20"/>
        </w:rPr>
        <w:br/>
        <w:t>Zakres i obszar zastosowania IF oraz warunki przyznawania wsparcia zostaną określone w Strategii inwestycyjnej dla IF w ramach programu regionalnego FEM 2021-2027, w oparciu o ocenę ex-ante, zgodnie z art. 58 rozp. ogólnego.</w:t>
      </w:r>
      <w:r w:rsidRPr="007A01EF">
        <w:rPr>
          <w:rFonts w:cstheme="minorHAnsi"/>
          <w:sz w:val="20"/>
        </w:rPr>
        <w:br/>
      </w:r>
      <w:r w:rsidRPr="007A01EF">
        <w:rPr>
          <w:rFonts w:cstheme="minorHAnsi"/>
          <w:sz w:val="20"/>
        </w:rPr>
        <w:br/>
        <w:t>Współfinansowanie ze środków budżetu państwa nie dotyczy typu projektu A, w przypadku którego maks. % poziom dofinansowania całkowitego wydatków kwalifikowalnych na poziomie projektu (środki UE+współfinansowanie ze środków krajowych przyznane beneficjentowi przez właściwą instytucję) wynosi 85% a minim. wkład własny beneficjenta 15%.</w:t>
      </w:r>
      <w:r w:rsidRPr="007A01EF">
        <w:rPr>
          <w:rFonts w:cstheme="minorHAnsi"/>
          <w:sz w:val="20"/>
        </w:rPr>
        <w:br/>
      </w:r>
      <w:r w:rsidRPr="007A01EF">
        <w:rPr>
          <w:rFonts w:cstheme="minorHAnsi"/>
          <w:sz w:val="20"/>
        </w:rPr>
        <w:br/>
        <w:t>Jeżeli ZIT/IIT OPK przewiduje realizację projektów w danym typie projektu to wyłączeniu w naborze w tym typie operacji podlegają podmioty będące członkami danego ZIT/IIT OPK, ich jednostki organizacyjne oraz podmioty z nimi powiązane. Wyłączenie nie dotyczy proj. ujętych w Strategii Partnerstw CWD–Pilotaż.</w:t>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90.5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 Wytyczne w sprawie niektórych środków pomocy państwa w kontekście systemu handlu przydziałami emisji gazów cieplarnianych po 2021 r.</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Rozporządzenie Ministra Funduszy i Polityki Regionalnej z dnia 11 grudnia 2022 r. w sprawie udzielania pomocy na inwestycje wspierające efektywność energetyczną w ramach regionalnych programów na lata 2021–2027 (Dz. U. z 2022 r. poz. 2607, z późn. zm.), 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Brak</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lastRenderedPageBreak/>
        <w:t>Wsparcie poprzez instrumenty finansowe: dotacje w ramach operacji instrumentu finansowego, Wsparcie poprzez instrumenty finansowe: pożyczka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Instytucje wspierające biznes</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Bank Gospodarstwa Krajowego</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inne – zgodnie z programem, przedsiębiorstwa (w tym MŚP)</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efektywność_energetyczna, modernizacja_energetyczna, termomodernizacja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WLWK-RCO019 - Budynki publiczne o udoskonalonej charakterystyce energetycznej</w:t>
      </w:r>
    </w:p>
    <w:p w:rsidR="00FE4F11" w:rsidRPr="007A01EF" w:rsidRDefault="007A01EF">
      <w:pPr>
        <w:rPr>
          <w:rFonts w:cstheme="minorHAnsi"/>
          <w:b/>
          <w:sz w:val="20"/>
        </w:rPr>
      </w:pPr>
      <w:r w:rsidRPr="007A01EF">
        <w:rPr>
          <w:rFonts w:cstheme="minorHAnsi"/>
          <w:sz w:val="20"/>
        </w:rPr>
        <w:t>WLWK-PLRO258 - Długość wybudowanych sieci chłodniczych</w:t>
      </w:r>
    </w:p>
    <w:p w:rsidR="00FE4F11" w:rsidRPr="007A01EF" w:rsidRDefault="007A01EF">
      <w:pPr>
        <w:rPr>
          <w:rFonts w:cstheme="minorHAnsi"/>
          <w:b/>
          <w:sz w:val="20"/>
        </w:rPr>
      </w:pPr>
      <w:r w:rsidRPr="007A01EF">
        <w:rPr>
          <w:rFonts w:cstheme="minorHAnsi"/>
          <w:sz w:val="20"/>
        </w:rPr>
        <w:t>WLWK-PLRO020 - Długość wybudowanych sieci ciepłowniczych</w:t>
      </w:r>
    </w:p>
    <w:p w:rsidR="00FE4F11" w:rsidRPr="007A01EF" w:rsidRDefault="007A01EF">
      <w:pPr>
        <w:rPr>
          <w:rFonts w:cstheme="minorHAnsi"/>
          <w:b/>
          <w:sz w:val="20"/>
        </w:rPr>
      </w:pPr>
      <w:r w:rsidRPr="007A01EF">
        <w:rPr>
          <w:rFonts w:cstheme="minorHAnsi"/>
          <w:sz w:val="20"/>
        </w:rPr>
        <w:t>WLWK-PLRO259 - Długość zmodernizowanych sieci chłodniczych</w:t>
      </w:r>
    </w:p>
    <w:p w:rsidR="00FE4F11" w:rsidRPr="007A01EF" w:rsidRDefault="007A01EF">
      <w:pPr>
        <w:rPr>
          <w:rFonts w:cstheme="minorHAnsi"/>
          <w:b/>
          <w:sz w:val="20"/>
        </w:rPr>
      </w:pPr>
      <w:r w:rsidRPr="007A01EF">
        <w:rPr>
          <w:rFonts w:cstheme="minorHAnsi"/>
          <w:sz w:val="20"/>
        </w:rPr>
        <w:t>WLWK-PLRO021 - Długość zmodernizowanych sieci ciepłowniczych</w:t>
      </w:r>
    </w:p>
    <w:p w:rsidR="00FE4F11" w:rsidRPr="007A01EF" w:rsidRDefault="007A01EF">
      <w:pPr>
        <w:rPr>
          <w:rFonts w:cstheme="minorHAnsi"/>
          <w:b/>
          <w:sz w:val="20"/>
        </w:rPr>
      </w:pPr>
      <w:r w:rsidRPr="007A01EF">
        <w:rPr>
          <w:rFonts w:cstheme="minorHAnsi"/>
          <w:sz w:val="20"/>
        </w:rPr>
        <w:t>WLWK-PLRO029 - Dodatkowa zdolność wytwarzania energii cieplnej w warunkach wysokosprawnej kogeneracji</w:t>
      </w:r>
    </w:p>
    <w:p w:rsidR="00FE4F11" w:rsidRPr="007A01EF" w:rsidRDefault="007A01EF">
      <w:pPr>
        <w:rPr>
          <w:rFonts w:cstheme="minorHAnsi"/>
          <w:b/>
          <w:sz w:val="20"/>
        </w:rPr>
      </w:pPr>
      <w:r w:rsidRPr="007A01EF">
        <w:rPr>
          <w:rFonts w:cstheme="minorHAnsi"/>
          <w:sz w:val="20"/>
        </w:rPr>
        <w:t>WLWK-PLRO027 - Dodatkowa zdolność wytwarzania energii cieplnej ze źródeł OZE</w:t>
      </w:r>
    </w:p>
    <w:p w:rsidR="00FE4F11" w:rsidRPr="007A01EF" w:rsidRDefault="007A01EF">
      <w:pPr>
        <w:rPr>
          <w:rFonts w:cstheme="minorHAnsi"/>
          <w:b/>
          <w:sz w:val="20"/>
        </w:rPr>
      </w:pPr>
      <w:r w:rsidRPr="007A01EF">
        <w:rPr>
          <w:rFonts w:cstheme="minorHAnsi"/>
          <w:sz w:val="20"/>
        </w:rPr>
        <w:t>WLWK-PLRO028 - Dodatkowa zdolność wytwarzania energii elektrycznej w warunkach wysokosprawnej kogeneracji</w:t>
      </w:r>
    </w:p>
    <w:p w:rsidR="00FE4F11" w:rsidRPr="007A01EF" w:rsidRDefault="007A01EF">
      <w:pPr>
        <w:rPr>
          <w:rFonts w:cstheme="minorHAnsi"/>
          <w:b/>
          <w:sz w:val="20"/>
        </w:rPr>
      </w:pPr>
      <w:r w:rsidRPr="007A01EF">
        <w:rPr>
          <w:rFonts w:cstheme="minorHAnsi"/>
          <w:sz w:val="20"/>
        </w:rPr>
        <w:lastRenderedPageBreak/>
        <w:t>WLWK-PLRO026 - Dodatkowa zdolność wytwarzania energii elektrycznej ze źródeł OZE</w:t>
      </w:r>
    </w:p>
    <w:p w:rsidR="00FE4F11" w:rsidRPr="007A01EF" w:rsidRDefault="007A01EF">
      <w:pPr>
        <w:rPr>
          <w:rFonts w:cstheme="minorHAnsi"/>
          <w:b/>
          <w:sz w:val="20"/>
        </w:rPr>
      </w:pPr>
      <w:r w:rsidRPr="007A01EF">
        <w:rPr>
          <w:rFonts w:cstheme="minorHAnsi"/>
          <w:sz w:val="20"/>
        </w:rPr>
        <w:t>WLWK-RCO022 - Dodatkowa zdolność wytwarzania energii odnawialnej (w tym: energii elektrycznej, energii cieplnej)</w:t>
      </w:r>
    </w:p>
    <w:p w:rsidR="00FE4F11" w:rsidRPr="007A01EF" w:rsidRDefault="007A01EF">
      <w:pPr>
        <w:rPr>
          <w:rFonts w:cstheme="minorHAnsi"/>
          <w:b/>
          <w:sz w:val="20"/>
        </w:rPr>
      </w:pPr>
      <w:r w:rsidRPr="007A01EF">
        <w:rPr>
          <w:rFonts w:cstheme="minorHAnsi"/>
          <w:sz w:val="20"/>
        </w:rPr>
        <w:t>WLWK-RCO104 - Liczba jednostek wysokosprawnej kogeneracji</w:t>
      </w:r>
    </w:p>
    <w:p w:rsidR="00FE4F11" w:rsidRPr="007A01EF" w:rsidRDefault="007A01EF">
      <w:pPr>
        <w:rPr>
          <w:rFonts w:cstheme="minorHAnsi"/>
          <w:b/>
          <w:sz w:val="20"/>
        </w:rPr>
      </w:pPr>
      <w:r w:rsidRPr="007A01EF">
        <w:rPr>
          <w:rFonts w:cstheme="minorHAnsi"/>
          <w:sz w:val="20"/>
        </w:rPr>
        <w:t>WLWK-PLRO033 - Liczba jednostek wytwarzania energii elektrycznej i cieplnej z OZE</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WLWK-PLRO268 - Liczba ostatecznych odbiorców wspartych przez fundusze pożyczkowe</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WLWK-PLRO002 - Liczba wspartych małych przedsiębiorstw</w:t>
      </w:r>
    </w:p>
    <w:p w:rsidR="00FE4F11" w:rsidRPr="007A01EF" w:rsidRDefault="007A01EF">
      <w:pPr>
        <w:rPr>
          <w:rFonts w:cstheme="minorHAnsi"/>
          <w:b/>
          <w:sz w:val="20"/>
        </w:rPr>
      </w:pPr>
      <w:r w:rsidRPr="007A01EF">
        <w:rPr>
          <w:rFonts w:cstheme="minorHAnsi"/>
          <w:sz w:val="20"/>
        </w:rPr>
        <w:t>WLWK-PLRO001 - Liczba wspartych mikroprzedsiębiorstw</w:t>
      </w:r>
    </w:p>
    <w:p w:rsidR="00FE4F11" w:rsidRPr="007A01EF" w:rsidRDefault="007A01EF">
      <w:pPr>
        <w:rPr>
          <w:rFonts w:cstheme="minorHAnsi"/>
          <w:b/>
          <w:sz w:val="20"/>
        </w:rPr>
      </w:pPr>
      <w:r w:rsidRPr="007A01EF">
        <w:rPr>
          <w:rFonts w:cstheme="minorHAnsi"/>
          <w:sz w:val="20"/>
        </w:rPr>
        <w:t>WLWK-PLRO036 - Liczba wybudowanych jednostek wytwarzania energii cieplnej z OZE</w:t>
      </w:r>
    </w:p>
    <w:p w:rsidR="00FE4F11" w:rsidRPr="007A01EF" w:rsidRDefault="007A01EF">
      <w:pPr>
        <w:rPr>
          <w:rFonts w:cstheme="minorHAnsi"/>
          <w:b/>
          <w:sz w:val="20"/>
        </w:rPr>
      </w:pPr>
      <w:r w:rsidRPr="007A01EF">
        <w:rPr>
          <w:rFonts w:cstheme="minorHAnsi"/>
          <w:sz w:val="20"/>
        </w:rPr>
        <w:t>WLWK-PLRO034 - Liczba wybudowanych jednostek wytwarzania energii elektrycznej z OZE</w:t>
      </w:r>
    </w:p>
    <w:p w:rsidR="00FE4F11" w:rsidRPr="007A01EF" w:rsidRDefault="007A01EF">
      <w:pPr>
        <w:rPr>
          <w:rFonts w:cstheme="minorHAnsi"/>
          <w:b/>
          <w:sz w:val="20"/>
        </w:rPr>
      </w:pPr>
      <w:r w:rsidRPr="007A01EF">
        <w:rPr>
          <w:rFonts w:cstheme="minorHAnsi"/>
          <w:sz w:val="20"/>
        </w:rPr>
        <w:t>WLWK-PLRO023 - Liczba zmodernizowanych energetycznie budynków</w:t>
      </w:r>
    </w:p>
    <w:p w:rsidR="00FE4F11" w:rsidRPr="007A01EF" w:rsidRDefault="007A01EF">
      <w:pPr>
        <w:rPr>
          <w:rFonts w:cstheme="minorHAnsi"/>
          <w:b/>
          <w:sz w:val="20"/>
        </w:rPr>
      </w:pPr>
      <w:r w:rsidRPr="007A01EF">
        <w:rPr>
          <w:rFonts w:cstheme="minorHAnsi"/>
          <w:sz w:val="20"/>
        </w:rPr>
        <w:t>WLWK-PLRO037 - Liczba zmodernizowanych jednostek wytwarzania energii cieplnej z OZE</w:t>
      </w:r>
    </w:p>
    <w:p w:rsidR="00FE4F11" w:rsidRPr="007A01EF" w:rsidRDefault="007A01EF">
      <w:pPr>
        <w:rPr>
          <w:rFonts w:cstheme="minorHAnsi"/>
          <w:b/>
          <w:sz w:val="20"/>
        </w:rPr>
      </w:pPr>
      <w:r w:rsidRPr="007A01EF">
        <w:rPr>
          <w:rFonts w:cstheme="minorHAnsi"/>
          <w:sz w:val="20"/>
        </w:rPr>
        <w:t>WLWK-PLRO035 - Liczba zmodernizowanych jednostek wytwarzania energii elektrycznej z OZE</w:t>
      </w:r>
    </w:p>
    <w:p w:rsidR="00FE4F11" w:rsidRPr="007A01EF" w:rsidRDefault="007A01EF">
      <w:pPr>
        <w:rPr>
          <w:rFonts w:cstheme="minorHAnsi"/>
          <w:b/>
          <w:sz w:val="20"/>
        </w:rPr>
      </w:pPr>
      <w:r w:rsidRPr="007A01EF">
        <w:rPr>
          <w:rFonts w:cstheme="minorHAnsi"/>
          <w:sz w:val="20"/>
        </w:rPr>
        <w:t>WLWK-RCO018 - Lokale mieszkalne o udoskonalonej  charakterystyce energetycznej</w:t>
      </w:r>
    </w:p>
    <w:p w:rsidR="00FE4F11" w:rsidRPr="007A01EF" w:rsidRDefault="007A01EF">
      <w:pPr>
        <w:rPr>
          <w:rFonts w:cstheme="minorHAnsi"/>
          <w:b/>
          <w:sz w:val="20"/>
        </w:rPr>
      </w:pPr>
      <w:r w:rsidRPr="007A01EF">
        <w:rPr>
          <w:rFonts w:cstheme="minorHAnsi"/>
          <w:sz w:val="20"/>
        </w:rPr>
        <w:t xml:space="preserve">WLWK-PLRO241 - Powierzchnia budynków MŚP poddanych termomodernizacji </w:t>
      </w:r>
    </w:p>
    <w:p w:rsidR="00FE4F11" w:rsidRPr="007A01EF" w:rsidRDefault="007A01EF">
      <w:pPr>
        <w:rPr>
          <w:rFonts w:cstheme="minorHAnsi"/>
          <w:b/>
          <w:sz w:val="20"/>
        </w:rPr>
      </w:pPr>
      <w:r w:rsidRPr="007A01EF">
        <w:rPr>
          <w:rFonts w:cstheme="minorHAnsi"/>
          <w:sz w:val="20"/>
        </w:rPr>
        <w:t>WLWK-PLRO022 - Powierzchnia użytkowa budynków mieszkalnych poddanych termomodernizacji</w:t>
      </w:r>
    </w:p>
    <w:p w:rsidR="00FE4F11" w:rsidRPr="007A01EF" w:rsidRDefault="007A01EF">
      <w:pPr>
        <w:rPr>
          <w:rFonts w:cstheme="minorHAnsi"/>
          <w:b/>
          <w:sz w:val="20"/>
        </w:rPr>
      </w:pPr>
      <w:r w:rsidRPr="007A01EF">
        <w:rPr>
          <w:rFonts w:cstheme="minorHAnsi"/>
          <w:sz w:val="20"/>
        </w:rPr>
        <w:t>WLWK-RCO001 - Przedsiębiorstwa objęte wsparciem (w tym: mikro, małe, średnie, duże)</w:t>
      </w:r>
    </w:p>
    <w:p w:rsidR="00FE4F11" w:rsidRPr="007A01EF" w:rsidRDefault="007A01EF">
      <w:pPr>
        <w:rPr>
          <w:rFonts w:cstheme="minorHAnsi"/>
          <w:b/>
          <w:sz w:val="20"/>
        </w:rPr>
      </w:pPr>
      <w:r w:rsidRPr="007A01EF">
        <w:rPr>
          <w:rFonts w:cstheme="minorHAnsi"/>
          <w:sz w:val="20"/>
        </w:rPr>
        <w:t>WLWK-RCO003 - Przedsiębiorstwa objęte wsparciem z instrumentów finansowych</w:t>
      </w:r>
    </w:p>
    <w:p w:rsidR="00FE4F11" w:rsidRPr="007A01EF" w:rsidRDefault="007A01EF">
      <w:pPr>
        <w:rPr>
          <w:rFonts w:cstheme="minorHAnsi"/>
          <w:b/>
          <w:sz w:val="20"/>
        </w:rPr>
      </w:pPr>
      <w:r w:rsidRPr="007A01EF">
        <w:rPr>
          <w:rFonts w:cstheme="minorHAnsi"/>
          <w:sz w:val="20"/>
        </w:rPr>
        <w:t>WLWK-PLRO269 - Wartość udzielonych pożyczek ogółem</w:t>
      </w:r>
    </w:p>
    <w:p w:rsidR="00FE4F11" w:rsidRPr="007A01EF" w:rsidRDefault="007A01EF">
      <w:pPr>
        <w:rPr>
          <w:rFonts w:cstheme="minorHAnsi"/>
          <w:b/>
          <w:sz w:val="20"/>
        </w:rPr>
      </w:pPr>
      <w:r w:rsidRPr="007A01EF">
        <w:rPr>
          <w:rFonts w:cstheme="minorHAnsi"/>
          <w:sz w:val="20"/>
        </w:rPr>
        <w:t>WLWK-RCO020 - Wybudowane lub zmodernizowane sieci ciepłownicze i chłodnicze</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WLWK-RCR032 - Dodatkowa moc zainstalowana odnawialnych źródeł energii</w:t>
      </w:r>
    </w:p>
    <w:p w:rsidR="00FE4F11" w:rsidRPr="007A01EF" w:rsidRDefault="007A01EF">
      <w:pPr>
        <w:rPr>
          <w:rFonts w:cstheme="minorHAnsi"/>
          <w:b/>
          <w:sz w:val="20"/>
        </w:rPr>
      </w:pPr>
      <w:r w:rsidRPr="007A01EF">
        <w:rPr>
          <w:rFonts w:cstheme="minorHAnsi"/>
          <w:sz w:val="20"/>
        </w:rPr>
        <w:t>WLWK-PLRR017 - Ilość wytworzonej energii cieplnej w warunkach wysokosprawnej kogeneracji</w:t>
      </w:r>
    </w:p>
    <w:p w:rsidR="00FE4F11" w:rsidRPr="007A01EF" w:rsidRDefault="007A01EF">
      <w:pPr>
        <w:rPr>
          <w:rFonts w:cstheme="minorHAnsi"/>
          <w:b/>
          <w:sz w:val="20"/>
        </w:rPr>
      </w:pPr>
      <w:r w:rsidRPr="007A01EF">
        <w:rPr>
          <w:rFonts w:cstheme="minorHAnsi"/>
          <w:sz w:val="20"/>
        </w:rPr>
        <w:t>WLWK-PLRR014 - Ilość wytworzonej energii cieplnej ze źródeł OZE</w:t>
      </w:r>
    </w:p>
    <w:p w:rsidR="00FE4F11" w:rsidRPr="007A01EF" w:rsidRDefault="007A01EF">
      <w:pPr>
        <w:rPr>
          <w:rFonts w:cstheme="minorHAnsi"/>
          <w:b/>
          <w:sz w:val="20"/>
        </w:rPr>
      </w:pPr>
      <w:r w:rsidRPr="007A01EF">
        <w:rPr>
          <w:rFonts w:cstheme="minorHAnsi"/>
          <w:sz w:val="20"/>
        </w:rPr>
        <w:t>WLWK-PLRR015 - Ilość wytworzonej energii elektrycznej i cieplnej w warunkach wysokosprawnej kogeneracji</w:t>
      </w:r>
    </w:p>
    <w:p w:rsidR="00FE4F11" w:rsidRPr="007A01EF" w:rsidRDefault="007A01EF">
      <w:pPr>
        <w:rPr>
          <w:rFonts w:cstheme="minorHAnsi"/>
          <w:b/>
          <w:sz w:val="20"/>
        </w:rPr>
      </w:pPr>
      <w:r w:rsidRPr="007A01EF">
        <w:rPr>
          <w:rFonts w:cstheme="minorHAnsi"/>
          <w:sz w:val="20"/>
        </w:rPr>
        <w:lastRenderedPageBreak/>
        <w:t>WLWK-PLRR016 - Ilość wytworzonej energii elektrycznej w warunkach wysokosprawnej kogeneracji</w:t>
      </w:r>
    </w:p>
    <w:p w:rsidR="00FE4F11" w:rsidRPr="007A01EF" w:rsidRDefault="007A01EF">
      <w:pPr>
        <w:rPr>
          <w:rFonts w:cstheme="minorHAnsi"/>
          <w:b/>
          <w:sz w:val="20"/>
        </w:rPr>
      </w:pPr>
      <w:r w:rsidRPr="007A01EF">
        <w:rPr>
          <w:rFonts w:cstheme="minorHAnsi"/>
          <w:sz w:val="20"/>
        </w:rPr>
        <w:t>WLWK-PLRR013 - Ilość wytworzonej energii elektrycznej ze źródeł OZE</w:t>
      </w:r>
    </w:p>
    <w:p w:rsidR="00FE4F11" w:rsidRPr="007A01EF" w:rsidRDefault="007A01EF">
      <w:pPr>
        <w:rPr>
          <w:rFonts w:cstheme="minorHAnsi"/>
          <w:b/>
          <w:sz w:val="20"/>
        </w:rPr>
      </w:pPr>
      <w:r w:rsidRPr="007A01EF">
        <w:rPr>
          <w:rFonts w:cstheme="minorHAnsi"/>
          <w:sz w:val="20"/>
        </w:rPr>
        <w:t>WLWK-PLRR012 - Ilość zaoszczędzonej energii cieplnej</w:t>
      </w:r>
    </w:p>
    <w:p w:rsidR="00FE4F11" w:rsidRPr="007A01EF" w:rsidRDefault="007A01EF">
      <w:pPr>
        <w:rPr>
          <w:rFonts w:cstheme="minorHAnsi"/>
          <w:b/>
          <w:sz w:val="20"/>
        </w:rPr>
      </w:pPr>
      <w:r w:rsidRPr="007A01EF">
        <w:rPr>
          <w:rFonts w:cstheme="minorHAnsi"/>
          <w:sz w:val="20"/>
        </w:rPr>
        <w:t>WLWK-PLRR010 - Ilość zaoszczędzonej energii elektrycznej i cieplnej</w:t>
      </w:r>
    </w:p>
    <w:p w:rsidR="00FE4F11" w:rsidRPr="007A01EF" w:rsidRDefault="007A01EF">
      <w:pPr>
        <w:rPr>
          <w:rFonts w:cstheme="minorHAnsi"/>
          <w:b/>
          <w:sz w:val="20"/>
        </w:rPr>
      </w:pPr>
      <w:r w:rsidRPr="007A01EF">
        <w:rPr>
          <w:rFonts w:cstheme="minorHAnsi"/>
          <w:sz w:val="20"/>
        </w:rPr>
        <w:t>WLWK-PLRR011 - Ilość zaoszczędzonej energii elektrycznej</w:t>
      </w:r>
    </w:p>
    <w:p w:rsidR="00FE4F11" w:rsidRPr="007A01EF" w:rsidRDefault="007A01EF">
      <w:pPr>
        <w:rPr>
          <w:rFonts w:cstheme="minorHAnsi"/>
          <w:b/>
          <w:sz w:val="20"/>
        </w:rPr>
      </w:pPr>
      <w:r w:rsidRPr="007A01EF">
        <w:rPr>
          <w:rFonts w:cstheme="minorHAnsi"/>
          <w:sz w:val="20"/>
        </w:rPr>
        <w:t>WLWK-RCR002 - Inwestycje prywatne uzupełniające wsparcie publiczne (w tym: dotacje, instrumenty finansowe)</w:t>
      </w:r>
    </w:p>
    <w:p w:rsidR="00FE4F11" w:rsidRPr="007A01EF" w:rsidRDefault="007A01EF">
      <w:pPr>
        <w:rPr>
          <w:rFonts w:cstheme="minorHAnsi"/>
          <w:b/>
          <w:sz w:val="20"/>
        </w:rPr>
      </w:pPr>
      <w:r w:rsidRPr="007A01EF">
        <w:rPr>
          <w:rFonts w:cstheme="minorHAnsi"/>
          <w:sz w:val="20"/>
        </w:rPr>
        <w:t>WLWK-PLRR098 - Liczba dodatkowych użytkowników podłączonych do sieci chłodniczej</w:t>
      </w:r>
    </w:p>
    <w:p w:rsidR="00FE4F11" w:rsidRPr="007A01EF" w:rsidRDefault="007A01EF">
      <w:pPr>
        <w:rPr>
          <w:rFonts w:cstheme="minorHAnsi"/>
          <w:b/>
          <w:sz w:val="20"/>
        </w:rPr>
      </w:pPr>
      <w:r w:rsidRPr="007A01EF">
        <w:rPr>
          <w:rFonts w:cstheme="minorHAnsi"/>
          <w:sz w:val="20"/>
        </w:rPr>
        <w:t>WLWK-PLRR009 - Liczba dodatkowych użytkowników podłączonych do sieci ciepłowniczej</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WLWK-PLRR073 - Roczne zużycie energii pierwotnej w: budynkach publicznych</w:t>
      </w:r>
    </w:p>
    <w:p w:rsidR="00FE4F11" w:rsidRPr="007A01EF" w:rsidRDefault="007A01EF">
      <w:pPr>
        <w:rPr>
          <w:rFonts w:cstheme="minorHAnsi"/>
          <w:b/>
          <w:sz w:val="20"/>
        </w:rPr>
      </w:pPr>
      <w:r w:rsidRPr="007A01EF">
        <w:rPr>
          <w:rFonts w:cstheme="minorHAnsi"/>
          <w:sz w:val="20"/>
        </w:rPr>
        <w:t>WLWK-PLRR072 - Roczne zużycie energii pierwotnej w: lokalach mieszkalnych</w:t>
      </w:r>
    </w:p>
    <w:p w:rsidR="00FE4F11" w:rsidRPr="007A01EF" w:rsidRDefault="007A01EF">
      <w:pPr>
        <w:rPr>
          <w:rFonts w:cstheme="minorHAnsi"/>
          <w:b/>
          <w:sz w:val="20"/>
        </w:rPr>
      </w:pPr>
      <w:r w:rsidRPr="007A01EF">
        <w:rPr>
          <w:rFonts w:cstheme="minorHAnsi"/>
          <w:sz w:val="20"/>
        </w:rPr>
        <w:t>WLWK-PLRR074 - Roczne zużycie energii pierwotnej w: przedsiębiorstwach</w:t>
      </w:r>
    </w:p>
    <w:p w:rsidR="00FE4F11" w:rsidRPr="007A01EF" w:rsidRDefault="007A01EF">
      <w:pPr>
        <w:rPr>
          <w:rFonts w:cstheme="minorHAnsi"/>
          <w:b/>
          <w:sz w:val="20"/>
        </w:rPr>
      </w:pPr>
      <w:r w:rsidRPr="007A01EF">
        <w:rPr>
          <w:rFonts w:cstheme="minorHAnsi"/>
          <w:sz w:val="20"/>
        </w:rPr>
        <w:t>WLWK-RCR026 - Roczne zużycie energii pierwotnej (w tym: w lokalach mieszkalnych, budynkach publicznych, przedsiębiorstwach, innych)</w:t>
      </w:r>
    </w:p>
    <w:p w:rsidR="00FE4F11" w:rsidRPr="007A01EF" w:rsidRDefault="007A01EF">
      <w:pPr>
        <w:rPr>
          <w:rFonts w:cstheme="minorHAnsi"/>
          <w:b/>
          <w:sz w:val="20"/>
        </w:rPr>
      </w:pPr>
      <w:r w:rsidRPr="007A01EF">
        <w:rPr>
          <w:rFonts w:cstheme="minorHAnsi"/>
          <w:sz w:val="20"/>
        </w:rPr>
        <w:t>WLWK-RCR029 - Szacowana emisja gazów cieplarnianych</w:t>
      </w:r>
    </w:p>
    <w:p w:rsidR="00FE4F11" w:rsidRPr="007A01EF" w:rsidRDefault="007A01EF">
      <w:pPr>
        <w:rPr>
          <w:rFonts w:cstheme="minorHAnsi"/>
          <w:b/>
          <w:sz w:val="20"/>
        </w:rPr>
      </w:pPr>
      <w:r w:rsidRPr="007A01EF">
        <w:rPr>
          <w:rFonts w:cstheme="minorHAnsi"/>
          <w:sz w:val="20"/>
        </w:rPr>
        <w:t>WLWK-PLRR003 - Wartość inwestycji prywatnych uzupełniających wsparcie publiczne – instrumenty finansowe</w:t>
      </w:r>
    </w:p>
    <w:p w:rsidR="00FE4F11" w:rsidRPr="007A01EF" w:rsidRDefault="007A01EF">
      <w:pPr>
        <w:rPr>
          <w:rFonts w:cstheme="minorHAnsi"/>
          <w:b/>
          <w:sz w:val="20"/>
        </w:rPr>
      </w:pPr>
      <w:r w:rsidRPr="007A01EF">
        <w:rPr>
          <w:rFonts w:cstheme="minorHAnsi"/>
          <w:sz w:val="20"/>
        </w:rPr>
        <w:t>WLWK-RCR031 - Wytworzona energia odnawialna ogółem (w tym: energia elektryczna, energia cieplna)</w:t>
      </w:r>
    </w:p>
    <w:p w:rsidR="00FE4F11" w:rsidRPr="007A01EF" w:rsidRDefault="007A01EF">
      <w:pPr>
        <w:rPr>
          <w:rFonts w:cstheme="minorHAnsi"/>
          <w:b/>
          <w:sz w:val="20"/>
        </w:rPr>
      </w:pPr>
      <w:r w:rsidRPr="007A01EF">
        <w:rPr>
          <w:rFonts w:cstheme="minorHAnsi"/>
          <w:sz w:val="20"/>
        </w:rPr>
        <w:t>WLWK-PLRR034 - Zmniejszenie zużycia energii końcowej w wyniku realizacji projektów</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18" w:name="_Toc156309031"/>
      <w:r w:rsidRPr="007A01EF">
        <w:rPr>
          <w:rFonts w:asciiTheme="minorHAnsi" w:hAnsiTheme="minorHAnsi" w:cstheme="minorHAnsi"/>
          <w:sz w:val="20"/>
        </w:rPr>
        <w:t>Działanie FEMP.02.05 Wdrażanie Programu ochrony powietrza</w:t>
      </w:r>
      <w:bookmarkEnd w:id="18"/>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EFRR/FS.CP2.I - Wspieranie efektywności energetycznej i redukcji emisji gazów cieplarnianych</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36 796 536,00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31 277 056,00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lastRenderedPageBreak/>
        <w:t>046 - Wsparcie dla podmiotów, które świadczą usługi wspierające gospodarkę niskoemisyjną i odporność na zmiany klimatu, w tym działania w zakresie zwiększania świadomości, 077 - Działania mające na celu poprawę jakości powietrza i ograniczenie hałasu</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Celem działania jest wsparcie gmin w transformacji energetycznej oraz wdrażaniu Programu ochrony powietrza dla województwa małopolskiego, który dotyczy ograniczenia emisji i zmniejszenia stężeń: pyłu zawieszonego PM10 i PM2,5, benzo(a)pirenu oraz dwutlenku azotu, a także ograniczenia emisji CO2. Zaangażowanie gmin w realizację działań naprawczych jest niezbędne, gdyż jedynie współpraca pomiędzy samorządami gminnymi, powiatowymi i samorządem województwa pozwoli na efektywne wdrożenie strategii poprawy jakości powietrza oraz realizację polityki energetyczno - klimatycznej.</w:t>
      </w:r>
      <w:r w:rsidRPr="007A01EF">
        <w:rPr>
          <w:rFonts w:cstheme="minorHAnsi"/>
          <w:sz w:val="20"/>
        </w:rPr>
        <w:br/>
      </w:r>
      <w:r w:rsidRPr="007A01EF">
        <w:rPr>
          <w:rFonts w:cstheme="minorHAnsi"/>
          <w:sz w:val="20"/>
        </w:rPr>
        <w:br/>
        <w:t xml:space="preserve"> Typ projektu A Zapewnienie wyposażenia sprzętowego straży gminnych/ międzygminnych w zakresie przeprowadzanych kontroli przestrzegania przepisów ochrony środowiska - alokacja: 7 359 307 EURO</w:t>
      </w:r>
      <w:r w:rsidRPr="007A01EF">
        <w:rPr>
          <w:rFonts w:cstheme="minorHAnsi"/>
          <w:sz w:val="20"/>
        </w:rPr>
        <w:br/>
      </w:r>
      <w:r w:rsidRPr="007A01EF">
        <w:rPr>
          <w:rFonts w:cstheme="minorHAnsi"/>
          <w:sz w:val="20"/>
        </w:rPr>
        <w:br/>
        <w:t xml:space="preserve">W ramach typu projektu dofinansowanie będzie miało na celu wsparcie realizacji działań będących w zakresie zadań powołanych straży gminnych i międzygminnych. Zakres wsparcia będzie skierowany na wzmocnienie potencjału straży gminnych/międzygminnych w ramach prowadzonych działań z przestrzegania przepisów ochrony środowiska z priorytetowym potraktowaniem przepisów ochrony powietrza. Działalność ww. straży jest realizacją zapisów Programu ochrony powietrza. </w:t>
      </w:r>
      <w:r w:rsidRPr="007A01EF">
        <w:rPr>
          <w:rFonts w:cstheme="minorHAnsi"/>
          <w:sz w:val="20"/>
        </w:rPr>
        <w:br/>
      </w:r>
      <w:r w:rsidRPr="007A01EF">
        <w:rPr>
          <w:rFonts w:cstheme="minorHAnsi"/>
          <w:sz w:val="20"/>
        </w:rPr>
        <w:br/>
        <w:t>Przewidywane jest wsparcie w zakresie:</w:t>
      </w:r>
      <w:r w:rsidRPr="007A01EF">
        <w:rPr>
          <w:rFonts w:cstheme="minorHAnsi"/>
          <w:sz w:val="20"/>
        </w:rPr>
        <w:br/>
      </w:r>
      <w:r w:rsidRPr="007A01EF">
        <w:rPr>
          <w:rFonts w:cstheme="minorHAnsi"/>
          <w:sz w:val="20"/>
        </w:rPr>
        <w:br/>
        <w:t>1. pokrycia kosztów zatrudnienia nowych strażników gminnych w wymiarze pełnego etatu, skierowanych do prowadzenia kontroli w zakresie przestrzegania przepisów dotyczących ochrony środowiska, w tym ochrony powietrza na okres  minimum 30 miesięcy,</w:t>
      </w:r>
      <w:r w:rsidRPr="007A01EF">
        <w:rPr>
          <w:rFonts w:cstheme="minorHAnsi"/>
          <w:sz w:val="20"/>
        </w:rPr>
        <w:br/>
      </w:r>
      <w:r w:rsidRPr="007A01EF">
        <w:rPr>
          <w:rFonts w:cstheme="minorHAnsi"/>
          <w:sz w:val="20"/>
        </w:rPr>
        <w:br/>
        <w:t>2. doposażenia straży gminnych/międzygminnych w niezbędny sprzęt do prowadzenia kontroli, w tym zakup np.:</w:t>
      </w:r>
      <w:r w:rsidRPr="007A01EF">
        <w:rPr>
          <w:rFonts w:cstheme="minorHAnsi"/>
          <w:sz w:val="20"/>
        </w:rPr>
        <w:br/>
        <w:t>o</w:t>
      </w:r>
      <w:r w:rsidRPr="007A01EF">
        <w:rPr>
          <w:rFonts w:cstheme="minorHAnsi"/>
          <w:sz w:val="20"/>
        </w:rPr>
        <w:tab/>
        <w:t>sprzętu do poboru i zabezpieczenia próbek popiołu lub paliwa,</w:t>
      </w:r>
      <w:r w:rsidRPr="007A01EF">
        <w:rPr>
          <w:rFonts w:cstheme="minorHAnsi"/>
          <w:sz w:val="20"/>
        </w:rPr>
        <w:br/>
        <w:t>o</w:t>
      </w:r>
      <w:r w:rsidRPr="007A01EF">
        <w:rPr>
          <w:rFonts w:cstheme="minorHAnsi"/>
          <w:sz w:val="20"/>
        </w:rPr>
        <w:tab/>
        <w:t>czujników czadu,</w:t>
      </w:r>
      <w:r w:rsidRPr="007A01EF">
        <w:rPr>
          <w:rFonts w:cstheme="minorHAnsi"/>
          <w:sz w:val="20"/>
        </w:rPr>
        <w:br/>
        <w:t>o</w:t>
      </w:r>
      <w:r w:rsidRPr="007A01EF">
        <w:rPr>
          <w:rFonts w:cstheme="minorHAnsi"/>
          <w:sz w:val="20"/>
        </w:rPr>
        <w:tab/>
        <w:t>zakup lub wynajem dronów do wstępnej weryfikacji i typowania budynków do kontroli,</w:t>
      </w:r>
      <w:r w:rsidRPr="007A01EF">
        <w:rPr>
          <w:rFonts w:cstheme="minorHAnsi"/>
          <w:sz w:val="20"/>
        </w:rPr>
        <w:br/>
        <w:t>o</w:t>
      </w:r>
      <w:r w:rsidRPr="007A01EF">
        <w:rPr>
          <w:rFonts w:cstheme="minorHAnsi"/>
          <w:sz w:val="20"/>
        </w:rPr>
        <w:tab/>
        <w:t>wilgotnościomierzy do drewna,</w:t>
      </w:r>
      <w:r w:rsidRPr="007A01EF">
        <w:rPr>
          <w:rFonts w:cstheme="minorHAnsi"/>
          <w:sz w:val="20"/>
        </w:rPr>
        <w:br/>
        <w:t>o</w:t>
      </w:r>
      <w:r w:rsidRPr="007A01EF">
        <w:rPr>
          <w:rFonts w:cstheme="minorHAnsi"/>
          <w:sz w:val="20"/>
        </w:rPr>
        <w:tab/>
        <w:t>kamery termowizyjnej,</w:t>
      </w:r>
      <w:r w:rsidRPr="007A01EF">
        <w:rPr>
          <w:rFonts w:cstheme="minorHAnsi"/>
          <w:sz w:val="20"/>
        </w:rPr>
        <w:br/>
        <w:t>o</w:t>
      </w:r>
      <w:r w:rsidRPr="007A01EF">
        <w:rPr>
          <w:rFonts w:cstheme="minorHAnsi"/>
          <w:sz w:val="20"/>
        </w:rPr>
        <w:tab/>
        <w:t>sprzętu mobilnego do sporządzania protokołu kontroli – laptop, tablet, drukarka mobilna, terminal elektroniczny z drukiem,</w:t>
      </w:r>
      <w:r w:rsidRPr="007A01EF">
        <w:rPr>
          <w:rFonts w:cstheme="minorHAnsi"/>
          <w:sz w:val="20"/>
        </w:rPr>
        <w:br/>
        <w:t>o</w:t>
      </w:r>
      <w:r w:rsidRPr="007A01EF">
        <w:rPr>
          <w:rFonts w:cstheme="minorHAnsi"/>
          <w:sz w:val="20"/>
        </w:rPr>
        <w:tab/>
        <w:t>zakup miernika jakości powietrza oraz/lub wyświetlacza prezentującego wyniki pomiarów,</w:t>
      </w:r>
      <w:r w:rsidRPr="007A01EF">
        <w:rPr>
          <w:rFonts w:cstheme="minorHAnsi"/>
          <w:sz w:val="20"/>
        </w:rPr>
        <w:br/>
        <w:t>o</w:t>
      </w:r>
      <w:r w:rsidRPr="007A01EF">
        <w:rPr>
          <w:rFonts w:cstheme="minorHAnsi"/>
          <w:sz w:val="20"/>
        </w:rPr>
        <w:tab/>
        <w:t xml:space="preserve">pojazdu  spełniającego wymogi ustawy z dnia 11 stycznia 2018 r. o elektromobilności i paliwach alternatywnych. W ramach projektu jest możliwy zakup i instalacja  stacji ładowania pojazdu elektrycznego, jeżeli tego rodzaju pojazd jest kupowany w ramach projektu.  </w:t>
      </w:r>
      <w:r w:rsidRPr="007A01EF">
        <w:rPr>
          <w:rFonts w:cstheme="minorHAnsi"/>
          <w:sz w:val="20"/>
        </w:rPr>
        <w:br/>
      </w:r>
      <w:r w:rsidRPr="007A01EF">
        <w:rPr>
          <w:rFonts w:cstheme="minorHAnsi"/>
          <w:sz w:val="20"/>
        </w:rPr>
        <w:br/>
        <w:t>3.</w:t>
      </w:r>
      <w:r w:rsidRPr="007A01EF">
        <w:rPr>
          <w:rFonts w:cstheme="minorHAnsi"/>
          <w:sz w:val="20"/>
        </w:rPr>
        <w:tab/>
        <w:t>koszty opinii biegłych, ekspertów i opracowań eksperckich do prowadzonych kontroli i postępowań, koszty analizy próbek,</w:t>
      </w:r>
      <w:r w:rsidRPr="007A01EF">
        <w:rPr>
          <w:rFonts w:cstheme="minorHAnsi"/>
          <w:sz w:val="20"/>
        </w:rPr>
        <w:br/>
      </w:r>
      <w:r w:rsidRPr="007A01EF">
        <w:rPr>
          <w:rFonts w:cstheme="minorHAnsi"/>
          <w:sz w:val="20"/>
        </w:rPr>
        <w:br/>
        <w:t>4.</w:t>
      </w:r>
      <w:r w:rsidRPr="007A01EF">
        <w:rPr>
          <w:rFonts w:cstheme="minorHAnsi"/>
          <w:sz w:val="20"/>
        </w:rPr>
        <w:tab/>
        <w:t>materiały informacyjne (ulotki, broszury) o wymaganiach przepisów i dostępnych dofinansowaniach,</w:t>
      </w:r>
      <w:r w:rsidRPr="007A01EF">
        <w:rPr>
          <w:rFonts w:cstheme="minorHAnsi"/>
          <w:sz w:val="20"/>
        </w:rPr>
        <w:br/>
      </w:r>
      <w:r w:rsidRPr="007A01EF">
        <w:rPr>
          <w:rFonts w:cstheme="minorHAnsi"/>
          <w:sz w:val="20"/>
        </w:rPr>
        <w:br/>
      </w:r>
      <w:r w:rsidRPr="007A01EF">
        <w:rPr>
          <w:rFonts w:cstheme="minorHAnsi"/>
          <w:sz w:val="20"/>
        </w:rPr>
        <w:lastRenderedPageBreak/>
        <w:t>5.</w:t>
      </w:r>
      <w:r w:rsidRPr="007A01EF">
        <w:rPr>
          <w:rFonts w:cstheme="minorHAnsi"/>
          <w:sz w:val="20"/>
        </w:rPr>
        <w:tab/>
        <w:t>przewidywane jest wsparcie w zakresie udziału strażników w szkoleniach/kursach dotyczących procedury poboru próbek, prawidłowego prowadzenia kontroli i postępowania w razie wykrycia naruszeń, szkoleń z obsługi zakupionego sprzętu,</w:t>
      </w:r>
      <w:r w:rsidRPr="007A01EF">
        <w:rPr>
          <w:rFonts w:cstheme="minorHAnsi"/>
          <w:sz w:val="20"/>
        </w:rPr>
        <w:br/>
      </w:r>
      <w:r w:rsidRPr="007A01EF">
        <w:rPr>
          <w:rFonts w:cstheme="minorHAnsi"/>
          <w:sz w:val="20"/>
        </w:rPr>
        <w:br/>
        <w:t>Elementy dofinansowywane w zakresie realizowanych projektów muszą być wykorzystywane do zapewnienia przestrzegania przepisów w zakresie ochrony środowiska z priorytetowym potraktowaniem przepisów dotyczących ochrony powietrza.</w:t>
      </w:r>
      <w:r w:rsidRPr="007A01EF">
        <w:rPr>
          <w:rFonts w:cstheme="minorHAnsi"/>
          <w:sz w:val="20"/>
        </w:rPr>
        <w:br/>
      </w:r>
      <w:r w:rsidRPr="007A01EF">
        <w:rPr>
          <w:rFonts w:cstheme="minorHAnsi"/>
          <w:sz w:val="20"/>
        </w:rPr>
        <w:br/>
        <w:t xml:space="preserve">Maksymalna wartość dofinansowania wynosi 600 000 PLN na gminę. Dopuszcza się pozyskanie wielokrotności tej kwoty w przypadku, gdy projekt będzie dotyczył wsparcia straży międzygminnych (max. wartość dofinansowania x liczba gmin tworzących straż międzygminną). </w:t>
      </w:r>
      <w:r w:rsidRPr="007A01EF">
        <w:rPr>
          <w:rFonts w:cstheme="minorHAnsi"/>
          <w:sz w:val="20"/>
        </w:rPr>
        <w:br/>
        <w:t>Szczegółowe warunki wsparcia oraz zasady realizacji projektów, ujęte zostaną w regulaminie naboru.</w:t>
      </w:r>
      <w:r w:rsidRPr="007A01EF">
        <w:rPr>
          <w:rFonts w:cstheme="minorHAnsi"/>
          <w:sz w:val="20"/>
        </w:rPr>
        <w:br/>
      </w:r>
      <w:r w:rsidRPr="007A01EF">
        <w:rPr>
          <w:rFonts w:cstheme="minorHAnsi"/>
          <w:sz w:val="20"/>
        </w:rPr>
        <w:br/>
        <w:t>Typ projektu B Funkcjonowanie ekodoradców w gminach - alokacja 19 569 923 EUR</w:t>
      </w:r>
      <w:r w:rsidRPr="007A01EF">
        <w:rPr>
          <w:rFonts w:cstheme="minorHAnsi"/>
          <w:sz w:val="20"/>
        </w:rPr>
        <w:br/>
        <w:t>W ramach typu projektu dofinansowanie będzie miało na celu wsparcie realizacji zadań Ekodoradców zatrudnionych w gminach. Przewidywane jest wsparcie w zakresie:</w:t>
      </w:r>
      <w:r w:rsidRPr="007A01EF">
        <w:rPr>
          <w:rFonts w:cstheme="minorHAnsi"/>
          <w:sz w:val="20"/>
        </w:rPr>
        <w:br/>
        <w:t>1. Zatrudnienia ekodoradcy w gminie:</w:t>
      </w:r>
      <w:r w:rsidRPr="007A01EF">
        <w:rPr>
          <w:rFonts w:cstheme="minorHAnsi"/>
          <w:sz w:val="20"/>
        </w:rPr>
        <w:br/>
        <w:t>o</w:t>
      </w:r>
      <w:r w:rsidRPr="007A01EF">
        <w:rPr>
          <w:rFonts w:cstheme="minorHAnsi"/>
          <w:sz w:val="20"/>
        </w:rPr>
        <w:tab/>
        <w:t>zatrudnienie ekodoradcy jest obowiązkowym elementem projektu</w:t>
      </w:r>
      <w:r w:rsidRPr="007A01EF">
        <w:rPr>
          <w:rFonts w:cstheme="minorHAnsi"/>
          <w:sz w:val="20"/>
        </w:rPr>
        <w:br/>
        <w:t>o</w:t>
      </w:r>
      <w:r w:rsidRPr="007A01EF">
        <w:rPr>
          <w:rFonts w:cstheme="minorHAnsi"/>
          <w:sz w:val="20"/>
        </w:rPr>
        <w:tab/>
        <w:t>wymagane jest zatrudnienie co najmniej 1 ekodoradcy  w wymiarze 1 pełnego etatu na okres minimum 30 miesięcy,</w:t>
      </w:r>
      <w:r w:rsidRPr="007A01EF">
        <w:rPr>
          <w:rFonts w:cstheme="minorHAnsi"/>
          <w:sz w:val="20"/>
        </w:rPr>
        <w:br/>
        <w:t>o</w:t>
      </w:r>
      <w:r w:rsidRPr="007A01EF">
        <w:rPr>
          <w:rFonts w:cstheme="minorHAnsi"/>
          <w:sz w:val="20"/>
        </w:rPr>
        <w:tab/>
        <w:t>Zadania ekodoradcy: prowadzenie działań doradczych i informacyjno-edukacyjnych w zakresie OZE, efektywności energetycznej, źródeł ogrzewania, programów dofinansowania, uchwały antysmogowej, oszczędności wody, wykorzystania deszczówki, zieleni miejskiej, pomoc dla mieszkańców w wypełnianiu wniosków o dofinansowanie i ich rozliczaniu.</w:t>
      </w:r>
      <w:r w:rsidRPr="007A01EF">
        <w:rPr>
          <w:rFonts w:cstheme="minorHAnsi"/>
          <w:sz w:val="20"/>
        </w:rPr>
        <w:br/>
        <w:t>2. Utworzenie, adaptacja, wyposażenie stacjonarnego punktu obsługi mieszkańców:</w:t>
      </w:r>
      <w:r w:rsidRPr="007A01EF">
        <w:rPr>
          <w:rFonts w:cstheme="minorHAnsi"/>
          <w:sz w:val="20"/>
        </w:rPr>
        <w:br/>
        <w:t>o</w:t>
      </w:r>
      <w:r w:rsidRPr="007A01EF">
        <w:rPr>
          <w:rFonts w:cstheme="minorHAnsi"/>
          <w:sz w:val="20"/>
        </w:rPr>
        <w:tab/>
        <w:t>pokrycie kosztów wyposażenia stacjonarnego punktu obsługi mieszkańców (np. umeblowanie, zakup sprzętu komputerowego, drukarki),</w:t>
      </w:r>
      <w:r w:rsidRPr="007A01EF">
        <w:rPr>
          <w:rFonts w:cstheme="minorHAnsi"/>
          <w:sz w:val="20"/>
        </w:rPr>
        <w:br/>
        <w:t>o</w:t>
      </w:r>
      <w:r w:rsidRPr="007A01EF">
        <w:rPr>
          <w:rFonts w:cstheme="minorHAnsi"/>
          <w:sz w:val="20"/>
        </w:rPr>
        <w:tab/>
        <w:t>punkt powinien być otwarty co najmniej 96 godzin w miesiącu. Minimum 1 dzień w tygodniu (ustalony dzień tygodnia), punkt powinien być otwarty co najmniej 8 godzin zegarowych - warunek jest obowiązkowym elementem projektu .</w:t>
      </w:r>
      <w:r w:rsidRPr="007A01EF">
        <w:rPr>
          <w:rFonts w:cstheme="minorHAnsi"/>
          <w:sz w:val="20"/>
        </w:rPr>
        <w:br/>
        <w:t>o</w:t>
      </w:r>
      <w:r w:rsidRPr="007A01EF">
        <w:rPr>
          <w:rFonts w:cstheme="minorHAnsi"/>
          <w:sz w:val="20"/>
        </w:rPr>
        <w:tab/>
        <w:t>punkt powinien spełniać zapisy ustawy o zapewnieniu dostępności osobom ze szczególnymi potrzebami, posiadać powierzchnię umożliwiająca właściwe wykonywanie usług oraz posiadać miejsce do ekspozycji materiałów informacyjnych i promocyjnych.</w:t>
      </w:r>
      <w:r w:rsidRPr="007A01EF">
        <w:rPr>
          <w:rFonts w:cstheme="minorHAnsi"/>
          <w:sz w:val="20"/>
        </w:rPr>
        <w:br/>
        <w:t>3. Przygotowanie i wdrażanie gminnej strategii transformacji energetycznej w oparciu o obowiązujące dokumenty (np. aktualizację założeń do planu zaopatrzenia w ciepło, energię elektryczną i paliwa gazowe lub strategię rozwoju gminy lub plan gospodarki niskoemisyjnej lub inny dokument):</w:t>
      </w:r>
      <w:r w:rsidRPr="007A01EF">
        <w:rPr>
          <w:rFonts w:cstheme="minorHAnsi"/>
          <w:sz w:val="20"/>
        </w:rPr>
        <w:br/>
        <w:t>o</w:t>
      </w:r>
      <w:r w:rsidRPr="007A01EF">
        <w:rPr>
          <w:rFonts w:cstheme="minorHAnsi"/>
          <w:sz w:val="20"/>
        </w:rPr>
        <w:tab/>
        <w:t>przygotowanie bilansu energetycznego gminy, wyznaczenie potencjału OZE oraz planu wdrożenia wymagań wynikających z programu ochrony powietrza oraz polityki energetyczno-klimatycznej.</w:t>
      </w:r>
      <w:r w:rsidRPr="007A01EF">
        <w:rPr>
          <w:rFonts w:cstheme="minorHAnsi"/>
          <w:sz w:val="20"/>
        </w:rPr>
        <w:br/>
        <w:t>4. Prowadzenie lokalnych akcji informacyjno-edukacyjnych w zakresie ochrony klimatu, powietrza, uchwał antysmogowych dedykowanych dla każdej grupy społecznej,</w:t>
      </w:r>
      <w:r w:rsidRPr="007A01EF">
        <w:rPr>
          <w:rFonts w:cstheme="minorHAnsi"/>
          <w:sz w:val="20"/>
        </w:rPr>
        <w:br/>
        <w:t>o</w:t>
      </w:r>
      <w:r w:rsidRPr="007A01EF">
        <w:rPr>
          <w:rFonts w:cstheme="minorHAnsi"/>
          <w:sz w:val="20"/>
        </w:rPr>
        <w:tab/>
        <w:t>wykorzystanie lokalnych mediów,</w:t>
      </w:r>
      <w:r w:rsidRPr="007A01EF">
        <w:rPr>
          <w:rFonts w:cstheme="minorHAnsi"/>
          <w:sz w:val="20"/>
        </w:rPr>
        <w:br/>
        <w:t>o</w:t>
      </w:r>
      <w:r w:rsidRPr="007A01EF">
        <w:rPr>
          <w:rFonts w:cstheme="minorHAnsi"/>
          <w:sz w:val="20"/>
        </w:rPr>
        <w:tab/>
        <w:t>wydruk materiałów informacyjno-edukacyjnych,</w:t>
      </w:r>
      <w:r w:rsidRPr="007A01EF">
        <w:rPr>
          <w:rFonts w:cstheme="minorHAnsi"/>
          <w:sz w:val="20"/>
        </w:rPr>
        <w:br/>
        <w:t>o</w:t>
      </w:r>
      <w:r w:rsidRPr="007A01EF">
        <w:rPr>
          <w:rFonts w:cstheme="minorHAnsi"/>
          <w:sz w:val="20"/>
        </w:rPr>
        <w:tab/>
        <w:t xml:space="preserve">organizacja paneli obywatelskich i spotkań z mieszkańcami, </w:t>
      </w:r>
      <w:r w:rsidRPr="007A01EF">
        <w:rPr>
          <w:rFonts w:cstheme="minorHAnsi"/>
          <w:sz w:val="20"/>
        </w:rPr>
        <w:br/>
        <w:t>Prowadzenie lokalnych akcji informacyjno-edukacyjnych jest elementem obowiązkowym w projekcie.</w:t>
      </w:r>
      <w:r w:rsidRPr="007A01EF">
        <w:rPr>
          <w:rFonts w:cstheme="minorHAnsi"/>
          <w:sz w:val="20"/>
        </w:rPr>
        <w:br/>
        <w:t>5. Analiza, monitoring i przeciwdziałanie problemowi ubóstwa energetycznego w gminie:</w:t>
      </w:r>
      <w:r w:rsidRPr="007A01EF">
        <w:rPr>
          <w:rFonts w:cstheme="minorHAnsi"/>
          <w:sz w:val="20"/>
        </w:rPr>
        <w:br/>
        <w:t>o</w:t>
      </w:r>
      <w:r w:rsidRPr="007A01EF">
        <w:rPr>
          <w:rFonts w:cstheme="minorHAnsi"/>
          <w:sz w:val="20"/>
        </w:rPr>
        <w:tab/>
        <w:t>przygotowanie i monitorowanie bazy danych obejmującej osoby dotknięte ubóstwem energetycznym,</w:t>
      </w:r>
      <w:r w:rsidRPr="007A01EF">
        <w:rPr>
          <w:rFonts w:cstheme="minorHAnsi"/>
          <w:sz w:val="20"/>
        </w:rPr>
        <w:br/>
      </w:r>
      <w:r w:rsidRPr="007A01EF">
        <w:rPr>
          <w:rFonts w:cstheme="minorHAnsi"/>
          <w:sz w:val="20"/>
        </w:rPr>
        <w:lastRenderedPageBreak/>
        <w:t>o</w:t>
      </w:r>
      <w:r w:rsidRPr="007A01EF">
        <w:rPr>
          <w:rFonts w:cstheme="minorHAnsi"/>
          <w:sz w:val="20"/>
        </w:rPr>
        <w:tab/>
        <w:t xml:space="preserve">koordynacja wsparcia dla osób dotkniętych ubóstwem energetycznym (wsparcie pracowników socjalnych, pomoc w uzyskaniu dofinansowania do inwestycji w poprawę efektywności energetycznej, pomoc w realizacji inwestycji, edukacja w zakresie oszczędności energii, pomoc prawna). </w:t>
      </w:r>
      <w:r w:rsidRPr="007A01EF">
        <w:rPr>
          <w:rFonts w:cstheme="minorHAnsi"/>
          <w:sz w:val="20"/>
        </w:rPr>
        <w:br/>
        <w:t>6. Analiza i zarządzanie zużyciem energii w budynkach, w tym w budynkach użyteczności publicznej:</w:t>
      </w:r>
      <w:r w:rsidRPr="007A01EF">
        <w:rPr>
          <w:rFonts w:cstheme="minorHAnsi"/>
          <w:sz w:val="20"/>
        </w:rPr>
        <w:br/>
        <w:t>o</w:t>
      </w:r>
      <w:r w:rsidRPr="007A01EF">
        <w:rPr>
          <w:rFonts w:cstheme="minorHAnsi"/>
          <w:sz w:val="20"/>
        </w:rPr>
        <w:tab/>
        <w:t>analizy eksperckie możliwości poprawy efektywności energetycznej,</w:t>
      </w:r>
      <w:r w:rsidRPr="007A01EF">
        <w:rPr>
          <w:rFonts w:cstheme="minorHAnsi"/>
          <w:sz w:val="20"/>
        </w:rPr>
        <w:br/>
        <w:t>o</w:t>
      </w:r>
      <w:r w:rsidRPr="007A01EF">
        <w:rPr>
          <w:rFonts w:cstheme="minorHAnsi"/>
          <w:sz w:val="20"/>
        </w:rPr>
        <w:tab/>
        <w:t>systemy informatyczne i sprzęt do monitorowania i zarządzania zużyciem energii elektrycznej i cieplnej,</w:t>
      </w:r>
      <w:r w:rsidRPr="007A01EF">
        <w:rPr>
          <w:rFonts w:cstheme="minorHAnsi"/>
          <w:sz w:val="20"/>
        </w:rPr>
        <w:br/>
        <w:t>o      prowadzenie inwentaryzacji źródeł ciepła i budynków w ramach Centralnej Ewidencji Emisyjności Budynków:</w:t>
      </w:r>
      <w:r w:rsidRPr="007A01EF">
        <w:rPr>
          <w:rFonts w:cstheme="minorHAnsi"/>
          <w:sz w:val="20"/>
        </w:rPr>
        <w:br/>
        <w:t>7. Zakup sprzętu do wsparcia prowadzonych działań doradczych, edukacyjnych i inwentaryzacji:</w:t>
      </w:r>
      <w:r w:rsidRPr="007A01EF">
        <w:rPr>
          <w:rFonts w:cstheme="minorHAnsi"/>
          <w:sz w:val="20"/>
        </w:rPr>
        <w:br/>
        <w:t>o</w:t>
      </w:r>
      <w:r w:rsidRPr="007A01EF">
        <w:rPr>
          <w:rFonts w:cstheme="minorHAnsi"/>
          <w:sz w:val="20"/>
        </w:rPr>
        <w:tab/>
        <w:t>terminali elektronicznych z możliwością wydruku do inwentaryzacji źródeł ogrzewania w terenie,</w:t>
      </w:r>
      <w:r w:rsidRPr="007A01EF">
        <w:rPr>
          <w:rFonts w:cstheme="minorHAnsi"/>
          <w:sz w:val="20"/>
        </w:rPr>
        <w:br/>
        <w:t>o</w:t>
      </w:r>
      <w:r w:rsidRPr="007A01EF">
        <w:rPr>
          <w:rFonts w:cstheme="minorHAnsi"/>
          <w:sz w:val="20"/>
        </w:rPr>
        <w:tab/>
        <w:t>zakup kamer termowizyjnych,</w:t>
      </w:r>
      <w:r w:rsidRPr="007A01EF">
        <w:rPr>
          <w:rFonts w:cstheme="minorHAnsi"/>
          <w:sz w:val="20"/>
        </w:rPr>
        <w:br/>
        <w:t>o</w:t>
      </w:r>
      <w:r w:rsidRPr="007A01EF">
        <w:rPr>
          <w:rFonts w:cstheme="minorHAnsi"/>
          <w:sz w:val="20"/>
        </w:rPr>
        <w:tab/>
        <w:t>mierników jakości powietrza wraz z wyświetlaczem prezentującym wyniki pomiarów.</w:t>
      </w:r>
      <w:r w:rsidRPr="007A01EF">
        <w:rPr>
          <w:rFonts w:cstheme="minorHAnsi"/>
          <w:sz w:val="20"/>
        </w:rPr>
        <w:br/>
      </w:r>
      <w:r w:rsidRPr="007A01EF">
        <w:rPr>
          <w:rFonts w:cstheme="minorHAnsi"/>
          <w:sz w:val="20"/>
        </w:rPr>
        <w:br/>
        <w:t>Maksymalna wartość dofinansowania będzie wynosiła 500 000 PLN na gminę. Dopuszcza się pozyskanie wielokrotności tej kwoty w przypadku partnerstwa gmin (związek gmin/stowarzyszenie gmin) (max. wartość dofinansowania x liczba gmin).</w:t>
      </w:r>
      <w:r w:rsidRPr="007A01EF">
        <w:rPr>
          <w:rFonts w:cstheme="minorHAnsi"/>
          <w:sz w:val="20"/>
        </w:rPr>
        <w:br/>
        <w:t>W ramach realizacji wsparcia zapewniona będzie komplementarność z podobnymi działaniami realizowanymi w ramach programu FEnIKS.</w:t>
      </w:r>
      <w:r w:rsidRPr="007A01EF">
        <w:rPr>
          <w:rFonts w:cstheme="minorHAnsi"/>
          <w:sz w:val="20"/>
        </w:rPr>
        <w:br/>
        <w:t>Projekty będą realizowane w ramach trybu konkurencyjnego.</w:t>
      </w:r>
      <w:r w:rsidRPr="007A01EF">
        <w:rPr>
          <w:rFonts w:cstheme="minorHAnsi"/>
          <w:sz w:val="20"/>
        </w:rPr>
        <w:br/>
        <w:t>Wnioskodawcami mogącymi brać udział w naborach będą jednostki samorządu terytorialnego ich związki i stowarzyszenia.</w:t>
      </w:r>
      <w:r w:rsidRPr="007A01EF">
        <w:rPr>
          <w:rFonts w:cstheme="minorHAnsi"/>
          <w:sz w:val="20"/>
        </w:rPr>
        <w:br/>
        <w:t>Szczegółowe warunki wsparcia oraz zasady realizacji projektów, ujęte zostaną w regulaminie naboru.</w:t>
      </w:r>
      <w:r w:rsidRPr="007A01EF">
        <w:rPr>
          <w:rFonts w:cstheme="minorHAnsi"/>
          <w:sz w:val="20"/>
        </w:rPr>
        <w:br/>
      </w:r>
      <w:r w:rsidRPr="007A01EF">
        <w:rPr>
          <w:rFonts w:cstheme="minorHAnsi"/>
          <w:sz w:val="20"/>
        </w:rPr>
        <w:br/>
        <w:t>Typ projektu C Wsparcie transformacji energetycznej gmin województwa małopolskiego - alokacja 4 347 826 EUR</w:t>
      </w:r>
      <w:r w:rsidRPr="007A01EF">
        <w:rPr>
          <w:rFonts w:cstheme="minorHAnsi"/>
          <w:sz w:val="20"/>
        </w:rPr>
        <w:br/>
        <w:t>Projekt stanowił będzie  uzupełnienie działań realizowanych przez Ekodoradców w gminach oraz przez same gminy. Przewidywane wsparcie będzie obejmowało:</w:t>
      </w:r>
      <w:r w:rsidRPr="007A01EF">
        <w:rPr>
          <w:rFonts w:cstheme="minorHAnsi"/>
          <w:sz w:val="20"/>
        </w:rPr>
        <w:br/>
        <w:t>-</w:t>
      </w:r>
      <w:r w:rsidRPr="007A01EF">
        <w:rPr>
          <w:rFonts w:cstheme="minorHAnsi"/>
          <w:sz w:val="20"/>
        </w:rPr>
        <w:tab/>
        <w:t>przygotowanie wytycznych i narzędzi, bazy wiedzy dla samorządów m.in. w zakresie ochrony powietrza, efektywności energetycznej budynków, wykorzystania odnawialnych źródeł energii,</w:t>
      </w:r>
      <w:r w:rsidRPr="007A01EF">
        <w:rPr>
          <w:rFonts w:cstheme="minorHAnsi"/>
          <w:sz w:val="20"/>
        </w:rPr>
        <w:br/>
        <w:t>-</w:t>
      </w:r>
      <w:r w:rsidRPr="007A01EF">
        <w:rPr>
          <w:rFonts w:cstheme="minorHAnsi"/>
          <w:sz w:val="20"/>
        </w:rPr>
        <w:tab/>
        <w:t>koordynację wymiany wiedzy i doświadczeń pomiędzy gminami, innymi zainteresowanymi podmiotami,</w:t>
      </w:r>
      <w:r w:rsidRPr="007A01EF">
        <w:rPr>
          <w:rFonts w:cstheme="minorHAnsi"/>
          <w:sz w:val="20"/>
        </w:rPr>
        <w:br/>
        <w:t>-</w:t>
      </w:r>
      <w:r w:rsidRPr="007A01EF">
        <w:rPr>
          <w:rFonts w:cstheme="minorHAnsi"/>
          <w:sz w:val="20"/>
        </w:rPr>
        <w:tab/>
        <w:t>organizację szkoleń, spotkań, warsztatów, wydarzeń i konferencji dotyczących przedsięwzięć wpływających na transformację energetyczną dla mieszkańców Małopolski i innych podmiotów (tj. np.: jst, NGO, przedsiębiorcy, etc.),</w:t>
      </w:r>
      <w:r w:rsidRPr="007A01EF">
        <w:rPr>
          <w:rFonts w:cstheme="minorHAnsi"/>
          <w:sz w:val="20"/>
        </w:rPr>
        <w:br/>
        <w:t>-</w:t>
      </w:r>
      <w:r w:rsidRPr="007A01EF">
        <w:rPr>
          <w:rFonts w:cstheme="minorHAnsi"/>
          <w:sz w:val="20"/>
        </w:rPr>
        <w:tab/>
        <w:t>działania edukacyjno-informacyjne adresowane do Ekodoradców,</w:t>
      </w:r>
      <w:r w:rsidRPr="007A01EF">
        <w:rPr>
          <w:rFonts w:cstheme="minorHAnsi"/>
          <w:sz w:val="20"/>
        </w:rPr>
        <w:br/>
        <w:t>-</w:t>
      </w:r>
      <w:r w:rsidRPr="007A01EF">
        <w:rPr>
          <w:rFonts w:cstheme="minorHAnsi"/>
          <w:sz w:val="20"/>
        </w:rPr>
        <w:tab/>
        <w:t>działania promocyjno-informacyjno-edukacyjne w zakresie ochrony powietrza i klimatu, promocji OZE poprzez kampanie regionalne, w Internecie, radiu, prasie; udział w targach, konferencjach, imprezach plenerowych,</w:t>
      </w:r>
      <w:r w:rsidRPr="007A01EF">
        <w:rPr>
          <w:rFonts w:cstheme="minorHAnsi"/>
          <w:sz w:val="20"/>
        </w:rPr>
        <w:br/>
        <w:t>-</w:t>
      </w:r>
      <w:r w:rsidRPr="007A01EF">
        <w:rPr>
          <w:rFonts w:cstheme="minorHAnsi"/>
          <w:sz w:val="20"/>
        </w:rPr>
        <w:tab/>
        <w:t>przygotowanie koncepcji modelowych projektów inwestycyjnych w zakresie zwiększenia wykorzystania OZE i efektywności energetycznej,</w:t>
      </w:r>
      <w:r w:rsidRPr="007A01EF">
        <w:rPr>
          <w:rFonts w:cstheme="minorHAnsi"/>
          <w:sz w:val="20"/>
        </w:rPr>
        <w:br/>
        <w:t>-</w:t>
      </w:r>
      <w:r w:rsidRPr="007A01EF">
        <w:rPr>
          <w:rFonts w:cstheme="minorHAnsi"/>
          <w:sz w:val="20"/>
        </w:rPr>
        <w:tab/>
        <w:t>monitoring realizacji działań Ekodoradców i efektów projektu.</w:t>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lastRenderedPageBreak/>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 Traktat o funkcjonowaniu Unii Europejskiej</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 uproszczona metoda rozliczania wydatków w oparciu o projekt budżetu [art. 53(3)(b)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 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Jednostki Samorządu Terytorialnego</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w:t>
      </w:r>
    </w:p>
    <w:p w:rsidR="00FE4F11" w:rsidRPr="007A01EF" w:rsidRDefault="007A01EF">
      <w:pPr>
        <w:rPr>
          <w:rFonts w:cstheme="minorHAnsi"/>
          <w:b/>
          <w:sz w:val="20"/>
        </w:rPr>
      </w:pPr>
      <w:r w:rsidRPr="007A01EF">
        <w:rPr>
          <w:rFonts w:cstheme="minorHAnsi"/>
          <w:b/>
          <w:sz w:val="20"/>
        </w:rPr>
        <w:lastRenderedPageBreak/>
        <w:t>Słowa kluczowe</w:t>
      </w:r>
    </w:p>
    <w:p w:rsidR="00FE4F11" w:rsidRPr="007A01EF" w:rsidRDefault="007A01EF">
      <w:pPr>
        <w:rPr>
          <w:rFonts w:cstheme="minorHAnsi"/>
          <w:b/>
          <w:sz w:val="20"/>
        </w:rPr>
      </w:pPr>
      <w:r w:rsidRPr="007A01EF">
        <w:rPr>
          <w:rFonts w:cstheme="minorHAnsi"/>
          <w:sz w:val="20"/>
        </w:rPr>
        <w:t>doradztwo_energetyczne, edukacja_klimatyczna, kampanie_edukacyjno-informacyjne, neutralność_klimatyczna, ochrona_powietrza, zielona_energia</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WLWK-RCO059 - Infrastruktura paliw alternatywnych (punkty tankowania/ładowania)</w:t>
      </w:r>
    </w:p>
    <w:p w:rsidR="00FE4F11" w:rsidRPr="007A01EF" w:rsidRDefault="007A01EF">
      <w:pPr>
        <w:rPr>
          <w:rFonts w:cstheme="minorHAnsi"/>
          <w:b/>
          <w:sz w:val="20"/>
        </w:rPr>
      </w:pPr>
      <w:r w:rsidRPr="007A01EF">
        <w:rPr>
          <w:rFonts w:cstheme="minorHAnsi"/>
          <w:sz w:val="20"/>
        </w:rPr>
        <w:t>WLWK-RCO027 - Krajowe oraz regionalne i lokalne strategie na rzecz przystosowania się do zmian klimatu</w:t>
      </w:r>
    </w:p>
    <w:p w:rsidR="00FE4F11" w:rsidRPr="007A01EF" w:rsidRDefault="007A01EF">
      <w:pPr>
        <w:rPr>
          <w:rFonts w:cstheme="minorHAnsi"/>
          <w:b/>
          <w:sz w:val="20"/>
        </w:rPr>
      </w:pPr>
      <w:r w:rsidRPr="007A01EF">
        <w:rPr>
          <w:rFonts w:cstheme="minorHAnsi"/>
          <w:sz w:val="20"/>
        </w:rPr>
        <w:t>WLWK-PLRO176 - Liczba nowych/zmodernizowanych stanowisk pomiarowych na potrzeby monitoringu stanu środowiska</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WLWK-PLRO073 - Liczba przeprowadzonych kampanii informacyjno-edukacyjnych kształtujących świadomość ekologiczną</w:t>
      </w:r>
    </w:p>
    <w:p w:rsidR="00FE4F11" w:rsidRPr="007A01EF" w:rsidRDefault="007A01EF">
      <w:pPr>
        <w:rPr>
          <w:rFonts w:cstheme="minorHAnsi"/>
          <w:b/>
          <w:sz w:val="20"/>
        </w:rPr>
      </w:pPr>
      <w:r w:rsidRPr="007A01EF">
        <w:rPr>
          <w:rFonts w:cstheme="minorHAnsi"/>
          <w:sz w:val="20"/>
        </w:rPr>
        <w:t>WLWK-PLRO227 - Liczba przeszkolonych doradców klimatycznych przygotowanych do prowadzenia usług doradczych</w:t>
      </w:r>
    </w:p>
    <w:p w:rsidR="00FE4F11" w:rsidRPr="007A01EF" w:rsidRDefault="007A01EF">
      <w:pPr>
        <w:rPr>
          <w:rFonts w:cstheme="minorHAnsi"/>
          <w:b/>
          <w:sz w:val="20"/>
        </w:rPr>
      </w:pPr>
      <w:r w:rsidRPr="007A01EF">
        <w:rPr>
          <w:rFonts w:cstheme="minorHAnsi"/>
          <w:sz w:val="20"/>
        </w:rPr>
        <w:t xml:space="preserve">WLWK-PLRO226 - Liczba punktów doradztwa klimatycznego </w:t>
      </w:r>
    </w:p>
    <w:p w:rsidR="00FE4F11" w:rsidRPr="007A01EF" w:rsidRDefault="007A01EF">
      <w:pPr>
        <w:rPr>
          <w:rFonts w:cstheme="minorHAnsi"/>
          <w:b/>
          <w:sz w:val="20"/>
        </w:rPr>
      </w:pPr>
      <w:r w:rsidRPr="007A01EF">
        <w:rPr>
          <w:rFonts w:cstheme="minorHAnsi"/>
          <w:sz w:val="20"/>
        </w:rPr>
        <w:t>WLWK-PLRO256 - Liczba urządzeń pomiarowych służących kontroli jakości powietrza</w:t>
      </w:r>
    </w:p>
    <w:p w:rsidR="00FE4F11" w:rsidRPr="007A01EF" w:rsidRDefault="007A01EF">
      <w:pPr>
        <w:rPr>
          <w:rFonts w:cstheme="minorHAnsi"/>
          <w:b/>
          <w:sz w:val="20"/>
        </w:rPr>
      </w:pPr>
      <w:r w:rsidRPr="007A01EF">
        <w:rPr>
          <w:rFonts w:cstheme="minorHAnsi"/>
          <w:sz w:val="20"/>
        </w:rPr>
        <w:t>WLWK-PLRO255 - Liczba zakupionych mobilnych laboratoriów wraz z pełnym wyposażeniem służących kontroli jakości powietrza</w:t>
      </w:r>
    </w:p>
    <w:p w:rsidR="00FE4F11" w:rsidRPr="007A01EF" w:rsidRDefault="007A01EF">
      <w:pPr>
        <w:rPr>
          <w:rFonts w:cstheme="minorHAnsi"/>
          <w:b/>
          <w:sz w:val="20"/>
        </w:rPr>
      </w:pPr>
      <w:r w:rsidRPr="007A01EF">
        <w:rPr>
          <w:rFonts w:cstheme="minorHAnsi"/>
          <w:sz w:val="20"/>
        </w:rPr>
        <w:t>PROG-FEMPP16 - Liczba punktów doradczo -informacyjnych wspartych w ramach projektu</w:t>
      </w:r>
    </w:p>
    <w:p w:rsidR="00FE4F11" w:rsidRPr="007A01EF" w:rsidRDefault="007A01EF">
      <w:pPr>
        <w:rPr>
          <w:rFonts w:cstheme="minorHAnsi"/>
          <w:b/>
          <w:sz w:val="20"/>
        </w:rPr>
      </w:pPr>
      <w:r w:rsidRPr="007A01EF">
        <w:rPr>
          <w:rFonts w:cstheme="minorHAnsi"/>
          <w:sz w:val="20"/>
        </w:rPr>
        <w:t>PROG-FEMPP20 - Liczba zakupionych pojazdów służących kontroli jakości powietrza</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WLWK-PLRR051 - Liczba przedsięwzięć proekologicznych</w:t>
      </w:r>
    </w:p>
    <w:p w:rsidR="00FE4F11" w:rsidRPr="007A01EF" w:rsidRDefault="007A01EF">
      <w:pPr>
        <w:rPr>
          <w:rFonts w:cstheme="minorHAnsi"/>
          <w:b/>
          <w:sz w:val="20"/>
        </w:rPr>
      </w:pPr>
      <w:r w:rsidRPr="007A01EF">
        <w:rPr>
          <w:rFonts w:cstheme="minorHAnsi"/>
          <w:sz w:val="20"/>
        </w:rPr>
        <w:t>WLWK-PLRR096 - Liczba skontrolowanych budynków w zakresie jakości powietrza</w:t>
      </w:r>
    </w:p>
    <w:p w:rsidR="00FE4F11" w:rsidRPr="007A01EF" w:rsidRDefault="007A01EF">
      <w:pPr>
        <w:rPr>
          <w:rFonts w:cstheme="minorHAnsi"/>
          <w:b/>
          <w:sz w:val="20"/>
        </w:rPr>
      </w:pPr>
      <w:r w:rsidRPr="007A01EF">
        <w:rPr>
          <w:rFonts w:cstheme="minorHAnsi"/>
          <w:sz w:val="20"/>
        </w:rPr>
        <w:t xml:space="preserve">WLWK-PLRR061 - Liczba uczestników spotkań informacyjno-edukacyjnych </w:t>
      </w:r>
    </w:p>
    <w:p w:rsidR="00FE4F11" w:rsidRPr="007A01EF" w:rsidRDefault="007A01EF">
      <w:pPr>
        <w:rPr>
          <w:rFonts w:cstheme="minorHAnsi"/>
          <w:b/>
          <w:sz w:val="20"/>
        </w:rPr>
      </w:pPr>
      <w:r w:rsidRPr="007A01EF">
        <w:rPr>
          <w:rFonts w:cstheme="minorHAnsi"/>
          <w:sz w:val="20"/>
        </w:rPr>
        <w:t>WLWK-PLRR065 - Liczba udzielonych konsultacji w zakresie działań sprzyjających neutralności klimatycznej  </w:t>
      </w:r>
    </w:p>
    <w:p w:rsidR="00FE4F11" w:rsidRPr="007A01EF" w:rsidRDefault="007A01EF">
      <w:pPr>
        <w:rPr>
          <w:rFonts w:cstheme="minorHAnsi"/>
          <w:b/>
          <w:sz w:val="20"/>
        </w:rPr>
      </w:pPr>
      <w:r w:rsidRPr="007A01EF">
        <w:rPr>
          <w:rFonts w:cstheme="minorHAnsi"/>
          <w:sz w:val="20"/>
        </w:rPr>
        <w:t>WLWK-PLRR097 - Ludność objęta kontrolą jakości powietrza</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lastRenderedPageBreak/>
        <w:t xml:space="preserve">WLWK-PLRR060 - Zasięg działań/ kampanii edukacyjno-informacyjnych </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19" w:name="_Toc156309032"/>
      <w:r w:rsidRPr="007A01EF">
        <w:rPr>
          <w:rFonts w:asciiTheme="minorHAnsi" w:hAnsiTheme="minorHAnsi" w:cstheme="minorHAnsi"/>
          <w:sz w:val="20"/>
        </w:rPr>
        <w:t>Działanie FEMP.02.06 Rozpowszechnianie rozwoju OZE - dotacja</w:t>
      </w:r>
      <w:bookmarkEnd w:id="19"/>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EFRR/FS.CP2.I - Wspieranie efektywności energetycznej i redukcji emisji gazów cieplarnianych</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9 389 671,00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7 981 220,00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044 - Renowacja zwiększająca efektywność energetyczną lub działania w zakresie efektywności energetycznej w odniesieniu do infrastruktury publicznej, projekty demonstracyjne i działania wspierające, 046 - Wsparcie dla podmiotów, które świadczą usługi wspierające gospodarkę niskoemisyjną i odporność na zmiany klimatu, w tym działania w zakresie zwiększania świadomości, 048 - Energia odnawialna: słoneczna</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 xml:space="preserve">Działanie będzie uzupełnieniem obszaru dotyczącego poprawy efektywności energetycznej w zakresie podnoszenia świadomości, edukacji, doradztwa w zakresie gospodarki niskoemisyjnej, promowania oszczędności energii, gospodarki o obiegu zamkniętym i wykorzystania OZE. Poza szerokim zakresem merytorycznym działanie to będzie skierowane do różnych grup odbiorców wraz z dostosowaniem i przygotowaniem dla nich właściwej oferty. </w:t>
      </w:r>
      <w:r w:rsidRPr="007A01EF">
        <w:rPr>
          <w:rFonts w:cstheme="minorHAnsi"/>
          <w:sz w:val="20"/>
        </w:rPr>
        <w:br/>
        <w:t xml:space="preserve">Realizacja działania będzie opierała się na stworzeniu jednego, wszechstronnego ośrodka o zasięgu regionalnym spełniającego różnorodne funkcje: edukacyjne, wystawiennicze, demonstracyjne, doświadczalne, szkoleniowe pn. Centrum Edukacyjne Odnawialnych Źródeł Energii. </w:t>
      </w:r>
      <w:r w:rsidRPr="007A01EF">
        <w:rPr>
          <w:rFonts w:cstheme="minorHAnsi"/>
          <w:sz w:val="20"/>
        </w:rPr>
        <w:br/>
        <w:t xml:space="preserve">Istotnymi jego zadaniami będzie propagowanie wiedzy poprzez różne rodzaje podejmowanych działań w celu zachęcenia potencjalnych użytkowników do praktycznego wykorzystania OZE. </w:t>
      </w:r>
      <w:r w:rsidRPr="007A01EF">
        <w:rPr>
          <w:rFonts w:cstheme="minorHAnsi"/>
          <w:sz w:val="20"/>
        </w:rPr>
        <w:br/>
      </w:r>
      <w:r w:rsidRPr="007A01EF">
        <w:rPr>
          <w:rFonts w:cstheme="minorHAnsi"/>
          <w:sz w:val="20"/>
        </w:rPr>
        <w:br/>
        <w:t>W ramach działania Centrum planowane jest głównie:</w:t>
      </w:r>
      <w:r w:rsidRPr="007A01EF">
        <w:rPr>
          <w:rFonts w:cstheme="minorHAnsi"/>
          <w:sz w:val="20"/>
        </w:rPr>
        <w:br/>
        <w:t>•</w:t>
      </w:r>
      <w:r w:rsidRPr="007A01EF">
        <w:rPr>
          <w:rFonts w:cstheme="minorHAnsi"/>
          <w:sz w:val="20"/>
        </w:rPr>
        <w:tab/>
        <w:t>popularyzacja technologii OZE i innowacji energetycznych (m.in. formuła Fablabu) w celach edukacyjnych, ekonomii czasu wolnego (realizacja zajęć dodatkowych, poza lekcjami, zajęć pozaszkolnych),</w:t>
      </w:r>
      <w:r w:rsidRPr="007A01EF">
        <w:rPr>
          <w:rFonts w:cstheme="minorHAnsi"/>
          <w:sz w:val="20"/>
        </w:rPr>
        <w:br/>
        <w:t>•</w:t>
      </w:r>
      <w:r w:rsidRPr="007A01EF">
        <w:rPr>
          <w:rFonts w:cstheme="minorHAnsi"/>
          <w:sz w:val="20"/>
        </w:rPr>
        <w:tab/>
        <w:t>promowanie odnawialnych źródeł energii poprzez tworzenie demonstracyjnych budynków i prezentowanie rozwiązań technologicznych docelowym odbiorcom, zarówno prosumentom jak również przedsiębiorcom mogącym zastosować efektywne energetycznie inwestycje budowlane,</w:t>
      </w:r>
      <w:r w:rsidRPr="007A01EF">
        <w:rPr>
          <w:rFonts w:cstheme="minorHAnsi"/>
          <w:sz w:val="20"/>
        </w:rPr>
        <w:br/>
        <w:t>•</w:t>
      </w:r>
      <w:r w:rsidRPr="007A01EF">
        <w:rPr>
          <w:rFonts w:cstheme="minorHAnsi"/>
          <w:sz w:val="20"/>
        </w:rPr>
        <w:tab/>
        <w:t xml:space="preserve">prowadzenie demonstracyjnych szkoleń/zajęć/laboratoriów dla chętnych projektantów branżowych mających na celu promocję stosowania różnych technologii w budynkach, w tym zastosowanie pomp ciepła i geotermii, </w:t>
      </w:r>
      <w:r w:rsidRPr="007A01EF">
        <w:rPr>
          <w:rFonts w:cstheme="minorHAnsi"/>
          <w:sz w:val="20"/>
        </w:rPr>
        <w:br/>
        <w:t>•</w:t>
      </w:r>
      <w:r w:rsidRPr="007A01EF">
        <w:rPr>
          <w:rFonts w:cstheme="minorHAnsi"/>
          <w:sz w:val="20"/>
        </w:rPr>
        <w:tab/>
        <w:t xml:space="preserve">rozpowszechnienie zasad prawidłowej eksploatacji urządzeń OZE w ramach zastosowanych nowoczesnych </w:t>
      </w:r>
      <w:r w:rsidRPr="007A01EF">
        <w:rPr>
          <w:rFonts w:cstheme="minorHAnsi"/>
          <w:sz w:val="20"/>
        </w:rPr>
        <w:lastRenderedPageBreak/>
        <w:t>rozwiązań projektowych i technologicznych,</w:t>
      </w:r>
      <w:r w:rsidRPr="007A01EF">
        <w:rPr>
          <w:rFonts w:cstheme="minorHAnsi"/>
          <w:sz w:val="20"/>
        </w:rPr>
        <w:br/>
        <w:t>•</w:t>
      </w:r>
      <w:r w:rsidRPr="007A01EF">
        <w:rPr>
          <w:rFonts w:cstheme="minorHAnsi"/>
          <w:sz w:val="20"/>
        </w:rPr>
        <w:tab/>
        <w:t>pełnienie funkcji laboratorium młodego inżyniera z ofertą skierowaną do uczniów szkół podstawowych i szkół średnich, zachęcającą do wyboru ścieżki zawodowej opartej o nauki techniczne.</w:t>
      </w:r>
      <w:r w:rsidRPr="007A01EF">
        <w:rPr>
          <w:rFonts w:cstheme="minorHAnsi"/>
          <w:sz w:val="20"/>
        </w:rPr>
        <w:br/>
      </w:r>
      <w:r w:rsidRPr="007A01EF">
        <w:rPr>
          <w:rFonts w:cstheme="minorHAnsi"/>
          <w:sz w:val="20"/>
        </w:rPr>
        <w:br/>
        <w:t xml:space="preserve">W ramach projektu możliwe będzie wybudowanie nowego, niskoenergetycznego obiektu wraz z zagospodarowaniem terenu w celach edukacyjnych. W obiekcie mogą zostać zastosowanie rozwiązania związane z wytwarzaniem, magazynowaniem oraz zarządzaniem zużyciem energii w ramach podmiotu na własne potrzeby. W Centrum powstaną m.in. laboratoria wraz z wyposażeniem, przestrzenie ekspozycyjne, sale multimedialne, strefy tematyczne z różnymi rozwiązaniami technologicznymi (np. siłownia zasilana przez ludzi wraz z wykorzystaniem powstałej energii na potrzeby własne obiektu, symulator bezwładności), strefy demonstracyjne. Powstające przestrzenie będą mogły być również wykorzystywane do spędzania czasu wolnego w myśl zasady „nauka przez zabawę” poprzez samodzielnie korzystanie z obiektu lub uczestnictwo w pokazach, warsztatach czy eksperymentach. </w:t>
      </w:r>
      <w:r w:rsidRPr="007A01EF">
        <w:rPr>
          <w:rFonts w:cstheme="minorHAnsi"/>
          <w:sz w:val="20"/>
        </w:rPr>
        <w:br/>
        <w:t>Z obiektu będą mogli korzystać wszyscy zainteresowani mieszkańcy oraz odwiedzający to miejsce goście. Będzie on również dedykowany uczniom wszystkich szkół w Polsce, a wystawy i pokazy będą dostosowane do różnych grup wiekowych.</w:t>
      </w:r>
      <w:r w:rsidRPr="007A01EF">
        <w:rPr>
          <w:rFonts w:cstheme="minorHAnsi"/>
          <w:sz w:val="20"/>
        </w:rPr>
        <w:br/>
      </w:r>
      <w:r w:rsidRPr="007A01EF">
        <w:rPr>
          <w:rFonts w:cstheme="minorHAnsi"/>
          <w:sz w:val="20"/>
        </w:rPr>
        <w:br/>
        <w:t xml:space="preserve">W ramach działania 2.6 dopuszcza się uwzględnienie kosztów pośrednich w wysokości równej 6% bezpośrednich wydatków kwalifikowalnych projektu. </w:t>
      </w:r>
      <w:r w:rsidRPr="007A01EF">
        <w:rPr>
          <w:rFonts w:cstheme="minorHAnsi"/>
          <w:sz w:val="20"/>
        </w:rPr>
        <w:br/>
        <w:t>W przypadku projektów, których łączny koszt nie przekracza 200 000 euro, uwzględnienie kosztów pośrednich we wskazanej wyżej wysokości jest obowiązkowe. W przypadku projektów, który łączny koszt wyrażony w PLN przekracza 200 tys. EUR uwzględnienie kosztów pośrednich w projekcie jest dobrowolne.</w:t>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MFiPR z dnia 11 grudnia 2022 r. w sprawie udzielania pomocy inwestycyjnej na propagowanie energii ze źródeł odnawialnych, propagowanie wodoru odnawialnego i wysokosprawnej kogeneracji w ramach regionalnych programów na lata 2021‒2027 (Dz. U. poz. 2693, z późn. zm.),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lastRenderedPageBreak/>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 uproszczona metoda rozliczania wydatków w oparciu o projekt budżetu [art. 53(3)(b)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Instytucje nauki i edukacji</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Inne podmioty systemu szkolnictwa wyższego i nauki, Jednostki naukowe, Jednostki Samorządu Terytorialnego, Uczelnie</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 przedsiębiorcy, szkoły lub placówki kształcenia ogólnego (z wyłączeniem specjalnych), szkoły lub placówki kształcenia zawodowego (z wyłączeniem specjalnych), uczniowie</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doradztwo_energetyczne, edukacja_ekologiczna, edukacja_klimatyczna, efektywność_energetyczna, infrastruktura, laboratorium, OZE, wystawy</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WLWK-PLRO033 - Liczba jednostek wytwarzania energii elektrycznej i cieplnej z OZE</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WLWK-PLRO237 - Liczba powstałych magazynów energii cieplnej</w:t>
      </w:r>
    </w:p>
    <w:p w:rsidR="00FE4F11" w:rsidRPr="007A01EF" w:rsidRDefault="007A01EF">
      <w:pPr>
        <w:rPr>
          <w:rFonts w:cstheme="minorHAnsi"/>
          <w:b/>
          <w:sz w:val="20"/>
        </w:rPr>
      </w:pPr>
      <w:r w:rsidRPr="007A01EF">
        <w:rPr>
          <w:rFonts w:cstheme="minorHAnsi"/>
          <w:sz w:val="20"/>
        </w:rPr>
        <w:t>WLWK-PLRO238 - Liczba powstałych magazynów energii elektrycznej</w:t>
      </w:r>
    </w:p>
    <w:p w:rsidR="00FE4F11" w:rsidRPr="007A01EF" w:rsidRDefault="007A01EF">
      <w:pPr>
        <w:rPr>
          <w:rFonts w:cstheme="minorHAnsi"/>
          <w:b/>
          <w:sz w:val="20"/>
        </w:rPr>
      </w:pPr>
      <w:r w:rsidRPr="007A01EF">
        <w:rPr>
          <w:rFonts w:cstheme="minorHAnsi"/>
          <w:sz w:val="20"/>
        </w:rPr>
        <w:lastRenderedPageBreak/>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WLWK-PLRO073 - Liczba przeprowadzonych kampanii informacyjno-edukacyjnych kształtujących świadomość ekologiczną</w:t>
      </w:r>
    </w:p>
    <w:p w:rsidR="00FE4F11" w:rsidRPr="007A01EF" w:rsidRDefault="007A01EF">
      <w:pPr>
        <w:rPr>
          <w:rFonts w:cstheme="minorHAnsi"/>
          <w:b/>
          <w:sz w:val="20"/>
        </w:rPr>
      </w:pPr>
      <w:r w:rsidRPr="007A01EF">
        <w:rPr>
          <w:rFonts w:cstheme="minorHAnsi"/>
          <w:sz w:val="20"/>
        </w:rPr>
        <w:t>WLWK-PLRO036 - Liczba wybudowanych jednostek wytwarzania energii cieplnej z OZE</w:t>
      </w:r>
    </w:p>
    <w:p w:rsidR="00FE4F11" w:rsidRPr="007A01EF" w:rsidRDefault="007A01EF">
      <w:pPr>
        <w:rPr>
          <w:rFonts w:cstheme="minorHAnsi"/>
          <w:b/>
          <w:sz w:val="20"/>
        </w:rPr>
      </w:pPr>
      <w:r w:rsidRPr="007A01EF">
        <w:rPr>
          <w:rFonts w:cstheme="minorHAnsi"/>
          <w:sz w:val="20"/>
        </w:rPr>
        <w:t>WLWK-PLRO034 - Liczba wybudowanych jednostek wytwarzania energii elektrycznej z OZE</w:t>
      </w:r>
    </w:p>
    <w:p w:rsidR="00FE4F11" w:rsidRPr="007A01EF" w:rsidRDefault="007A01EF">
      <w:pPr>
        <w:rPr>
          <w:rFonts w:cstheme="minorHAnsi"/>
          <w:b/>
          <w:sz w:val="20"/>
        </w:rPr>
      </w:pPr>
      <w:r w:rsidRPr="007A01EF">
        <w:rPr>
          <w:rFonts w:cstheme="minorHAnsi"/>
          <w:sz w:val="20"/>
        </w:rPr>
        <w:t>PROG-FEMPP24 - Liczba wspartych obiektów w ramach projektu</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WLWK-RCR032 - Dodatkowa moc zainstalowana odnawialnych źródeł energii</w:t>
      </w:r>
    </w:p>
    <w:p w:rsidR="00FE4F11" w:rsidRPr="007A01EF" w:rsidRDefault="007A01EF">
      <w:pPr>
        <w:rPr>
          <w:rFonts w:cstheme="minorHAnsi"/>
          <w:b/>
          <w:sz w:val="20"/>
        </w:rPr>
      </w:pPr>
      <w:r w:rsidRPr="007A01EF">
        <w:rPr>
          <w:rFonts w:cstheme="minorHAnsi"/>
          <w:sz w:val="20"/>
        </w:rPr>
        <w:t>WLWK-PLRR014 - Ilość wytworzonej energii cieplnej ze źródeł OZE</w:t>
      </w:r>
    </w:p>
    <w:p w:rsidR="00FE4F11" w:rsidRPr="007A01EF" w:rsidRDefault="007A01EF">
      <w:pPr>
        <w:rPr>
          <w:rFonts w:cstheme="minorHAnsi"/>
          <w:b/>
          <w:sz w:val="20"/>
        </w:rPr>
      </w:pPr>
      <w:r w:rsidRPr="007A01EF">
        <w:rPr>
          <w:rFonts w:cstheme="minorHAnsi"/>
          <w:sz w:val="20"/>
        </w:rPr>
        <w:t>WLWK-PLRR013 - Ilość wytworzonej energii elektrycznej ze źródeł OZE</w:t>
      </w:r>
    </w:p>
    <w:p w:rsidR="00FE4F11" w:rsidRPr="007A01EF" w:rsidRDefault="007A01EF">
      <w:pPr>
        <w:rPr>
          <w:rFonts w:cstheme="minorHAnsi"/>
          <w:b/>
          <w:sz w:val="20"/>
        </w:rPr>
      </w:pPr>
      <w:r w:rsidRPr="007A01EF">
        <w:rPr>
          <w:rFonts w:cstheme="minorHAnsi"/>
          <w:sz w:val="20"/>
        </w:rPr>
        <w:t>WLWK-PLRR051 - Liczba przedsięwzięć proekologicznych</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WLWK-RCR031 - Wytworzona energia odnawialna ogółem (w tym: energia elektryczna, energia cieplna)</w:t>
      </w:r>
    </w:p>
    <w:p w:rsidR="00FE4F11" w:rsidRPr="007A01EF" w:rsidRDefault="007A01EF">
      <w:pPr>
        <w:rPr>
          <w:rFonts w:cstheme="minorHAnsi"/>
          <w:b/>
          <w:sz w:val="20"/>
        </w:rPr>
      </w:pPr>
      <w:r w:rsidRPr="007A01EF">
        <w:rPr>
          <w:rFonts w:cstheme="minorHAnsi"/>
          <w:sz w:val="20"/>
        </w:rPr>
        <w:t xml:space="preserve">PROG-FEMPR25 - Liczba osób korzystających ze wspartych obiektów </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20" w:name="_Toc156309033"/>
      <w:r w:rsidRPr="007A01EF">
        <w:rPr>
          <w:rFonts w:asciiTheme="minorHAnsi" w:hAnsiTheme="minorHAnsi" w:cstheme="minorHAnsi"/>
          <w:sz w:val="20"/>
        </w:rPr>
        <w:t>Działanie FEMP.02.08 Wsparcie rozwoju OZE - Instrumenty finansowe</w:t>
      </w:r>
      <w:bookmarkEnd w:id="20"/>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EFRR/FS.CP2.II - Wspieranie energii odnawialnej zgodnie z dyrektywą (UE) 2018/2001, w tym określonymi w niej kryteriami zrównoważonego rozwoju</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80 508 182,00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68 431 955,00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047 - Energia odnawialna: wiatrowa, 048 - Energia odnawialna: słoneczna, 049 - Energia odnawialna: biomasa, 052 - Inne rodzaje energii odnawialnej (w tym energia geotermalna), 054 - Wysokosprawna kogeneracja, system ciepłowniczy i chłodniczy,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lastRenderedPageBreak/>
        <w:t>Opis działania</w:t>
      </w:r>
    </w:p>
    <w:p w:rsidR="00FE4F11" w:rsidRPr="007A01EF" w:rsidRDefault="007A01EF">
      <w:pPr>
        <w:rPr>
          <w:rFonts w:cstheme="minorHAnsi"/>
          <w:b/>
          <w:sz w:val="20"/>
        </w:rPr>
      </w:pPr>
      <w:r w:rsidRPr="007A01EF">
        <w:rPr>
          <w:rFonts w:cstheme="minorHAnsi"/>
          <w:sz w:val="20"/>
        </w:rPr>
        <w:br/>
        <w:t xml:space="preserve">Wsparcie będzie oferowane w obszarze generowania energii w szczególności w systemie rozproszonym, w oparciu o lokalne uwarunkowania i potencjał dostępnych zasobów. </w:t>
      </w:r>
      <w:r w:rsidRPr="007A01EF">
        <w:rPr>
          <w:rFonts w:cstheme="minorHAnsi"/>
          <w:sz w:val="20"/>
        </w:rPr>
        <w:br/>
      </w:r>
      <w:r w:rsidRPr="007A01EF">
        <w:rPr>
          <w:rFonts w:cstheme="minorHAnsi"/>
          <w:sz w:val="20"/>
        </w:rPr>
        <w:br/>
        <w:t xml:space="preserve">Wsparcie w ramach Działania udzielane jest wyłącznie w formie instrumentów finansowych z przeznaczeniem na następujące typy projektów: </w:t>
      </w:r>
      <w:r w:rsidRPr="007A01EF">
        <w:rPr>
          <w:rFonts w:cstheme="minorHAnsi"/>
          <w:sz w:val="20"/>
        </w:rPr>
        <w:br/>
      </w:r>
      <w:r w:rsidRPr="007A01EF">
        <w:rPr>
          <w:rFonts w:cstheme="minorHAnsi"/>
          <w:sz w:val="20"/>
        </w:rPr>
        <w:br/>
        <w:t>Typ projektu A. Wytwarzania energii elektrycznej ze źródeł odnawialnych</w:t>
      </w:r>
      <w:r w:rsidRPr="007A01EF">
        <w:rPr>
          <w:rFonts w:cstheme="minorHAnsi"/>
          <w:sz w:val="20"/>
        </w:rPr>
        <w:br/>
      </w:r>
      <w:r w:rsidRPr="007A01EF">
        <w:rPr>
          <w:rFonts w:cstheme="minorHAnsi"/>
          <w:sz w:val="20"/>
        </w:rPr>
        <w:br/>
        <w:t xml:space="preserve">Budowa i rozbudowa instalacji OZE w zakresie wytwarzania energii elektrycznej, w tym z zastosowaniem magazynów energii działających na potrzeby danego źródła OZE oraz przyłączeniem do sieci. </w:t>
      </w:r>
      <w:r w:rsidRPr="007A01EF">
        <w:rPr>
          <w:rFonts w:cstheme="minorHAnsi"/>
          <w:sz w:val="20"/>
        </w:rPr>
        <w:br/>
        <w:t>Dofinansowanie w ramach instrumentu przewiduje budowę jednostek wytwarzania energii wykorzystujących m.in. energię biomasy, biogazu, biometanu, wiatru, promieniowania słonecznego, wody.</w:t>
      </w:r>
      <w:r w:rsidRPr="007A01EF">
        <w:rPr>
          <w:rFonts w:cstheme="minorHAnsi"/>
          <w:sz w:val="20"/>
        </w:rPr>
        <w:br/>
        <w:t>Dopuszczalne jest dofinansowanie magazynów energii elektrycznej jako samodzielnych projektów działających na potrzeby istniejącego źródła OZE.</w:t>
      </w:r>
      <w:r w:rsidRPr="007A01EF">
        <w:rPr>
          <w:rFonts w:cstheme="minorHAnsi"/>
          <w:sz w:val="20"/>
        </w:rPr>
        <w:br/>
        <w:t>W przypadku inwestowania przez odbiorców ostatecznych w instalacje wykorzystywane do wytwarzania energii elektrycznej, może ona być wytwarzana na potrzeby własne, jak również z możliwością sprzedaży do sieci.</w:t>
      </w:r>
      <w:r w:rsidRPr="007A01EF">
        <w:rPr>
          <w:rFonts w:cstheme="minorHAnsi"/>
          <w:sz w:val="20"/>
        </w:rPr>
        <w:br/>
        <w:t>Uzupełniająco (do 20% kosztów kwalifikowalnych) wsparcie może obejmować budowę stacji ładowania pojazdów elektrycznych wykorzystujących energię z danego źródła/magazynu energii realizowanego w ramach projektu.</w:t>
      </w:r>
      <w:r w:rsidRPr="007A01EF">
        <w:rPr>
          <w:rFonts w:cstheme="minorHAnsi"/>
          <w:sz w:val="20"/>
        </w:rPr>
        <w:br/>
      </w:r>
      <w:r w:rsidRPr="007A01EF">
        <w:rPr>
          <w:rFonts w:cstheme="minorHAnsi"/>
          <w:sz w:val="20"/>
        </w:rPr>
        <w:br/>
        <w:t>Warunki dostępowe dla typu projektu A:</w:t>
      </w:r>
      <w:r w:rsidRPr="007A01EF">
        <w:rPr>
          <w:rFonts w:cstheme="minorHAnsi"/>
          <w:sz w:val="20"/>
        </w:rPr>
        <w:br/>
        <w:t>1.</w:t>
      </w:r>
      <w:r w:rsidRPr="007A01EF">
        <w:rPr>
          <w:rFonts w:cstheme="minorHAnsi"/>
          <w:sz w:val="20"/>
        </w:rPr>
        <w:tab/>
        <w:t>Moce przewidziane do wsparcia w ramach wytwarzania energii elektrycznej:</w:t>
      </w:r>
      <w:r w:rsidRPr="007A01EF">
        <w:rPr>
          <w:rFonts w:cstheme="minorHAnsi"/>
          <w:sz w:val="20"/>
        </w:rPr>
        <w:br/>
        <w:t>a) wiatr: nie więcej niż 5 MWe</w:t>
      </w:r>
      <w:r w:rsidRPr="007A01EF">
        <w:rPr>
          <w:rFonts w:cstheme="minorHAnsi"/>
          <w:sz w:val="20"/>
        </w:rPr>
        <w:br/>
        <w:t>b) biomasa: nie więcej niż 5MWe,</w:t>
      </w:r>
      <w:r w:rsidRPr="007A01EF">
        <w:rPr>
          <w:rFonts w:cstheme="minorHAnsi"/>
          <w:sz w:val="20"/>
        </w:rPr>
        <w:br/>
        <w:t>c) biogaz: nie więcej niż 0,5 MWe,</w:t>
      </w:r>
      <w:r w:rsidRPr="007A01EF">
        <w:rPr>
          <w:rFonts w:cstheme="minorHAnsi"/>
          <w:sz w:val="20"/>
        </w:rPr>
        <w:br/>
        <w:t>d) woda: nie więcej niż 5 MWe</w:t>
      </w:r>
      <w:r w:rsidRPr="007A01EF">
        <w:rPr>
          <w:rFonts w:cstheme="minorHAnsi"/>
          <w:sz w:val="20"/>
        </w:rPr>
        <w:br/>
        <w:t>e) promieniowanie słoneczne: nie więcej niż 0,5 Mwe.</w:t>
      </w:r>
      <w:r w:rsidRPr="007A01EF">
        <w:rPr>
          <w:rFonts w:cstheme="minorHAnsi"/>
          <w:sz w:val="20"/>
        </w:rPr>
        <w:br/>
        <w:t>2.</w:t>
      </w:r>
      <w:r w:rsidRPr="007A01EF">
        <w:rPr>
          <w:rFonts w:cstheme="minorHAnsi"/>
          <w:sz w:val="20"/>
        </w:rPr>
        <w:tab/>
        <w:t xml:space="preserve">Ww. wartości dotyczą sumarycznej mocy wszystkich jednostek wytwórczych danego rodzaju OZE wchodzących w skład projektu. </w:t>
      </w:r>
      <w:r w:rsidRPr="007A01EF">
        <w:rPr>
          <w:rFonts w:cstheme="minorHAnsi"/>
          <w:sz w:val="20"/>
        </w:rPr>
        <w:br/>
        <w:t>3.</w:t>
      </w:r>
      <w:r w:rsidRPr="007A01EF">
        <w:rPr>
          <w:rFonts w:cstheme="minorHAnsi"/>
          <w:sz w:val="20"/>
        </w:rPr>
        <w:tab/>
        <w:t xml:space="preserve">Moc magazynu przewidziana do dofinansowania w projekcie samodzielnym: nie więcej niż 1 Mwe. </w:t>
      </w:r>
      <w:r w:rsidRPr="007A01EF">
        <w:rPr>
          <w:rFonts w:cstheme="minorHAnsi"/>
          <w:sz w:val="20"/>
        </w:rPr>
        <w:br/>
        <w:t>4.</w:t>
      </w:r>
      <w:r w:rsidRPr="007A01EF">
        <w:rPr>
          <w:rFonts w:cstheme="minorHAnsi"/>
          <w:sz w:val="20"/>
        </w:rPr>
        <w:tab/>
        <w:t>W przypadku magazynów realizowanych w ramach projektów kompleksowych wraz z instalacjami OZE ich moc nie powinna przekraczać sumarycznej mocy wszystkich jednostek wytwórczych wchodzących w skład tej instalacji.</w:t>
      </w:r>
      <w:r w:rsidRPr="007A01EF">
        <w:rPr>
          <w:rFonts w:cstheme="minorHAnsi"/>
          <w:sz w:val="20"/>
        </w:rPr>
        <w:br/>
        <w:t>5.</w:t>
      </w:r>
      <w:r w:rsidRPr="007A01EF">
        <w:rPr>
          <w:rFonts w:cstheme="minorHAnsi"/>
          <w:sz w:val="20"/>
        </w:rPr>
        <w:tab/>
        <w:t>Inwestycje w elektrownie wodne ograniczone będą do działań dotyczących istniejących obiektów, wyposażonych w hydroelektrownie. Wsparcie nie może powodować nieosiągnięcia dobrego stanu lub potencjału jednolitych części wód, nie może pogarszać stanu lub potencjału jednolitych części wód oraz nie może mieć znaczącego wpływu na cele ochrony obszarów objętych siecią Natura 2000.</w:t>
      </w:r>
      <w:r w:rsidRPr="007A01EF">
        <w:rPr>
          <w:rFonts w:cstheme="minorHAnsi"/>
          <w:sz w:val="20"/>
        </w:rPr>
        <w:br/>
      </w:r>
      <w:r w:rsidRPr="007A01EF">
        <w:rPr>
          <w:rFonts w:cstheme="minorHAnsi"/>
          <w:sz w:val="20"/>
        </w:rPr>
        <w:br/>
        <w:t>Typ projektu B. Wytwarzanie energii cieplnej ze źródeł odnawialnych</w:t>
      </w:r>
      <w:r w:rsidRPr="007A01EF">
        <w:rPr>
          <w:rFonts w:cstheme="minorHAnsi"/>
          <w:sz w:val="20"/>
        </w:rPr>
        <w:br/>
      </w:r>
      <w:r w:rsidRPr="007A01EF">
        <w:rPr>
          <w:rFonts w:cstheme="minorHAnsi"/>
          <w:sz w:val="20"/>
        </w:rPr>
        <w:br/>
        <w:t>•</w:t>
      </w:r>
      <w:r w:rsidRPr="007A01EF">
        <w:rPr>
          <w:rFonts w:cstheme="minorHAnsi"/>
          <w:sz w:val="20"/>
        </w:rPr>
        <w:tab/>
        <w:t xml:space="preserve">Budowa i rozbudowa instalacji OZE w zakresie wytwarzania ciepła i chłodu przy wykorzystaniu energii geotermalnej, słonecznej, pomp ciepła, biomasy z zastosowaniem magazynów ciepła działających na potrzeby danego źródła OZE wraz z przyłączeniem do sieci. </w:t>
      </w:r>
      <w:r w:rsidRPr="007A01EF">
        <w:rPr>
          <w:rFonts w:cstheme="minorHAnsi"/>
          <w:sz w:val="20"/>
        </w:rPr>
        <w:br/>
        <w:t>•</w:t>
      </w:r>
      <w:r w:rsidRPr="007A01EF">
        <w:rPr>
          <w:rFonts w:cstheme="minorHAnsi"/>
          <w:sz w:val="20"/>
        </w:rPr>
        <w:tab/>
        <w:t xml:space="preserve">Dopuszczalne jest dofinansowanie magazynów energii odnawialnej jako samodzielnych projektów do </w:t>
      </w:r>
      <w:r w:rsidRPr="007A01EF">
        <w:rPr>
          <w:rFonts w:cstheme="minorHAnsi"/>
          <w:sz w:val="20"/>
        </w:rPr>
        <w:lastRenderedPageBreak/>
        <w:t>istniejących instalacji do produkcji ciepła działających na potrzeby istniejącego źródła.</w:t>
      </w:r>
      <w:r w:rsidRPr="007A01EF">
        <w:rPr>
          <w:rFonts w:cstheme="minorHAnsi"/>
          <w:sz w:val="20"/>
        </w:rPr>
        <w:br/>
      </w:r>
      <w:r w:rsidRPr="007A01EF">
        <w:rPr>
          <w:rFonts w:cstheme="minorHAnsi"/>
          <w:sz w:val="20"/>
        </w:rPr>
        <w:br/>
        <w:t>Warunki dostępowe dla typu projektu B:</w:t>
      </w:r>
      <w:r w:rsidRPr="007A01EF">
        <w:rPr>
          <w:rFonts w:cstheme="minorHAnsi"/>
          <w:sz w:val="20"/>
        </w:rPr>
        <w:br/>
        <w:t>1.</w:t>
      </w:r>
      <w:r w:rsidRPr="007A01EF">
        <w:rPr>
          <w:rFonts w:cstheme="minorHAnsi"/>
          <w:sz w:val="20"/>
        </w:rPr>
        <w:tab/>
        <w:t>Moce przewidziane do wsparcia w ramach wytwarzania energii cieplnej:</w:t>
      </w:r>
      <w:r w:rsidRPr="007A01EF">
        <w:rPr>
          <w:rFonts w:cstheme="minorHAnsi"/>
          <w:sz w:val="20"/>
        </w:rPr>
        <w:br/>
        <w:t>a)</w:t>
      </w:r>
      <w:r w:rsidRPr="007A01EF">
        <w:rPr>
          <w:rFonts w:cstheme="minorHAnsi"/>
          <w:sz w:val="20"/>
        </w:rPr>
        <w:tab/>
        <w:t>biomasa: nie więcej niż 5 MWth,</w:t>
      </w:r>
      <w:r w:rsidRPr="007A01EF">
        <w:rPr>
          <w:rFonts w:cstheme="minorHAnsi"/>
          <w:sz w:val="20"/>
        </w:rPr>
        <w:br/>
        <w:t>b)</w:t>
      </w:r>
      <w:r w:rsidRPr="007A01EF">
        <w:rPr>
          <w:rFonts w:cstheme="minorHAnsi"/>
          <w:sz w:val="20"/>
        </w:rPr>
        <w:tab/>
        <w:t>promieniowanie słoneczne: nie więcej niż 0,5 MWth,</w:t>
      </w:r>
      <w:r w:rsidRPr="007A01EF">
        <w:rPr>
          <w:rFonts w:cstheme="minorHAnsi"/>
          <w:sz w:val="20"/>
        </w:rPr>
        <w:br/>
        <w:t>c)</w:t>
      </w:r>
      <w:r w:rsidRPr="007A01EF">
        <w:rPr>
          <w:rFonts w:cstheme="minorHAnsi"/>
          <w:sz w:val="20"/>
        </w:rPr>
        <w:tab/>
        <w:t>geotermia: nie więcej niż 2 MWth,</w:t>
      </w:r>
      <w:r w:rsidRPr="007A01EF">
        <w:rPr>
          <w:rFonts w:cstheme="minorHAnsi"/>
          <w:sz w:val="20"/>
        </w:rPr>
        <w:br/>
        <w:t>d)</w:t>
      </w:r>
      <w:r w:rsidRPr="007A01EF">
        <w:rPr>
          <w:rFonts w:cstheme="minorHAnsi"/>
          <w:sz w:val="20"/>
        </w:rPr>
        <w:tab/>
        <w:t>biogaz: nie więcej niż 0,5 MWth.</w:t>
      </w:r>
      <w:r w:rsidRPr="007A01EF">
        <w:rPr>
          <w:rFonts w:cstheme="minorHAnsi"/>
          <w:sz w:val="20"/>
        </w:rPr>
        <w:br/>
        <w:t>2.</w:t>
      </w:r>
      <w:r w:rsidRPr="007A01EF">
        <w:rPr>
          <w:rFonts w:cstheme="minorHAnsi"/>
          <w:sz w:val="20"/>
        </w:rPr>
        <w:tab/>
        <w:t>Ww. wartości dotyczą sumarycznej mocy wszystkich jednostek wytwórczych danego rodzaju OZE wchodzących w skład projektu.</w:t>
      </w:r>
      <w:r w:rsidRPr="007A01EF">
        <w:rPr>
          <w:rFonts w:cstheme="minorHAnsi"/>
          <w:sz w:val="20"/>
        </w:rPr>
        <w:br/>
      </w:r>
      <w:r w:rsidRPr="007A01EF">
        <w:rPr>
          <w:rFonts w:cstheme="minorHAnsi"/>
          <w:sz w:val="20"/>
        </w:rPr>
        <w:br/>
        <w:t>Typ projektu C. Projekty kompleksowe wykorzystujące OZE do wytwarzania energii cieplnej i elektrycznej</w:t>
      </w:r>
      <w:r w:rsidRPr="007A01EF">
        <w:rPr>
          <w:rFonts w:cstheme="minorHAnsi"/>
          <w:sz w:val="20"/>
        </w:rPr>
        <w:br/>
      </w:r>
      <w:r w:rsidRPr="007A01EF">
        <w:rPr>
          <w:rFonts w:cstheme="minorHAnsi"/>
          <w:sz w:val="20"/>
        </w:rPr>
        <w:br/>
        <w:t>Dopuszcza się możliwość łączenia projektów typu A i B przy zachowaniu wskazanych dla tych typów limitów mocy.</w:t>
      </w:r>
      <w:r w:rsidRPr="007A01EF">
        <w:rPr>
          <w:rFonts w:cstheme="minorHAnsi"/>
          <w:sz w:val="20"/>
        </w:rPr>
        <w:br/>
      </w:r>
      <w:r w:rsidRPr="007A01EF">
        <w:rPr>
          <w:rFonts w:cstheme="minorHAnsi"/>
          <w:sz w:val="20"/>
        </w:rPr>
        <w:br/>
        <w:t>Typ projektu D. Klastry energii, spółdzielnie, wspólnoty energetyczne</w:t>
      </w:r>
      <w:r w:rsidRPr="007A01EF">
        <w:rPr>
          <w:rFonts w:cstheme="minorHAnsi"/>
          <w:sz w:val="20"/>
        </w:rPr>
        <w:br/>
      </w:r>
      <w:r w:rsidRPr="007A01EF">
        <w:rPr>
          <w:rFonts w:cstheme="minorHAnsi"/>
          <w:sz w:val="20"/>
        </w:rPr>
        <w:br/>
        <w:t>Wsparciem w rozwój lokalnych odnawialnych źródeł energii objęte zostaną projekty realizowane poprzez społeczności energetyczne (w tym klastry energii, spółdzielnie energetyczne oraz inne społeczności energetyczne wynikające z wdrożenia Dyrektywy RED II), grupowo działających prosumentów ze szczególnym uwzględnieniem roli JST (w szczególności gminy i związki gmin) tworzących tego typu lokalne społeczności i wspólnoty energetyczne. Wsparcie inwestycyjne kierowane do istniejących podmiotów, które będą mogły wdrażać adekwatne dla podmiotu usługi energetyczne, w tym  wytwarzanie, magazynowanie, zarządzanie i dystrybucja energii w ramach podmiotu. Dopuszczalne będą instalacje hybrydowe łączące w sobie więcej niż jedno źródło OZE.</w:t>
      </w:r>
      <w:r w:rsidRPr="007A01EF">
        <w:rPr>
          <w:rFonts w:cstheme="minorHAnsi"/>
          <w:sz w:val="20"/>
        </w:rPr>
        <w:br/>
        <w:t>W odniesieniu do sieci elektroenergetycznych w ramach systemów społeczności energetycznych realizacja ww. zakresu inwestycji będzie możliwa pod warunkiem uzgodnienia projektów indywidualnych z Instytucja Koordynująca Umowę Partnerstwa.</w:t>
      </w:r>
      <w:r w:rsidRPr="007A01EF">
        <w:rPr>
          <w:rFonts w:cstheme="minorHAnsi"/>
          <w:sz w:val="20"/>
        </w:rPr>
        <w:br/>
      </w:r>
      <w:r w:rsidRPr="007A01EF">
        <w:rPr>
          <w:rFonts w:cstheme="minorHAnsi"/>
          <w:sz w:val="20"/>
        </w:rPr>
        <w:br/>
        <w:t>Brak limitów mocy OZE w odniesieniu do inwestycji realizowanych w typie D.</w:t>
      </w:r>
      <w:r w:rsidRPr="007A01EF">
        <w:rPr>
          <w:rFonts w:cstheme="minorHAnsi"/>
          <w:sz w:val="20"/>
        </w:rPr>
        <w:br/>
      </w:r>
      <w:r w:rsidRPr="007A01EF">
        <w:rPr>
          <w:rFonts w:cstheme="minorHAnsi"/>
          <w:sz w:val="20"/>
        </w:rPr>
        <w:br/>
        <w:t>I.</w:t>
      </w:r>
      <w:r w:rsidRPr="007A01EF">
        <w:rPr>
          <w:rFonts w:cstheme="minorHAnsi"/>
          <w:sz w:val="20"/>
        </w:rPr>
        <w:tab/>
        <w:t xml:space="preserve">Projekty dotyczące wytwarzania energii z OZE oceniane będą głównie poprzez pryzmat efektywności kosztowej oraz osiągniętych efektów ekologicznych wpisujących się w cele osi priorytetowej, w tym redukcji emisji CO2. </w:t>
      </w:r>
      <w:r w:rsidRPr="007A01EF">
        <w:rPr>
          <w:rFonts w:cstheme="minorHAnsi"/>
          <w:sz w:val="20"/>
        </w:rPr>
        <w:br/>
        <w:t>II.</w:t>
      </w:r>
      <w:r w:rsidRPr="007A01EF">
        <w:rPr>
          <w:rFonts w:cstheme="minorHAnsi"/>
          <w:sz w:val="20"/>
        </w:rPr>
        <w:tab/>
        <w:t>Inwestycje w elektrownie wodne ograniczone będą do działań dotyczących istniejących obiektów. Wsparcie nie może powodować nieosiągnięcia dobrego stanu lub potencjału jednolitych części wód, nie może pogarszać stanu lub potencjału jednolitych części wód oraz nie może mieć znaczącego wpływu na cele ochrony obszarów objętych siecią Natura 2000.</w:t>
      </w:r>
      <w:r w:rsidRPr="007A01EF">
        <w:rPr>
          <w:rFonts w:cstheme="minorHAnsi"/>
          <w:sz w:val="20"/>
        </w:rPr>
        <w:br/>
        <w:t>III.</w:t>
      </w:r>
      <w:r w:rsidRPr="007A01EF">
        <w:rPr>
          <w:rFonts w:cstheme="minorHAnsi"/>
          <w:sz w:val="20"/>
        </w:rPr>
        <w:tab/>
        <w:t>W przypadku produkcji energii z biomasy i biogazu wsparcie może być skierowane wyłącznie na przedsięwzięcia zgodne z kryteriami zrównoważonego rozwoju określonymi w art. 29 Dyrektywie 2018/2001 z dnia 11 grudnia 2018 r. w sprawie promowania stosowania energii ze źródeł odnawialnych.</w:t>
      </w:r>
      <w:r w:rsidRPr="007A01EF">
        <w:rPr>
          <w:rFonts w:cstheme="minorHAnsi"/>
          <w:sz w:val="20"/>
        </w:rPr>
        <w:br/>
      </w:r>
      <w:r w:rsidRPr="007A01EF">
        <w:rPr>
          <w:rFonts w:cstheme="minorHAnsi"/>
          <w:sz w:val="20"/>
        </w:rPr>
        <w:br/>
        <w:t>Zakres i obszar zastosowania instrumentów finansowych oraz warunki przyznawania wsparcia zostaną określone w Strategii inwestycyjnej dla instrumentów finansowych w ramach programu regionalnego Fundusze Europejskie dla Małopolski 2021-2027, w oparciu o ocenę ex-ante, o której mowa w art. 58 rozporządzenia ogólnego.</w:t>
      </w:r>
      <w:r w:rsidRPr="007A01EF">
        <w:rPr>
          <w:rFonts w:cstheme="minorHAnsi"/>
          <w:sz w:val="20"/>
        </w:rPr>
        <w:br/>
      </w:r>
      <w:r w:rsidRPr="007A01EF">
        <w:rPr>
          <w:rFonts w:cstheme="minorHAnsi"/>
          <w:sz w:val="20"/>
        </w:rPr>
        <w:br/>
        <w:t xml:space="preserve">W przypadku wsparcia kierowanego do przedsiębiorców wsparcie obejmuje wyłącznie środki UE i nie będzie </w:t>
      </w:r>
      <w:r w:rsidRPr="007A01EF">
        <w:rPr>
          <w:rFonts w:cstheme="minorHAnsi"/>
          <w:sz w:val="20"/>
        </w:rPr>
        <w:lastRenderedPageBreak/>
        <w:t xml:space="preserve">uzupełniane środkami z Budżetu Państwa. </w:t>
      </w:r>
      <w:r w:rsidRPr="007A01EF">
        <w:rPr>
          <w:rFonts w:cstheme="minorHAnsi"/>
          <w:sz w:val="20"/>
        </w:rPr>
        <w:br/>
      </w:r>
      <w:r w:rsidRPr="007A01EF">
        <w:rPr>
          <w:rFonts w:cstheme="minorHAnsi"/>
          <w:sz w:val="20"/>
        </w:rPr>
        <w:br/>
        <w:t>Projekty objęte regułami pomocy publicznej nie mogą korzystać z dofinansowania ze środków budżetu państwa.</w:t>
      </w:r>
      <w:r w:rsidRPr="007A01EF">
        <w:rPr>
          <w:rFonts w:cstheme="minorHAnsi"/>
          <w:sz w:val="20"/>
        </w:rPr>
        <w:br/>
      </w:r>
      <w:r w:rsidRPr="007A01EF">
        <w:rPr>
          <w:rFonts w:cstheme="minorHAnsi"/>
          <w:sz w:val="20"/>
        </w:rPr>
        <w:br/>
        <w:t>Jeżeli ZIT/IIT OPK przewiduje realizację projektów w danym typie projektu to wyłączeniu w naborze w tym typie operacji podlegają podmioty będące członkami danego ZIT/IIT OPK, ich jednostki organizacyjne oraz podmioty z nimi powiązane. Wyłączenie nie dotyczy proj. ujętych w Strategii Partnerstw CWD–Pilotaż.</w:t>
      </w:r>
      <w:r w:rsidRPr="007A01EF">
        <w:rPr>
          <w:rFonts w:cstheme="minorHAnsi"/>
          <w:sz w:val="20"/>
        </w:rPr>
        <w:br/>
      </w:r>
      <w:r w:rsidRPr="007A01EF">
        <w:rPr>
          <w:rFonts w:cstheme="minorHAnsi"/>
          <w:sz w:val="20"/>
        </w:rPr>
        <w:br/>
        <w:t>Ostatecznymi odbiorcami wsparcia w ramach działania mogą być:</w:t>
      </w:r>
      <w:r w:rsidRPr="007A01EF">
        <w:rPr>
          <w:rFonts w:cstheme="minorHAnsi"/>
          <w:sz w:val="20"/>
        </w:rPr>
        <w:br/>
        <w:t>•</w:t>
      </w:r>
      <w:r w:rsidRPr="007A01EF">
        <w:rPr>
          <w:rFonts w:cstheme="minorHAnsi"/>
          <w:sz w:val="20"/>
        </w:rPr>
        <w:tab/>
        <w:t>jednostki samorządu terytorialnego, ich związki, porozumienia i stowarzyszenia,</w:t>
      </w:r>
      <w:r w:rsidRPr="007A01EF">
        <w:rPr>
          <w:rFonts w:cstheme="minorHAnsi"/>
          <w:sz w:val="20"/>
        </w:rPr>
        <w:br/>
        <w:t>•</w:t>
      </w:r>
      <w:r w:rsidRPr="007A01EF">
        <w:rPr>
          <w:rFonts w:cstheme="minorHAnsi"/>
          <w:sz w:val="20"/>
        </w:rPr>
        <w:tab/>
        <w:t>jednostki organizacyjne działające w imieniu jednostek samorządu terytorialnego</w:t>
      </w:r>
      <w:r w:rsidRPr="007A01EF">
        <w:rPr>
          <w:rFonts w:cstheme="minorHAnsi"/>
          <w:sz w:val="20"/>
        </w:rPr>
        <w:br/>
        <w:t>•</w:t>
      </w:r>
      <w:r w:rsidRPr="007A01EF">
        <w:rPr>
          <w:rFonts w:cstheme="minorHAnsi"/>
          <w:sz w:val="20"/>
        </w:rPr>
        <w:tab/>
        <w:t>podmioty świadczące usługi publiczne w ramach realizacji obowiązków własnych jednostek samorządu terytorialnego</w:t>
      </w:r>
      <w:r w:rsidRPr="007A01EF">
        <w:rPr>
          <w:rFonts w:cstheme="minorHAnsi"/>
          <w:sz w:val="20"/>
        </w:rPr>
        <w:br/>
        <w:t>•</w:t>
      </w:r>
      <w:r w:rsidRPr="007A01EF">
        <w:rPr>
          <w:rFonts w:cstheme="minorHAnsi"/>
          <w:sz w:val="20"/>
        </w:rPr>
        <w:tab/>
        <w:t>przedsiębiorstwa (w tym MŚP),</w:t>
      </w:r>
      <w:r w:rsidRPr="007A01EF">
        <w:rPr>
          <w:rFonts w:cstheme="minorHAnsi"/>
          <w:sz w:val="20"/>
        </w:rPr>
        <w:br/>
        <w:t>•</w:t>
      </w:r>
      <w:r w:rsidRPr="007A01EF">
        <w:rPr>
          <w:rFonts w:cstheme="minorHAnsi"/>
          <w:sz w:val="20"/>
        </w:rPr>
        <w:tab/>
        <w:t xml:space="preserve">wspólnoty energetyczne, w tym klastry energii i spółdzielnie energetyczne, </w:t>
      </w:r>
      <w:r w:rsidRPr="007A01EF">
        <w:rPr>
          <w:rFonts w:cstheme="minorHAnsi"/>
          <w:sz w:val="20"/>
        </w:rPr>
        <w:br/>
        <w:t>•</w:t>
      </w:r>
      <w:r w:rsidRPr="007A01EF">
        <w:rPr>
          <w:rFonts w:cstheme="minorHAnsi"/>
          <w:sz w:val="20"/>
        </w:rPr>
        <w:tab/>
        <w:t>wspólnoty, spółdzielnie mieszkaniowe i TBS,</w:t>
      </w:r>
      <w:r w:rsidRPr="007A01EF">
        <w:rPr>
          <w:rFonts w:cstheme="minorHAnsi"/>
          <w:sz w:val="20"/>
        </w:rPr>
        <w:br/>
        <w:t>•</w:t>
      </w:r>
      <w:r w:rsidRPr="007A01EF">
        <w:rPr>
          <w:rFonts w:cstheme="minorHAnsi"/>
          <w:sz w:val="20"/>
        </w:rPr>
        <w:tab/>
        <w:t>podmioty ekonomii społecznej</w:t>
      </w:r>
      <w:r w:rsidRPr="007A01EF">
        <w:rPr>
          <w:rFonts w:cstheme="minorHAnsi"/>
          <w:sz w:val="20"/>
        </w:rPr>
        <w:br/>
        <w:t>•</w:t>
      </w:r>
      <w:r w:rsidRPr="007A01EF">
        <w:rPr>
          <w:rFonts w:cstheme="minorHAnsi"/>
          <w:sz w:val="20"/>
        </w:rPr>
        <w:tab/>
        <w:t xml:space="preserve">uczelnie </w:t>
      </w:r>
      <w:r w:rsidRPr="007A01EF">
        <w:rPr>
          <w:rFonts w:cstheme="minorHAnsi"/>
          <w:sz w:val="20"/>
        </w:rPr>
        <w:br/>
        <w:t>•</w:t>
      </w:r>
      <w:r w:rsidRPr="007A01EF">
        <w:rPr>
          <w:rFonts w:cstheme="minorHAnsi"/>
          <w:sz w:val="20"/>
        </w:rPr>
        <w:tab/>
        <w:t>organizacje pozarządowe,</w:t>
      </w:r>
      <w:r w:rsidRPr="007A01EF">
        <w:rPr>
          <w:rFonts w:cstheme="minorHAnsi"/>
          <w:sz w:val="20"/>
        </w:rPr>
        <w:br/>
        <w:t>•</w:t>
      </w:r>
      <w:r w:rsidRPr="007A01EF">
        <w:rPr>
          <w:rFonts w:cstheme="minorHAnsi"/>
          <w:sz w:val="20"/>
        </w:rPr>
        <w:tab/>
        <w:t>policja, straż pożarna i służby ratownicze</w:t>
      </w:r>
      <w:r w:rsidRPr="007A01EF">
        <w:rPr>
          <w:rFonts w:cstheme="minorHAnsi"/>
          <w:sz w:val="20"/>
        </w:rPr>
        <w:br/>
        <w:t>•</w:t>
      </w:r>
      <w:r w:rsidRPr="007A01EF">
        <w:rPr>
          <w:rFonts w:cstheme="minorHAnsi"/>
          <w:sz w:val="20"/>
        </w:rPr>
        <w:tab/>
        <w:t>partnerstwa instytucji pozarządowych</w:t>
      </w:r>
      <w:r w:rsidRPr="007A01EF">
        <w:rPr>
          <w:rFonts w:cstheme="minorHAnsi"/>
          <w:sz w:val="20"/>
        </w:rPr>
        <w:br/>
        <w:t>•</w:t>
      </w:r>
      <w:r w:rsidRPr="007A01EF">
        <w:rPr>
          <w:rFonts w:cstheme="minorHAnsi"/>
          <w:sz w:val="20"/>
        </w:rPr>
        <w:tab/>
        <w:t>podmioty wykonujące działalność leczniczą, w rozumieniu ustawy o działalności leczniczej</w:t>
      </w:r>
      <w:r w:rsidRPr="007A01EF">
        <w:rPr>
          <w:rFonts w:cstheme="minorHAnsi"/>
          <w:sz w:val="20"/>
        </w:rPr>
        <w:br/>
        <w:t>•</w:t>
      </w:r>
      <w:r w:rsidRPr="007A01EF">
        <w:rPr>
          <w:rFonts w:cstheme="minorHAnsi"/>
          <w:sz w:val="20"/>
        </w:rPr>
        <w:tab/>
        <w:t>osoby fizyczne</w:t>
      </w:r>
      <w:r w:rsidRPr="007A01EF">
        <w:rPr>
          <w:rFonts w:cstheme="minorHAnsi"/>
          <w:sz w:val="20"/>
        </w:rPr>
        <w:br/>
      </w:r>
      <w:r w:rsidRPr="007A01EF">
        <w:rPr>
          <w:rFonts w:cstheme="minorHAnsi"/>
          <w:sz w:val="20"/>
        </w:rPr>
        <w:br/>
        <w:t>Jeżeli ZIT/IIT OPK przewiduje realizację projektów w danym typie projektu to wyłączeniu w naborze w tym typie operacji podlegają podmioty będące członkami danego ZIT/IIT OPK, ich jednostki organizacyjne oraz podmioty z nimi powiązane. Wyłączenie nie dotyczy projektów ujętych w Strategii Partnerstw CWD – Pilotaż</w:t>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88.79</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 xml:space="preserve">Rozporządzenie MFiPR z dnia 11 grudnia 2022 r. w sprawie udzielania pomocy inwestycyjnej na propagowanie energii ze źródeł odnawialnych, propagowanie wodoru odnawialnego i wysokosprawnej kogeneracji w ramach </w:t>
      </w:r>
      <w:r w:rsidRPr="007A01EF">
        <w:rPr>
          <w:rFonts w:cstheme="minorHAnsi"/>
          <w:sz w:val="20"/>
        </w:rPr>
        <w:lastRenderedPageBreak/>
        <w:t>regionalnych programów na lata 2021‒2027 (Dz. U. poz. 2693, z późn. zm.), 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Brak</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Wsparcie poprzez instrumenty finansowe: dotacje w ramach operacji instrumentu finansowego, Wsparcie poprzez instrumenty finansowe: pożyczka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11,21%</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Instytucje wspierające biznes</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Bank Gospodarstwa Krajowego</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inne – zgodnie z programem, przedsiębiorcy</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ochrona_klimatu, ochrona_powietrza, odnawialne_źródła_energii, odzysk_ciepła, oszczędność_energii, oszczędność_surowców</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WLWK-PLRO030 - Długość sieci elektroenergetycznych dla OZE</w:t>
      </w:r>
    </w:p>
    <w:p w:rsidR="00FE4F11" w:rsidRPr="007A01EF" w:rsidRDefault="007A01EF">
      <w:pPr>
        <w:rPr>
          <w:rFonts w:cstheme="minorHAnsi"/>
          <w:b/>
          <w:sz w:val="20"/>
        </w:rPr>
      </w:pPr>
      <w:r w:rsidRPr="007A01EF">
        <w:rPr>
          <w:rFonts w:cstheme="minorHAnsi"/>
          <w:sz w:val="20"/>
        </w:rPr>
        <w:t>WLWK-PLRO031 - Długość wybudowanych sieci elektroenergetycznych dla OZE</w:t>
      </w:r>
    </w:p>
    <w:p w:rsidR="00FE4F11" w:rsidRPr="007A01EF" w:rsidRDefault="007A01EF">
      <w:pPr>
        <w:rPr>
          <w:rFonts w:cstheme="minorHAnsi"/>
          <w:b/>
          <w:sz w:val="20"/>
        </w:rPr>
      </w:pPr>
      <w:r w:rsidRPr="007A01EF">
        <w:rPr>
          <w:rFonts w:cstheme="minorHAnsi"/>
          <w:sz w:val="20"/>
        </w:rPr>
        <w:t>WLWK-PLRO032 - Długość zmodernizowanych sieci elektroenergetycznych dla OZE</w:t>
      </w:r>
    </w:p>
    <w:p w:rsidR="00FE4F11" w:rsidRPr="007A01EF" w:rsidRDefault="007A01EF">
      <w:pPr>
        <w:rPr>
          <w:rFonts w:cstheme="minorHAnsi"/>
          <w:b/>
          <w:sz w:val="20"/>
        </w:rPr>
      </w:pPr>
      <w:r w:rsidRPr="007A01EF">
        <w:rPr>
          <w:rFonts w:cstheme="minorHAnsi"/>
          <w:sz w:val="20"/>
        </w:rPr>
        <w:lastRenderedPageBreak/>
        <w:t>WLWK-PLRO027 - Dodatkowa zdolność wytwarzania energii cieplnej ze źródeł OZE</w:t>
      </w:r>
    </w:p>
    <w:p w:rsidR="00FE4F11" w:rsidRPr="007A01EF" w:rsidRDefault="007A01EF">
      <w:pPr>
        <w:rPr>
          <w:rFonts w:cstheme="minorHAnsi"/>
          <w:b/>
          <w:sz w:val="20"/>
        </w:rPr>
      </w:pPr>
      <w:r w:rsidRPr="007A01EF">
        <w:rPr>
          <w:rFonts w:cstheme="minorHAnsi"/>
          <w:sz w:val="20"/>
        </w:rPr>
        <w:t>WLWK-PLRO026 - Dodatkowa zdolność wytwarzania energii elektrycznej ze źródeł OZE</w:t>
      </w:r>
    </w:p>
    <w:p w:rsidR="00FE4F11" w:rsidRPr="007A01EF" w:rsidRDefault="007A01EF">
      <w:pPr>
        <w:rPr>
          <w:rFonts w:cstheme="minorHAnsi"/>
          <w:b/>
          <w:sz w:val="20"/>
        </w:rPr>
      </w:pPr>
      <w:r w:rsidRPr="007A01EF">
        <w:rPr>
          <w:rFonts w:cstheme="minorHAnsi"/>
          <w:sz w:val="20"/>
        </w:rPr>
        <w:t>WLWK-RCO022 - Dodatkowa zdolność wytwarzania energii odnawialnej (w tym: energii elektrycznej, energii cieplnej)</w:t>
      </w:r>
    </w:p>
    <w:p w:rsidR="00FE4F11" w:rsidRPr="007A01EF" w:rsidRDefault="007A01EF">
      <w:pPr>
        <w:rPr>
          <w:rFonts w:cstheme="minorHAnsi"/>
          <w:b/>
          <w:sz w:val="20"/>
        </w:rPr>
      </w:pPr>
      <w:r w:rsidRPr="007A01EF">
        <w:rPr>
          <w:rFonts w:cstheme="minorHAnsi"/>
          <w:sz w:val="20"/>
        </w:rPr>
        <w:t>WLWK-PLRO033 - Liczba jednostek wytwarzania energii elektrycznej i cieplnej z OZE</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WLWK-PLRO268 - Liczba ostatecznych odbiorców wspartych przez fundusze pożyczkowe</w:t>
      </w:r>
    </w:p>
    <w:p w:rsidR="00FE4F11" w:rsidRPr="007A01EF" w:rsidRDefault="007A01EF">
      <w:pPr>
        <w:rPr>
          <w:rFonts w:cstheme="minorHAnsi"/>
          <w:b/>
          <w:sz w:val="20"/>
        </w:rPr>
      </w:pPr>
      <w:r w:rsidRPr="007A01EF">
        <w:rPr>
          <w:rFonts w:cstheme="minorHAnsi"/>
          <w:sz w:val="20"/>
        </w:rPr>
        <w:t>WLWK-PLRO237 - Liczba powstałych magazynów energii cieplnej</w:t>
      </w:r>
    </w:p>
    <w:p w:rsidR="00FE4F11" w:rsidRPr="007A01EF" w:rsidRDefault="007A01EF">
      <w:pPr>
        <w:rPr>
          <w:rFonts w:cstheme="minorHAnsi"/>
          <w:b/>
          <w:sz w:val="20"/>
        </w:rPr>
      </w:pPr>
      <w:r w:rsidRPr="007A01EF">
        <w:rPr>
          <w:rFonts w:cstheme="minorHAnsi"/>
          <w:sz w:val="20"/>
        </w:rPr>
        <w:t>WLWK-PLRO238 - Liczba powstałych magazynów energii elektrycznej</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WLWK-PLRO004 - Liczba wspartych dużych przedsiębiorstw</w:t>
      </w:r>
    </w:p>
    <w:p w:rsidR="00FE4F11" w:rsidRPr="007A01EF" w:rsidRDefault="007A01EF">
      <w:pPr>
        <w:rPr>
          <w:rFonts w:cstheme="minorHAnsi"/>
          <w:b/>
          <w:sz w:val="20"/>
        </w:rPr>
      </w:pPr>
      <w:r w:rsidRPr="007A01EF">
        <w:rPr>
          <w:rFonts w:cstheme="minorHAnsi"/>
          <w:sz w:val="20"/>
        </w:rPr>
        <w:t>WLWK-PLRO002 - Liczba wspartych małych przedsiębiorstw</w:t>
      </w:r>
    </w:p>
    <w:p w:rsidR="00FE4F11" w:rsidRPr="007A01EF" w:rsidRDefault="007A01EF">
      <w:pPr>
        <w:rPr>
          <w:rFonts w:cstheme="minorHAnsi"/>
          <w:b/>
          <w:sz w:val="20"/>
        </w:rPr>
      </w:pPr>
      <w:r w:rsidRPr="007A01EF">
        <w:rPr>
          <w:rFonts w:cstheme="minorHAnsi"/>
          <w:sz w:val="20"/>
        </w:rPr>
        <w:t>WLWK-PLRO001 - Liczba wspartych mikroprzedsiębiorstw</w:t>
      </w:r>
    </w:p>
    <w:p w:rsidR="00FE4F11" w:rsidRPr="007A01EF" w:rsidRDefault="007A01EF">
      <w:pPr>
        <w:rPr>
          <w:rFonts w:cstheme="minorHAnsi"/>
          <w:b/>
          <w:sz w:val="20"/>
        </w:rPr>
      </w:pPr>
      <w:r w:rsidRPr="007A01EF">
        <w:rPr>
          <w:rFonts w:cstheme="minorHAnsi"/>
          <w:sz w:val="20"/>
        </w:rPr>
        <w:t>WLWK-RCO097 - Liczba wspartych społeczności energetycznych działających w zakresie energii odnawialnej</w:t>
      </w:r>
    </w:p>
    <w:p w:rsidR="00FE4F11" w:rsidRPr="007A01EF" w:rsidRDefault="007A01EF">
      <w:pPr>
        <w:rPr>
          <w:rFonts w:cstheme="minorHAnsi"/>
          <w:b/>
          <w:sz w:val="20"/>
        </w:rPr>
      </w:pPr>
      <w:r w:rsidRPr="007A01EF">
        <w:rPr>
          <w:rFonts w:cstheme="minorHAnsi"/>
          <w:sz w:val="20"/>
        </w:rPr>
        <w:t>WLWK-PLRO003 - Liczba wspartych średnich przedsiębiorstw</w:t>
      </w:r>
    </w:p>
    <w:p w:rsidR="00FE4F11" w:rsidRPr="007A01EF" w:rsidRDefault="007A01EF">
      <w:pPr>
        <w:rPr>
          <w:rFonts w:cstheme="minorHAnsi"/>
          <w:b/>
          <w:sz w:val="20"/>
        </w:rPr>
      </w:pPr>
      <w:r w:rsidRPr="007A01EF">
        <w:rPr>
          <w:rFonts w:cstheme="minorHAnsi"/>
          <w:sz w:val="20"/>
        </w:rPr>
        <w:t>WLWK-PLRO036 - Liczba wybudowanych jednostek wytwarzania energii cieplnej z OZE</w:t>
      </w:r>
    </w:p>
    <w:p w:rsidR="00FE4F11" w:rsidRPr="007A01EF" w:rsidRDefault="007A01EF">
      <w:pPr>
        <w:rPr>
          <w:rFonts w:cstheme="minorHAnsi"/>
          <w:b/>
          <w:sz w:val="20"/>
        </w:rPr>
      </w:pPr>
      <w:r w:rsidRPr="007A01EF">
        <w:rPr>
          <w:rFonts w:cstheme="minorHAnsi"/>
          <w:sz w:val="20"/>
        </w:rPr>
        <w:t>WLWK-PLRO034 - Liczba wybudowanych jednostek wytwarzania energii elektrycznej z OZE</w:t>
      </w:r>
    </w:p>
    <w:p w:rsidR="00FE4F11" w:rsidRPr="007A01EF" w:rsidRDefault="007A01EF">
      <w:pPr>
        <w:rPr>
          <w:rFonts w:cstheme="minorHAnsi"/>
          <w:b/>
          <w:sz w:val="20"/>
        </w:rPr>
      </w:pPr>
      <w:r w:rsidRPr="007A01EF">
        <w:rPr>
          <w:rFonts w:cstheme="minorHAnsi"/>
          <w:sz w:val="20"/>
        </w:rPr>
        <w:t>WLWK-PLRO037 - Liczba zmodernizowanych jednostek wytwarzania energii cieplnej z OZE</w:t>
      </w:r>
    </w:p>
    <w:p w:rsidR="00FE4F11" w:rsidRPr="007A01EF" w:rsidRDefault="007A01EF">
      <w:pPr>
        <w:rPr>
          <w:rFonts w:cstheme="minorHAnsi"/>
          <w:b/>
          <w:sz w:val="20"/>
        </w:rPr>
      </w:pPr>
      <w:r w:rsidRPr="007A01EF">
        <w:rPr>
          <w:rFonts w:cstheme="minorHAnsi"/>
          <w:sz w:val="20"/>
        </w:rPr>
        <w:t>WLWK-PLRO035 - Liczba zmodernizowanych jednostek wytwarzania energii elektrycznej z OZE</w:t>
      </w:r>
    </w:p>
    <w:p w:rsidR="00FE4F11" w:rsidRPr="007A01EF" w:rsidRDefault="007A01EF">
      <w:pPr>
        <w:rPr>
          <w:rFonts w:cstheme="minorHAnsi"/>
          <w:b/>
          <w:sz w:val="20"/>
        </w:rPr>
      </w:pPr>
      <w:r w:rsidRPr="007A01EF">
        <w:rPr>
          <w:rFonts w:cstheme="minorHAnsi"/>
          <w:sz w:val="20"/>
        </w:rPr>
        <w:t>WLWK-PLRO208 - Pojemność magazynów energii elektrycznej</w:t>
      </w:r>
    </w:p>
    <w:p w:rsidR="00FE4F11" w:rsidRPr="007A01EF" w:rsidRDefault="007A01EF">
      <w:pPr>
        <w:rPr>
          <w:rFonts w:cstheme="minorHAnsi"/>
          <w:b/>
          <w:sz w:val="20"/>
        </w:rPr>
      </w:pPr>
      <w:r w:rsidRPr="007A01EF">
        <w:rPr>
          <w:rFonts w:cstheme="minorHAnsi"/>
          <w:sz w:val="20"/>
        </w:rPr>
        <w:t>WLWK-RCO001 - Przedsiębiorstwa objęte wsparciem (w tym: mikro, małe, średnie, duże)</w:t>
      </w:r>
    </w:p>
    <w:p w:rsidR="00FE4F11" w:rsidRPr="007A01EF" w:rsidRDefault="007A01EF">
      <w:pPr>
        <w:rPr>
          <w:rFonts w:cstheme="minorHAnsi"/>
          <w:b/>
          <w:sz w:val="20"/>
        </w:rPr>
      </w:pPr>
      <w:r w:rsidRPr="007A01EF">
        <w:rPr>
          <w:rFonts w:cstheme="minorHAnsi"/>
          <w:sz w:val="20"/>
        </w:rPr>
        <w:t>WLWK-RCO003 - Przedsiębiorstwa objęte wsparciem z instrumentów finansowych</w:t>
      </w:r>
    </w:p>
    <w:p w:rsidR="00FE4F11" w:rsidRPr="007A01EF" w:rsidRDefault="007A01EF">
      <w:pPr>
        <w:rPr>
          <w:rFonts w:cstheme="minorHAnsi"/>
          <w:b/>
          <w:sz w:val="20"/>
        </w:rPr>
      </w:pPr>
      <w:r w:rsidRPr="007A01EF">
        <w:rPr>
          <w:rFonts w:cstheme="minorHAnsi"/>
          <w:sz w:val="20"/>
        </w:rPr>
        <w:t>WLWK-PLRO269 - Wartość udzielonych pożyczek ogółem</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WLWK-RCR032 - Dodatkowa moc zainstalowana odnawialnych źródeł energii</w:t>
      </w:r>
    </w:p>
    <w:p w:rsidR="00FE4F11" w:rsidRPr="007A01EF" w:rsidRDefault="007A01EF">
      <w:pPr>
        <w:rPr>
          <w:rFonts w:cstheme="minorHAnsi"/>
          <w:b/>
          <w:sz w:val="20"/>
        </w:rPr>
      </w:pPr>
      <w:r w:rsidRPr="007A01EF">
        <w:rPr>
          <w:rFonts w:cstheme="minorHAnsi"/>
          <w:sz w:val="20"/>
        </w:rPr>
        <w:t>WLWK-PLRR014 - Ilość wytworzonej energii cieplnej ze źródeł OZE</w:t>
      </w:r>
    </w:p>
    <w:p w:rsidR="00FE4F11" w:rsidRPr="007A01EF" w:rsidRDefault="007A01EF">
      <w:pPr>
        <w:rPr>
          <w:rFonts w:cstheme="minorHAnsi"/>
          <w:b/>
          <w:sz w:val="20"/>
        </w:rPr>
      </w:pPr>
      <w:r w:rsidRPr="007A01EF">
        <w:rPr>
          <w:rFonts w:cstheme="minorHAnsi"/>
          <w:sz w:val="20"/>
        </w:rPr>
        <w:t>WLWK-PLRR013 - Ilość wytworzonej energii elektrycznej ze źródeł OZE</w:t>
      </w:r>
    </w:p>
    <w:p w:rsidR="00FE4F11" w:rsidRPr="007A01EF" w:rsidRDefault="007A01EF">
      <w:pPr>
        <w:rPr>
          <w:rFonts w:cstheme="minorHAnsi"/>
          <w:b/>
          <w:sz w:val="20"/>
        </w:rPr>
      </w:pPr>
      <w:r w:rsidRPr="007A01EF">
        <w:rPr>
          <w:rFonts w:cstheme="minorHAnsi"/>
          <w:sz w:val="20"/>
        </w:rPr>
        <w:lastRenderedPageBreak/>
        <w:t>WLWK-PLRR012 - Ilość zaoszczędzonej energii cieplnej</w:t>
      </w:r>
    </w:p>
    <w:p w:rsidR="00FE4F11" w:rsidRPr="007A01EF" w:rsidRDefault="007A01EF">
      <w:pPr>
        <w:rPr>
          <w:rFonts w:cstheme="minorHAnsi"/>
          <w:b/>
          <w:sz w:val="20"/>
        </w:rPr>
      </w:pPr>
      <w:r w:rsidRPr="007A01EF">
        <w:rPr>
          <w:rFonts w:cstheme="minorHAnsi"/>
          <w:sz w:val="20"/>
        </w:rPr>
        <w:t>WLWK-PLRR010 - Ilość zaoszczędzonej energii elektrycznej i cieplnej</w:t>
      </w:r>
    </w:p>
    <w:p w:rsidR="00FE4F11" w:rsidRPr="007A01EF" w:rsidRDefault="007A01EF">
      <w:pPr>
        <w:rPr>
          <w:rFonts w:cstheme="minorHAnsi"/>
          <w:b/>
          <w:sz w:val="20"/>
        </w:rPr>
      </w:pPr>
      <w:r w:rsidRPr="007A01EF">
        <w:rPr>
          <w:rFonts w:cstheme="minorHAnsi"/>
          <w:sz w:val="20"/>
        </w:rPr>
        <w:t>WLWK-PLRR011 - Ilość zaoszczędzonej energii elektrycznej</w:t>
      </w:r>
    </w:p>
    <w:p w:rsidR="00FE4F11" w:rsidRPr="007A01EF" w:rsidRDefault="007A01EF">
      <w:pPr>
        <w:rPr>
          <w:rFonts w:cstheme="minorHAnsi"/>
          <w:b/>
          <w:sz w:val="20"/>
        </w:rPr>
      </w:pPr>
      <w:r w:rsidRPr="007A01EF">
        <w:rPr>
          <w:rFonts w:cstheme="minorHAnsi"/>
          <w:sz w:val="20"/>
        </w:rPr>
        <w:t>WLWK-RCR002 - Inwestycje prywatne uzupełniające wsparcie publiczne (w tym: dotacje, instrumenty finansowe)</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WLWK-RCR029 - Szacowana emisja gazów cieplarnianych</w:t>
      </w:r>
    </w:p>
    <w:p w:rsidR="00FE4F11" w:rsidRPr="007A01EF" w:rsidRDefault="007A01EF">
      <w:pPr>
        <w:rPr>
          <w:rFonts w:cstheme="minorHAnsi"/>
          <w:b/>
          <w:sz w:val="20"/>
        </w:rPr>
      </w:pPr>
      <w:r w:rsidRPr="007A01EF">
        <w:rPr>
          <w:rFonts w:cstheme="minorHAnsi"/>
          <w:sz w:val="20"/>
        </w:rPr>
        <w:t>WLWK-PLRR003 - Wartość inwestycji prywatnych uzupełniających wsparcie publiczne – instrumenty finansowe</w:t>
      </w:r>
    </w:p>
    <w:p w:rsidR="00FE4F11" w:rsidRPr="007A01EF" w:rsidRDefault="007A01EF">
      <w:pPr>
        <w:rPr>
          <w:rFonts w:cstheme="minorHAnsi"/>
          <w:b/>
          <w:sz w:val="20"/>
        </w:rPr>
      </w:pPr>
      <w:r w:rsidRPr="007A01EF">
        <w:rPr>
          <w:rFonts w:cstheme="minorHAnsi"/>
          <w:sz w:val="20"/>
        </w:rPr>
        <w:t>WLWK-RCR031 - Wytworzona energia odnawialna ogółem (w tym: energia elektryczna, energia cieplna)</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21" w:name="_Toc156309034"/>
      <w:r w:rsidRPr="007A01EF">
        <w:rPr>
          <w:rFonts w:asciiTheme="minorHAnsi" w:hAnsiTheme="minorHAnsi" w:cstheme="minorHAnsi"/>
          <w:sz w:val="20"/>
        </w:rPr>
        <w:t>Działanie FEMP.02.09 Gospodarowanie wodami</w:t>
      </w:r>
      <w:bookmarkEnd w:id="21"/>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EFRR/FS.CP2.IV - Wspieranie przystosowania się do zmian klimatu i zapobiegania ryzyku związanemu z klęskami żywiołowymi i katastrofami, a także odporności, z uwzględnieniem podejścia ekosystemowego</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14 597 872,00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12 408 191,00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 xml:space="preserve">Głównym celem działania jest zapewnienie odporności regionu na wpływ zewnętrznych zakłóceń środowiska oraz zapobieganie i minimalizowanie ryzyka wystąpienia klęsk żywiołowych. Mając na uwadze specyfikę województwa, w tym występujące w regionie warunki klimatyczne, budowę geologiczną i hydrologiczną, wśród działań najbardziej istotnych z punktu widzenia adaptacji do zmian klimatu należy wymienić wzmocnienie odporności oraz zapobieganie zagrożeniom naturalnym, takim jak powódź czy susza. Wśród działań najistotniejszych do podjęcia znalazły się inwestycje polegające na zwiększeniu możliwości retencjonowania wody, poprawa bezpieczeństwa powodziowego, jak również inwestycje w zagospodarowanie wód opadowych i roztopowych. </w:t>
      </w:r>
      <w:r w:rsidRPr="007A01EF">
        <w:rPr>
          <w:rFonts w:cstheme="minorHAnsi"/>
          <w:sz w:val="20"/>
        </w:rPr>
        <w:br/>
      </w:r>
      <w:r w:rsidRPr="007A01EF">
        <w:rPr>
          <w:rFonts w:cstheme="minorHAnsi"/>
          <w:sz w:val="20"/>
        </w:rPr>
        <w:br/>
      </w:r>
      <w:r w:rsidRPr="007A01EF">
        <w:rPr>
          <w:rFonts w:cstheme="minorHAnsi"/>
          <w:sz w:val="20"/>
        </w:rPr>
        <w:lastRenderedPageBreak/>
        <w:t>W ramach działania wspierane będą następujące typy projektów:</w:t>
      </w:r>
      <w:r w:rsidRPr="007A01EF">
        <w:rPr>
          <w:rFonts w:cstheme="minorHAnsi"/>
          <w:sz w:val="20"/>
        </w:rPr>
        <w:br/>
        <w:t>Typ A. Zwiększenie retencyjności zlewni, w tym: rozwój różnych form małej retencji – alokacja 7 376 109 EUR</w:t>
      </w:r>
      <w:r w:rsidRPr="007A01EF">
        <w:rPr>
          <w:rFonts w:cstheme="minorHAnsi"/>
          <w:sz w:val="20"/>
        </w:rPr>
        <w:br/>
      </w:r>
      <w:r w:rsidRPr="007A01EF">
        <w:rPr>
          <w:rFonts w:cstheme="minorHAnsi"/>
          <w:sz w:val="20"/>
        </w:rPr>
        <w:br/>
        <w:t xml:space="preserve">Główny nacisk będzie położony na wspieranie małej retencji w ekosystemach oraz zlewniach elementarnych, w tym naturalnych ekosystemach na obszarach cennych przyrodniczo. </w:t>
      </w:r>
      <w:r w:rsidRPr="007A01EF">
        <w:rPr>
          <w:rFonts w:cstheme="minorHAnsi"/>
          <w:sz w:val="20"/>
        </w:rPr>
        <w:br/>
        <w:t>Ponadto działania będą skierowane na zapewnienie bezpieczeństwa powodziowego i przeciwdziałanie suszy poprzez budowę, przebudowę lub remont urządzeń wodnych i infrastruktury towarzyszącej. Przedsięwzięcia są możliwe do realizacji jeśli naturalne mechanizmy ekosystemowe są niewystarczające, a podjęcie tych działań nie zwiększy zagrożenia w sytuacjach nadzwyczajnych. W ramach typu projektu nie będą wspierane prace utrzymaniowe na rzekach ani regulacje rzek.</w:t>
      </w:r>
      <w:r w:rsidRPr="007A01EF">
        <w:rPr>
          <w:rFonts w:cstheme="minorHAnsi"/>
          <w:sz w:val="20"/>
        </w:rPr>
        <w:br/>
        <w:t>Działania będą realizowane zgodnie z Ramową Dyrektywą Wodną i nie będą wspierane projekty, które spowodują zastosowanie art. 4 ust. 7 RWD.</w:t>
      </w:r>
      <w:r w:rsidRPr="007A01EF">
        <w:rPr>
          <w:rFonts w:cstheme="minorHAnsi"/>
          <w:sz w:val="20"/>
        </w:rPr>
        <w:br/>
      </w:r>
      <w:r w:rsidRPr="007A01EF">
        <w:rPr>
          <w:rFonts w:cstheme="minorHAnsi"/>
          <w:sz w:val="20"/>
        </w:rPr>
        <w:br/>
        <w:t>Warunki dostępowe dla typu A w odniesieniu do projektów dotyczących:</w:t>
      </w:r>
      <w:r w:rsidRPr="007A01EF">
        <w:rPr>
          <w:rFonts w:cstheme="minorHAnsi"/>
          <w:sz w:val="20"/>
        </w:rPr>
        <w:br/>
        <w:t>1. małej retencji – wsparcie uzyskają projekty realizowane przez podmioty inne niż podlegające/nadzorowane przez administrację centralną,</w:t>
      </w:r>
      <w:r w:rsidRPr="007A01EF">
        <w:rPr>
          <w:rFonts w:cstheme="minorHAnsi"/>
          <w:sz w:val="20"/>
        </w:rPr>
        <w:br/>
        <w:t>2. urządzeń wodnych i infrastruktury towarzyszącej służących zmniejszeniu skutków powodzi lub suszy - wsparcie uzyskają projekty charakterze regionalnym i lokalnym wynikające z potrzeb jednostek samorządu terytorialnego.</w:t>
      </w:r>
      <w:r w:rsidRPr="007A01EF">
        <w:rPr>
          <w:rFonts w:cstheme="minorHAnsi"/>
          <w:sz w:val="20"/>
        </w:rPr>
        <w:br/>
        <w:t xml:space="preserve"> </w:t>
      </w:r>
      <w:r w:rsidRPr="007A01EF">
        <w:rPr>
          <w:rFonts w:cstheme="minorHAnsi"/>
          <w:sz w:val="20"/>
        </w:rPr>
        <w:br/>
        <w:t>Typ B. Systemy gospodarowania wodami opadowymi/roztopowymi – alokacja 5 032 082 EUR</w:t>
      </w:r>
      <w:r w:rsidRPr="007A01EF">
        <w:rPr>
          <w:rFonts w:cstheme="minorHAnsi"/>
          <w:sz w:val="20"/>
        </w:rPr>
        <w:br/>
        <w:t xml:space="preserve">Działanie ma na celu zwiększenie retencyjności wody poprzez jej zrównoważone zagospodarowanie w odniesieniu do wód opadowych i roztopowych. Przyczyni się to do podniesienia poziomu ochrony terenów przed skutkami zmian klimatu i zagrożeń naturalnych. Tego rodzaju działania będą wynikały z zagrożeń powodziowych, poprawią odporność na podtopienia i zalania oraz umożliwią retencjonowanie wody i wykorzystanie jej w okresach suchych. </w:t>
      </w:r>
      <w:r w:rsidRPr="007A01EF">
        <w:rPr>
          <w:rFonts w:cstheme="minorHAnsi"/>
          <w:sz w:val="20"/>
        </w:rPr>
        <w:br/>
        <w:t>Projekty mogą polegać na retencjonowaniu wód opadowych/roztopowych w zbiornikach nadziemnych, podziemnych, otwartych, zamkniętych, szczelnych lub infiltracyjnych.</w:t>
      </w:r>
      <w:r w:rsidRPr="007A01EF">
        <w:rPr>
          <w:rFonts w:cstheme="minorHAnsi"/>
          <w:sz w:val="20"/>
        </w:rPr>
        <w:br/>
        <w:t>Przykładowo projekty mogą obejmować:</w:t>
      </w:r>
      <w:r w:rsidRPr="007A01EF">
        <w:rPr>
          <w:rFonts w:cstheme="minorHAnsi"/>
          <w:sz w:val="20"/>
        </w:rPr>
        <w:br/>
        <w:t>• retencjonowanie wód opadowych/roztopowych w zbiornikach (np. zbiorniki podziemne, zbiorniki nadziemne, „oczka wodne”, zbiorniki retencyjne)</w:t>
      </w:r>
      <w:r w:rsidRPr="007A01EF">
        <w:rPr>
          <w:rFonts w:cstheme="minorHAnsi"/>
          <w:sz w:val="20"/>
        </w:rPr>
        <w:br/>
        <w:t>• retencjonowanie wód opadowych/roztopowych w gruncie (np. rozszczelnienie powierzchni nieprzepuszczalnych, studnie chłonne, drenaż, ogrody deszczowe)</w:t>
      </w:r>
      <w:r w:rsidRPr="007A01EF">
        <w:rPr>
          <w:rFonts w:cstheme="minorHAnsi"/>
          <w:sz w:val="20"/>
        </w:rPr>
        <w:br/>
        <w:t xml:space="preserve">• retencjonowanie wód opadowych/roztopowych na dachach – zielone dachy (warstwa drenażowa), </w:t>
      </w:r>
      <w:r w:rsidRPr="007A01EF">
        <w:rPr>
          <w:rFonts w:cstheme="minorHAnsi"/>
          <w:sz w:val="20"/>
        </w:rPr>
        <w:br/>
        <w:t>Istotnym działaniem będzie również wykorzystanie i zagospodarowanie wód opadowych/roztopowych. W ramach tego typu działań uwzględnia się możliwe do wdrożenia rozwiązania zarówno techniczne, jak i działania nietechniczne, wspierające właściwe gospodarowanie wodami.</w:t>
      </w:r>
      <w:r w:rsidRPr="007A01EF">
        <w:rPr>
          <w:rFonts w:cstheme="minorHAnsi"/>
          <w:sz w:val="20"/>
        </w:rPr>
        <w:br/>
        <w:t>W ramach takich projektów, poza niebieską infrastrukturą, realizowane będą również elementy dotyczące zielonej infrastruktury bezpośrednio związanej z celem projektu, w tym np. nasadzenia roślin. Działania te będą również miały na celu głównie zatrzymywanie, zagospodarowanie wody opadowej/roztopowej w miejscu jej powstania a nie na jej dalszym spływie.</w:t>
      </w:r>
      <w:r w:rsidRPr="007A01EF">
        <w:rPr>
          <w:rFonts w:cstheme="minorHAnsi"/>
          <w:sz w:val="20"/>
        </w:rPr>
        <w:br/>
        <w:t xml:space="preserve">Dopuszcza się możliwość realizacji kanalizacji deszczowej w sytuacji, gdy tego typu prace stanowią niezbędny element projektu dla pełnej funkcjonalności systemu gospodarowania wodami. Nie jest przewidziane wsparcie mające na celu powiązanie tego rodzaju projektów z systemem gospodarowania ściekami komunalnymi. </w:t>
      </w:r>
      <w:r w:rsidRPr="007A01EF">
        <w:rPr>
          <w:rFonts w:cstheme="minorHAnsi"/>
          <w:sz w:val="20"/>
        </w:rPr>
        <w:br/>
        <w:t>Realizowane działania mogą obejmować bardzo szeroki zakres wsparcia, w tym zakup, montaż, budowę, rozbudowę, uruchomienie systemu gospodarowania wodą w celu retencjonowania oraz wykorzystania wód opadowych/roztopowych. Kwalifikowalne w tym zakresie będą wszelkiego rodzaju urządzenia, instalacje niezbędne do działania takiego systemu (np. pompy, filtry, przewody, zraszacze, sterowniki, centrale dystrybucji wody).</w:t>
      </w:r>
      <w:r w:rsidRPr="007A01EF">
        <w:rPr>
          <w:rFonts w:cstheme="minorHAnsi"/>
          <w:sz w:val="20"/>
        </w:rPr>
        <w:br/>
      </w:r>
      <w:r w:rsidRPr="007A01EF">
        <w:rPr>
          <w:rFonts w:cstheme="minorHAnsi"/>
          <w:sz w:val="20"/>
        </w:rPr>
        <w:lastRenderedPageBreak/>
        <w:t>Działania będą mogły być podejmowane zarówno na terenach obiektów publicznych, jak i prywatnych. Jednak w celu zapewnienia całościowego wsparcia dla danego obszaru, beneficjentami projektów realizowanych dla mieszkańców mogą być wyłącznie jednostki samorządu terytorialnego. Realizowane przez nie projekty o charakterze zbiorczym mogą obejmować publiczne i prywatne obiekty.</w:t>
      </w:r>
      <w:r w:rsidRPr="007A01EF">
        <w:rPr>
          <w:rFonts w:cstheme="minorHAnsi"/>
          <w:sz w:val="20"/>
        </w:rPr>
        <w:br/>
        <w:t>W przypadku miast  - w ramach działania realizowane mogą być projekty wyłącznie na terenie miast poniżej 20 tys. mieszkańców, z wyjątkiem miast stolic powiatów, w przypadku których projekty mogą być realizowane wyłącznie na terenie miast do 15 tys. mieszkańców.</w:t>
      </w:r>
      <w:r w:rsidRPr="007A01EF">
        <w:rPr>
          <w:rFonts w:cstheme="minorHAnsi"/>
          <w:sz w:val="20"/>
        </w:rPr>
        <w:br/>
      </w:r>
      <w:r w:rsidRPr="007A01EF">
        <w:rPr>
          <w:rFonts w:cstheme="minorHAnsi"/>
          <w:sz w:val="20"/>
        </w:rPr>
        <w:br/>
        <w:t>Jeżeli ZIT/IIT OPK przewiduje realizację projektów w danym typie projektu to wyłączeniu w naborze w tym typie operacji podlegają podmioty będące członkami danego ZIT/IIT OPK, ich jednostki organizacyjne oraz podmioty z nimi powiązane. Wyłączenie nie dotyczy proj. ujętych w Strategii Partnerstw CWD–Pilotaż.</w:t>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Traktat o funkcjonowaniu Unii Europejskiej</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29 września 2022 r. w sprawie udzielania pomocy de minimis w ramach regionalnych programów na lata 2021–2027 (Dz. U. z 2022 r. poz. 2062), W przygotowaniu</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lastRenderedPageBreak/>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Minimalna wartość projektu</w:t>
      </w:r>
    </w:p>
    <w:p w:rsidR="00FE4F11" w:rsidRPr="007A01EF" w:rsidRDefault="007A01EF">
      <w:pPr>
        <w:rPr>
          <w:rFonts w:cstheme="minorHAnsi"/>
          <w:b/>
          <w:sz w:val="20"/>
        </w:rPr>
      </w:pPr>
      <w:r w:rsidRPr="007A01EF">
        <w:rPr>
          <w:rFonts w:cstheme="minorHAnsi"/>
          <w:sz w:val="20"/>
        </w:rPr>
        <w:t>1 000 000,00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Jednostki Samorządu Terytorialnego</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adaptacja_do_zmian_klimatu, deszczówka, gospodarka_wodna, mała_retencja, susza, wody_opadowe, zielona_infrastruktura</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WLWK-PLRO057 - Długość wspartej sieci kanalizacji deszczowej</w:t>
      </w:r>
    </w:p>
    <w:p w:rsidR="00FE4F11" w:rsidRPr="007A01EF" w:rsidRDefault="007A01EF">
      <w:pPr>
        <w:rPr>
          <w:rFonts w:cstheme="minorHAnsi"/>
          <w:b/>
          <w:sz w:val="20"/>
        </w:rPr>
      </w:pPr>
      <w:r w:rsidRPr="007A01EF">
        <w:rPr>
          <w:rFonts w:cstheme="minorHAnsi"/>
          <w:sz w:val="20"/>
        </w:rPr>
        <w:t>WLWK-PLRO058 - Długość wybudowanej sieci kanalizacji deszczowej</w:t>
      </w:r>
    </w:p>
    <w:p w:rsidR="00FE4F11" w:rsidRPr="007A01EF" w:rsidRDefault="007A01EF">
      <w:pPr>
        <w:rPr>
          <w:rFonts w:cstheme="minorHAnsi"/>
          <w:b/>
          <w:sz w:val="20"/>
        </w:rPr>
      </w:pPr>
      <w:r w:rsidRPr="007A01EF">
        <w:rPr>
          <w:rFonts w:cstheme="minorHAnsi"/>
          <w:sz w:val="20"/>
        </w:rPr>
        <w:t>WLWK-PLRO239 - Długość wybudowanych, przebudowanych lub zmodernizowanych wałów przeciwpowodziowych</w:t>
      </w:r>
    </w:p>
    <w:p w:rsidR="00FE4F11" w:rsidRPr="007A01EF" w:rsidRDefault="007A01EF">
      <w:pPr>
        <w:rPr>
          <w:rFonts w:cstheme="minorHAnsi"/>
          <w:b/>
          <w:sz w:val="20"/>
        </w:rPr>
      </w:pPr>
      <w:r w:rsidRPr="007A01EF">
        <w:rPr>
          <w:rFonts w:cstheme="minorHAnsi"/>
          <w:sz w:val="20"/>
        </w:rPr>
        <w:t>WLWK-PLRO059 - Długość zmodernizowanej sieci kanalizacji deszczowej</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WLWK-PLRO246 - Liczba wspartych systemów zagospodarowania wód opadowych/roztopowych</w:t>
      </w:r>
    </w:p>
    <w:p w:rsidR="00FE4F11" w:rsidRPr="007A01EF" w:rsidRDefault="007A01EF">
      <w:pPr>
        <w:rPr>
          <w:rFonts w:cstheme="minorHAnsi"/>
          <w:b/>
          <w:sz w:val="20"/>
        </w:rPr>
      </w:pPr>
      <w:r w:rsidRPr="007A01EF">
        <w:rPr>
          <w:rFonts w:cstheme="minorHAnsi"/>
          <w:sz w:val="20"/>
        </w:rPr>
        <w:lastRenderedPageBreak/>
        <w:t>WLWK-PLRO247 - Liczba wspartych urządzeń służących gospodarowaniu wodami opadowymi/roztopowymi</w:t>
      </w:r>
    </w:p>
    <w:p w:rsidR="00FE4F11" w:rsidRPr="007A01EF" w:rsidRDefault="007A01EF">
      <w:pPr>
        <w:rPr>
          <w:rFonts w:cstheme="minorHAnsi"/>
          <w:b/>
          <w:sz w:val="20"/>
        </w:rPr>
      </w:pPr>
      <w:r w:rsidRPr="007A01EF">
        <w:rPr>
          <w:rFonts w:cstheme="minorHAnsi"/>
          <w:sz w:val="20"/>
        </w:rPr>
        <w:t>WLWK-PLRO167 - Liczba wybudowanych, przebudowanych i wyremontowanych urządzeń wodnych (w tym obiektów kompleksowych)</w:t>
      </w:r>
    </w:p>
    <w:p w:rsidR="00FE4F11" w:rsidRPr="007A01EF" w:rsidRDefault="007A01EF">
      <w:pPr>
        <w:rPr>
          <w:rFonts w:cstheme="minorHAnsi"/>
          <w:b/>
          <w:sz w:val="20"/>
        </w:rPr>
      </w:pPr>
      <w:r w:rsidRPr="007A01EF">
        <w:rPr>
          <w:rFonts w:cstheme="minorHAnsi"/>
          <w:sz w:val="20"/>
        </w:rPr>
        <w:t>WLWK-RCO025 - Nowo wybudowane lub wzmocnione środki ochrony przeciwpowodziowej wybrzeża morskiego oraz brzegów rzek i jezior</w:t>
      </w:r>
    </w:p>
    <w:p w:rsidR="00FE4F11" w:rsidRPr="007A01EF" w:rsidRDefault="007A01EF">
      <w:pPr>
        <w:rPr>
          <w:rFonts w:cstheme="minorHAnsi"/>
          <w:b/>
          <w:sz w:val="20"/>
        </w:rPr>
      </w:pPr>
      <w:r w:rsidRPr="007A01EF">
        <w:rPr>
          <w:rFonts w:cstheme="minorHAnsi"/>
          <w:sz w:val="20"/>
        </w:rPr>
        <w:t>WLWK-PLRO044 - Pojemność obiektów małej retencji</w:t>
      </w:r>
    </w:p>
    <w:p w:rsidR="00FE4F11" w:rsidRPr="007A01EF" w:rsidRDefault="007A01EF">
      <w:pPr>
        <w:rPr>
          <w:rFonts w:cstheme="minorHAnsi"/>
          <w:b/>
          <w:sz w:val="20"/>
        </w:rPr>
      </w:pPr>
      <w:r w:rsidRPr="007A01EF">
        <w:rPr>
          <w:rFonts w:cstheme="minorHAnsi"/>
          <w:sz w:val="20"/>
        </w:rPr>
        <w:t>WLWK-RCO121 - Powierzchnia objęta środkami ochrony przed klęskami żywiołowymi związanymi z klimatem (oprócz powodzi i niekontrolowanych pożarów)</w:t>
      </w:r>
    </w:p>
    <w:p w:rsidR="00FE4F11" w:rsidRPr="007A01EF" w:rsidRDefault="007A01EF">
      <w:pPr>
        <w:rPr>
          <w:rFonts w:cstheme="minorHAnsi"/>
          <w:b/>
          <w:sz w:val="20"/>
        </w:rPr>
      </w:pPr>
      <w:r w:rsidRPr="007A01EF">
        <w:rPr>
          <w:rFonts w:cstheme="minorHAnsi"/>
          <w:sz w:val="20"/>
        </w:rPr>
        <w:t>WLWK-PLRO177 - Wartość inwestycji w nowe/ przebudowane/ wyremontowane urządzenia wodne i infrastruktury towarzyszącej</w:t>
      </w:r>
    </w:p>
    <w:p w:rsidR="00FE4F11" w:rsidRPr="007A01EF" w:rsidRDefault="007A01EF">
      <w:pPr>
        <w:rPr>
          <w:rFonts w:cstheme="minorHAnsi"/>
          <w:b/>
          <w:sz w:val="20"/>
        </w:rPr>
      </w:pPr>
      <w:r w:rsidRPr="007A01EF">
        <w:rPr>
          <w:rFonts w:cstheme="minorHAnsi"/>
          <w:sz w:val="20"/>
        </w:rPr>
        <w:t>WLWK-RCO026 - Zielona infrastruktura wybudowana lub zmodernizowana w celu przystosowania się do zmian klimatu</w:t>
      </w:r>
    </w:p>
    <w:p w:rsidR="00FE4F11" w:rsidRPr="007A01EF" w:rsidRDefault="007A01EF">
      <w:pPr>
        <w:rPr>
          <w:rFonts w:cstheme="minorHAnsi"/>
          <w:b/>
          <w:sz w:val="20"/>
        </w:rPr>
      </w:pPr>
      <w:r w:rsidRPr="007A01EF">
        <w:rPr>
          <w:rFonts w:cstheme="minorHAnsi"/>
          <w:sz w:val="20"/>
        </w:rPr>
        <w:t>PROG-FEMPP3 - Liczba zastosowanych rozwiązań z zakresu zielonej i niebieskiej infrastruktury</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WLWK-RCR035 - Ludność odnosząca korzyści ze środków ochrony przeciwpowodziowej</w:t>
      </w:r>
    </w:p>
    <w:p w:rsidR="00FE4F11" w:rsidRPr="007A01EF" w:rsidRDefault="007A01EF">
      <w:pPr>
        <w:rPr>
          <w:rFonts w:cstheme="minorHAnsi"/>
          <w:b/>
          <w:sz w:val="20"/>
        </w:rPr>
      </w:pPr>
      <w:r w:rsidRPr="007A01EF">
        <w:rPr>
          <w:rFonts w:cstheme="minorHAnsi"/>
          <w:sz w:val="20"/>
        </w:rPr>
        <w:t>WLWK-RCR037 - Ludność odnosząca korzyści ze środków ochrony przed klęskami żywiołowymi związanymi z klimatem (oprócz powodzi lub niekontrolowanych pożarów)</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22" w:name="_Toc156309035"/>
      <w:r w:rsidRPr="007A01EF">
        <w:rPr>
          <w:rFonts w:asciiTheme="minorHAnsi" w:hAnsiTheme="minorHAnsi" w:cstheme="minorHAnsi"/>
          <w:sz w:val="20"/>
        </w:rPr>
        <w:t>Działanie FEMP.02.10 Przeciwdziałanie klęskom żywiołowym</w:t>
      </w:r>
      <w:bookmarkEnd w:id="22"/>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EFRR/FS.CP2.IV - Wspieranie przystosowania się do zmian klimatu i zapobiegania ryzyku związanemu z klęskami żywiołowymi i katastrofami, a także odporności, z uwzględnieniem podejścia ekosystemowego</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8 273 036,00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7 032 081,00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lastRenderedPageBreak/>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Wsparcie będzie skierowane na przeciwdziałanie ruchom masowym, których częstotliwość występowania oraz zasięg terytorialny stanowią istotne zagrożenie naturalne w regionie.</w:t>
      </w:r>
      <w:r w:rsidRPr="007A01EF">
        <w:rPr>
          <w:rFonts w:cstheme="minorHAnsi"/>
          <w:sz w:val="20"/>
        </w:rPr>
        <w:br/>
        <w:t>Dofinansowane mogą być projekty polegające na naprawie, odbudowie, budowie, przeniesieniu, stabilizacji i ulepszeniu infrastruktury publicznej zniszczonej, uszkodzonej bądź zagrożonej uszkodzeniem na skutek wystąpienia ruchów osuwiskowych ziemi oraz polegające na wykonaniu systemów zaprojektowanych w celu ochrony zagrożonych obszarów przed wystąpieniem takich zdarzeń.</w:t>
      </w:r>
      <w:r w:rsidRPr="007A01EF">
        <w:rPr>
          <w:rFonts w:cstheme="minorHAnsi"/>
          <w:sz w:val="20"/>
        </w:rPr>
        <w:br/>
        <w:t xml:space="preserve">Realizacja projektu polegającego na przeniesieniu (budowie) infrastruktury możliwa jest tylko w przypadkach, gdy stabilizacja osuwiska jest niemożliwa lub koszty stabilizacji byłyby wyższe od kosztów przeniesienia infrastruktury. </w:t>
      </w:r>
      <w:r w:rsidRPr="007A01EF">
        <w:rPr>
          <w:rFonts w:cstheme="minorHAnsi"/>
          <w:sz w:val="20"/>
        </w:rPr>
        <w:br/>
        <w:t>Warunkiem realizacji projektu będzie posiadanie przez Wnioskodawcę Karty rejestracyjnej terenu, na którym występują ruchy masowe/ Karty rejestracyjnej terenu zagrożonego ruchami masowymi ziemi zgodnie z:</w:t>
      </w:r>
      <w:r w:rsidRPr="007A01EF">
        <w:rPr>
          <w:rFonts w:cstheme="minorHAnsi"/>
          <w:sz w:val="20"/>
        </w:rPr>
        <w:br/>
        <w:t xml:space="preserve">- Rozporządzeniem Ministra Środowiska z dnia 20 czerwca 2007 roku w sprawie informacji dotyczących ruchów masowych ziemi (– dla kart sporządzonych przed 18 lutego 2021 roku </w:t>
      </w:r>
      <w:r w:rsidRPr="007A01EF">
        <w:rPr>
          <w:rFonts w:cstheme="minorHAnsi"/>
          <w:sz w:val="20"/>
        </w:rPr>
        <w:br/>
        <w:t>lub</w:t>
      </w:r>
      <w:r w:rsidRPr="007A01EF">
        <w:rPr>
          <w:rFonts w:cstheme="minorHAnsi"/>
          <w:sz w:val="20"/>
        </w:rPr>
        <w:br/>
        <w:t>- Rozporządzeniem Ministra Klimatu i Środowiska z dnia 4 grudnia 2020 roku w sprawie informacji dotyczących ruchów masowych ziemi  – dla kart wykonanych od 18 lutego 2021 roku.</w:t>
      </w:r>
      <w:r w:rsidRPr="007A01EF">
        <w:rPr>
          <w:rFonts w:cstheme="minorHAnsi"/>
          <w:sz w:val="20"/>
        </w:rPr>
        <w:br/>
        <w:t>Niezbędne będzie również posiadanie przez Wnioskodawcę pozytywnej rekomendacji Wojewódzkiego Zespołu Nadzorującego Realizację Zadań w Zakresie Przeciwdziałania Ruchom Osuwiskowym oraz Usuwania ich Skutków dla dokumentacji geologiczno-inżynierskiej oraz projektu zabezpieczenia osuwiska/projektu budowlanego obejmujących zakres zadań przewidzianych w projekcie.</w:t>
      </w:r>
      <w:r w:rsidRPr="007A01EF">
        <w:rPr>
          <w:rFonts w:cstheme="minorHAnsi"/>
          <w:sz w:val="20"/>
        </w:rPr>
        <w:br/>
        <w:t>Szczegółowe warunki wsparcia oraz zasady realizacji projektów, ujęte zostaną w regulaminie naboru</w:t>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lastRenderedPageBreak/>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Minimalna wartość projektu</w:t>
      </w:r>
    </w:p>
    <w:p w:rsidR="00FE4F11" w:rsidRPr="007A01EF" w:rsidRDefault="007A01EF">
      <w:pPr>
        <w:rPr>
          <w:rFonts w:cstheme="minorHAnsi"/>
          <w:b/>
          <w:sz w:val="20"/>
        </w:rPr>
      </w:pPr>
      <w:r w:rsidRPr="007A01EF">
        <w:rPr>
          <w:rFonts w:cstheme="minorHAnsi"/>
          <w:sz w:val="20"/>
        </w:rPr>
        <w:t>1 000 000,00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Jednostki Samorządu Terytorialnego</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bezpieczeństwo, osuwiska</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WLWK-RCO106 - Nowo wybudowane lub wzmocnione środki ochrony przed osunięciami ziemi</w:t>
      </w:r>
    </w:p>
    <w:p w:rsidR="00FE4F11" w:rsidRPr="007A01EF" w:rsidRDefault="007A01EF">
      <w:pPr>
        <w:rPr>
          <w:rFonts w:cstheme="minorHAnsi"/>
          <w:b/>
          <w:sz w:val="20"/>
        </w:rPr>
      </w:pPr>
      <w:r w:rsidRPr="007A01EF">
        <w:rPr>
          <w:rFonts w:cstheme="minorHAnsi"/>
          <w:sz w:val="20"/>
        </w:rPr>
        <w:t>PROG-FEMPP9 - Liczba terenów objętych ruchami masowymi poddana stabilizacji</w:t>
      </w:r>
    </w:p>
    <w:p w:rsidR="00FE4F11" w:rsidRPr="007A01EF" w:rsidRDefault="007A01EF">
      <w:pPr>
        <w:rPr>
          <w:rFonts w:cstheme="minorHAnsi"/>
          <w:b/>
          <w:sz w:val="20"/>
        </w:rPr>
      </w:pPr>
      <w:r w:rsidRPr="007A01EF">
        <w:rPr>
          <w:rFonts w:cstheme="minorHAnsi"/>
          <w:b/>
          <w:sz w:val="20"/>
        </w:rPr>
        <w:lastRenderedPageBreak/>
        <w:t>Wskaźniki rezultatu</w:t>
      </w:r>
    </w:p>
    <w:p w:rsidR="00FE4F11" w:rsidRPr="007A01EF" w:rsidRDefault="007A01EF">
      <w:pPr>
        <w:rPr>
          <w:rFonts w:cstheme="minorHAnsi"/>
          <w:b/>
          <w:sz w:val="20"/>
        </w:rPr>
      </w:pPr>
      <w:r w:rsidRPr="007A01EF">
        <w:rPr>
          <w:rFonts w:cstheme="minorHAnsi"/>
          <w:sz w:val="20"/>
        </w:rPr>
        <w:t>WLWK-PLRR084 - Długość infrastruktury zabezpieczonej w wyniku stabilizacji terenów objętych ruchami masowymi</w:t>
      </w:r>
    </w:p>
    <w:p w:rsidR="00FE4F11" w:rsidRPr="007A01EF" w:rsidRDefault="007A01EF">
      <w:pPr>
        <w:rPr>
          <w:rFonts w:cstheme="minorHAnsi"/>
          <w:b/>
          <w:sz w:val="20"/>
        </w:rPr>
      </w:pPr>
      <w:r w:rsidRPr="007A01EF">
        <w:rPr>
          <w:rFonts w:cstheme="minorHAnsi"/>
          <w:sz w:val="20"/>
        </w:rPr>
        <w:t>WLWK-PLRR083 - Liczba budynków zabezpieczonych w wyniku stabilizacji terenów objętych ruchami masowymi</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23" w:name="_Toc156309036"/>
      <w:r w:rsidRPr="007A01EF">
        <w:rPr>
          <w:rFonts w:asciiTheme="minorHAnsi" w:hAnsiTheme="minorHAnsi" w:cstheme="minorHAnsi"/>
          <w:sz w:val="20"/>
        </w:rPr>
        <w:t>Działanie FEMP.02.11 Wsparcie służb ratunkowych</w:t>
      </w:r>
      <w:bookmarkEnd w:id="23"/>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EFRR/FS.CP2.IV - Wspieranie przystosowania się do zmian klimatu i zapobiegania ryzyku związanemu z klęskami żywiołowymi i katastrofami, a także odporności, z uwzględnieniem podejścia ekosystemowego</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12 941 176,00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11 000 000,00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 xml:space="preserve">W kontekście zarządzania ryzykiem i zagrożeniami istotną kwestią będzie wzmacnianie potencjału służb pełniących kluczową rolę w zapewnieniu bezpieczeństwa w regionie. </w:t>
      </w:r>
      <w:r w:rsidRPr="007A01EF">
        <w:rPr>
          <w:rFonts w:cstheme="minorHAnsi"/>
          <w:sz w:val="20"/>
        </w:rPr>
        <w:br/>
        <w:t xml:space="preserve">W ramach typu projektu A pn. Zabezpieczenie potrzeb służb ratowniczych wsparcie będzie skierowane na obszary najbardziej zagrożone wystąpieniem klęsk żywiołowych oraz na zabezpieczenie potrzeb służb ratowniczych w najistotniejszym zakresie, jako uzupełnienie dotychczasowego wyposażenia np. sprzęt, urządzenia, pojazdy. Elementem powyższych działań mogą być też przedsięwzięcia związane z tworzeniem i rozwijaniem systemów monitorowania i ostrzegania mieszkańców przed klęskami żywiołowymi mających kluczowe znaczenie dla zwiększenia bezpieczeństwa ludności. </w:t>
      </w:r>
      <w:r w:rsidRPr="007A01EF">
        <w:rPr>
          <w:rFonts w:cstheme="minorHAnsi"/>
          <w:sz w:val="20"/>
        </w:rPr>
        <w:br/>
        <w:t xml:space="preserve">Wspierane będą jednostki Ochotniczych Straży Pożarnych z terenu województwa małopolskiego należące do Krajowego Systemu Ratowniczo – Gaśniczego (KSRG) oraz te, które będą realizować projekty mające na celu </w:t>
      </w:r>
      <w:r w:rsidRPr="007A01EF">
        <w:rPr>
          <w:rFonts w:cstheme="minorHAnsi"/>
          <w:sz w:val="20"/>
        </w:rPr>
        <w:lastRenderedPageBreak/>
        <w:t>wypełnienie całości lub części kryteriów umożliwiających włączenia do KSRG zgodnie z Rozporządzeniem Ministra Spraw Wewnętrznych z dnia 15 września 2014 r. w sprawie zakresu, szczegółowych warunków i trybu włączania jednostek ochrony przeciwpożarowej do krajowego systemu ratowniczo-gaśniczego. Wspierane OSP będą ubiegać się o włączenie do KRSG w okresie trwałości projektu.</w:t>
      </w:r>
      <w:r w:rsidRPr="007A01EF">
        <w:rPr>
          <w:rFonts w:cstheme="minorHAnsi"/>
          <w:sz w:val="20"/>
        </w:rPr>
        <w:br/>
        <w:t>Wsparcie będzie także skierowane do służb ratowniczych Górskiego Ochotniczego Pogotowia Ratunkowego, Tatrzańskiego Ochotniczego Pogotowia Ratunkowego, Wodnego Ochotniczego Pogotowia Ratunkowego.</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Rozporządzenie Komisji (UE) 2023/2831 z dnia 13 grudnia 2023 r. w sprawie stosowania art. 107 i 108 Traktatu o funkcjonowaniu Unii Europejskiej do pomocy de minimis (Dz. Urz. UE L z 15.12.2023)</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lastRenderedPageBreak/>
        <w:t>Typ beneficjenta – ogólny</w:t>
      </w:r>
    </w:p>
    <w:p w:rsidR="00FE4F11" w:rsidRPr="007A01EF" w:rsidRDefault="007A01EF">
      <w:pPr>
        <w:rPr>
          <w:rFonts w:cstheme="minorHAnsi"/>
          <w:b/>
          <w:sz w:val="20"/>
        </w:rPr>
      </w:pPr>
      <w:r w:rsidRPr="007A01EF">
        <w:rPr>
          <w:rFonts w:cstheme="minorHAnsi"/>
          <w:sz w:val="20"/>
        </w:rPr>
        <w:t>Administracja publiczna</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Jednostki Samorządu Terytorialnego</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pogotowie, ratownictwo, straż_pożarna, strażacy, sytuacja_kryzysowa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WLWK-RCO024 - Inwestycje w nowe lub zmodernizowane systemy monitorowania, gotowości, ostrzegania i reagowania w kontekście klęsk żywiołowych i katastrof w przypadku klęsk żywiołowych</w:t>
      </w:r>
    </w:p>
    <w:p w:rsidR="00FE4F11" w:rsidRPr="007A01EF" w:rsidRDefault="007A01EF">
      <w:pPr>
        <w:rPr>
          <w:rFonts w:cstheme="minorHAnsi"/>
          <w:b/>
          <w:sz w:val="20"/>
        </w:rPr>
      </w:pPr>
      <w:r w:rsidRPr="007A01EF">
        <w:rPr>
          <w:rFonts w:cstheme="minorHAnsi"/>
          <w:sz w:val="20"/>
        </w:rPr>
        <w:t>WLWK-PLRO041 - Liczba jednostek służb ratowniczych doposażonych w sprzęt do prowadzenia akcji ratowniczych i usuwania skutków katastrof</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WLWK-PLRO042 - Liczba zakupionych wozów pożarniczych wyposażonych w sprzęt do prowadzenia akcji ratowniczych i usuwania skutków katastrof</w:t>
      </w:r>
    </w:p>
    <w:p w:rsidR="00FE4F11" w:rsidRPr="007A01EF" w:rsidRDefault="007A01EF">
      <w:pPr>
        <w:rPr>
          <w:rFonts w:cstheme="minorHAnsi"/>
          <w:b/>
          <w:sz w:val="20"/>
        </w:rPr>
      </w:pPr>
      <w:r w:rsidRPr="007A01EF">
        <w:rPr>
          <w:rFonts w:cstheme="minorHAnsi"/>
          <w:sz w:val="20"/>
        </w:rPr>
        <w:t>PROG-FEMPP26 - Liczba wspartych systemów monitorowania, gotowości, ostrzegania i reagowania</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PROG-FEMPR27 - Ludność zabezpieczona przed klęskami żywiołowymi</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24" w:name="_Toc156309037"/>
      <w:r w:rsidRPr="007A01EF">
        <w:rPr>
          <w:rFonts w:asciiTheme="minorHAnsi" w:hAnsiTheme="minorHAnsi" w:cstheme="minorHAnsi"/>
          <w:sz w:val="20"/>
        </w:rPr>
        <w:t>Działanie FEMP.02.12 Rozwijanie systemu gospodarki wodno-ściekowej</w:t>
      </w:r>
      <w:bookmarkEnd w:id="24"/>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EFRR/FS.CP2.V - Wspieranie dostępu do wody oraz zrównoważonej gospodarki wodnej</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47 058 824,00</w:t>
      </w:r>
    </w:p>
    <w:p w:rsidR="00FE4F11" w:rsidRPr="007A01EF" w:rsidRDefault="007A01EF">
      <w:pPr>
        <w:rPr>
          <w:rFonts w:cstheme="minorHAnsi"/>
          <w:b/>
          <w:sz w:val="20"/>
        </w:rPr>
      </w:pPr>
      <w:r w:rsidRPr="007A01EF">
        <w:rPr>
          <w:rFonts w:cstheme="minorHAnsi"/>
          <w:b/>
          <w:sz w:val="20"/>
        </w:rPr>
        <w:lastRenderedPageBreak/>
        <w:t>Wysokość alokacji UE (EUR)</w:t>
      </w:r>
    </w:p>
    <w:p w:rsidR="00FE4F11" w:rsidRPr="007A01EF" w:rsidRDefault="007A01EF">
      <w:pPr>
        <w:rPr>
          <w:rFonts w:cstheme="minorHAnsi"/>
          <w:b/>
          <w:sz w:val="20"/>
        </w:rPr>
      </w:pPr>
      <w:r w:rsidRPr="007A01EF">
        <w:rPr>
          <w:rFonts w:cstheme="minorHAnsi"/>
          <w:sz w:val="20"/>
        </w:rPr>
        <w:t>40 000 000,00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062 - Dostarczanie wody do spożycia przez ludzi (infrastruktura do celów ujęcia, uzdatniania, magazynowania i dystrybucji, działania na rzecz efektywności, zaopatrzenie w wodę do spożycia), 065 - Odprowadzanie i oczyszczanie ścieków, 066 - Odprowadzanie i oczyszczanie ścieków zgodne z kryteriami efektywności energetycznej</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W ramach działania wspierane będą następujące typy projektów:</w:t>
      </w:r>
      <w:r w:rsidRPr="007A01EF">
        <w:rPr>
          <w:rFonts w:cstheme="minorHAnsi"/>
          <w:sz w:val="20"/>
        </w:rPr>
        <w:br/>
      </w:r>
      <w:r w:rsidRPr="007A01EF">
        <w:rPr>
          <w:rFonts w:cstheme="minorHAnsi"/>
          <w:sz w:val="20"/>
        </w:rPr>
        <w:br/>
        <w:t>Typ A</w:t>
      </w:r>
      <w:r w:rsidRPr="007A01EF">
        <w:rPr>
          <w:rFonts w:cstheme="minorHAnsi"/>
          <w:sz w:val="20"/>
        </w:rPr>
        <w:br/>
        <w:t xml:space="preserve">Rozwój infrastruktury wodno-kanalizacyjnej oraz oczyszczanie ścieków komunalnych, w tym budowa lub przebudowa oczyszczalni ścieków oraz rozwój systemów wodociągowych </w:t>
      </w:r>
      <w:r w:rsidRPr="007A01EF">
        <w:rPr>
          <w:rFonts w:cstheme="minorHAnsi"/>
          <w:sz w:val="20"/>
        </w:rPr>
        <w:br/>
        <w:t xml:space="preserve">Alokacja: 32 252 507 EUR. </w:t>
      </w:r>
      <w:r w:rsidRPr="007A01EF">
        <w:rPr>
          <w:rFonts w:cstheme="minorHAnsi"/>
          <w:sz w:val="20"/>
        </w:rPr>
        <w:br/>
      </w:r>
      <w:r w:rsidRPr="007A01EF">
        <w:rPr>
          <w:rFonts w:cstheme="minorHAnsi"/>
          <w:sz w:val="20"/>
        </w:rPr>
        <w:br/>
        <w:t>Wspierane będą projekty obejmujące swoim zakresem:</w:t>
      </w:r>
      <w:r w:rsidRPr="007A01EF">
        <w:rPr>
          <w:rFonts w:cstheme="minorHAnsi"/>
          <w:sz w:val="20"/>
        </w:rPr>
        <w:br/>
      </w:r>
      <w:r w:rsidRPr="007A01EF">
        <w:rPr>
          <w:rFonts w:cstheme="minorHAnsi"/>
          <w:sz w:val="20"/>
        </w:rPr>
        <w:br/>
        <w:t>1.</w:t>
      </w:r>
      <w:r w:rsidRPr="007A01EF">
        <w:rPr>
          <w:rFonts w:cstheme="minorHAnsi"/>
          <w:sz w:val="20"/>
        </w:rPr>
        <w:tab/>
        <w:t>budowę, rozbudowę, przebudowę zbiorczych systemów kanalizacji sanitarnej niezbędne do spełnienia zobowiązań wynikających z Dyrektywy 91/271/EWG z dnia 21 maja 1991 r. dotyczącej oczyszczania ścieków komunalnych (Dz.U.L 135/40 z 30.5.1991, dalej: Dyrektywa ściekowa).</w:t>
      </w:r>
      <w:r w:rsidRPr="007A01EF">
        <w:rPr>
          <w:rFonts w:cstheme="minorHAnsi"/>
          <w:sz w:val="20"/>
        </w:rPr>
        <w:br/>
      </w:r>
      <w:r w:rsidRPr="007A01EF">
        <w:rPr>
          <w:rFonts w:cstheme="minorHAnsi"/>
          <w:sz w:val="20"/>
        </w:rPr>
        <w:br/>
        <w:t>i/lub</w:t>
      </w:r>
      <w:r w:rsidRPr="007A01EF">
        <w:rPr>
          <w:rFonts w:cstheme="minorHAnsi"/>
          <w:sz w:val="20"/>
        </w:rPr>
        <w:br/>
      </w:r>
      <w:r w:rsidRPr="007A01EF">
        <w:rPr>
          <w:rFonts w:cstheme="minorHAnsi"/>
          <w:sz w:val="20"/>
        </w:rPr>
        <w:br/>
        <w:t xml:space="preserve">2. budowę, rozbudowę lub modernizację oczyszczalni ścieków komunalnych służące spełnieniu wymagań określonych w Dyrektywie ściekowej wraz z infrastrukturą służącą do przeróbki i zagospodarowania osadów ściekowych. </w:t>
      </w:r>
      <w:r w:rsidRPr="007A01EF">
        <w:rPr>
          <w:rFonts w:cstheme="minorHAnsi"/>
          <w:sz w:val="20"/>
        </w:rPr>
        <w:br/>
      </w:r>
      <w:r w:rsidRPr="007A01EF">
        <w:rPr>
          <w:rFonts w:cstheme="minorHAnsi"/>
          <w:sz w:val="20"/>
        </w:rPr>
        <w:br/>
        <w:t>W ramach realizacji kompleksowych projektów gospodarki ściekowej, dopuszczalne jest włączenie do zakresu projektu również innych zadań będących integralną częścią takiego projektu i mających charakter uzupełniający projektu. Mogą to być działania mające na celu:</w:t>
      </w:r>
      <w:r w:rsidRPr="007A01EF">
        <w:rPr>
          <w:rFonts w:cstheme="minorHAnsi"/>
          <w:sz w:val="20"/>
        </w:rPr>
        <w:br/>
      </w:r>
      <w:r w:rsidRPr="007A01EF">
        <w:rPr>
          <w:rFonts w:cstheme="minorHAnsi"/>
          <w:sz w:val="20"/>
        </w:rPr>
        <w:br/>
        <w:t>a)</w:t>
      </w:r>
      <w:r w:rsidRPr="007A01EF">
        <w:rPr>
          <w:rFonts w:cstheme="minorHAnsi"/>
          <w:sz w:val="20"/>
        </w:rPr>
        <w:tab/>
        <w:t xml:space="preserve">zagospodarowanie osadów ściekowych (m.in. dosuszanie/suszenie, budowa instalacji unieszkodliwiania i przetwarzania osadów ściekowych w celu ich ponownego zagospodarowania np. dla rolnictwa, rekultywacji gruntów,  produkcja kompostu). Niekwalifikowane będą wydatki na działania, których celem będzie przeróbka i zagospodarowanie osadów ściekowych w celu ich komercyjnego wykorzystania, </w:t>
      </w:r>
      <w:r w:rsidRPr="007A01EF">
        <w:rPr>
          <w:rFonts w:cstheme="minorHAnsi"/>
          <w:sz w:val="20"/>
        </w:rPr>
        <w:br/>
        <w:t>b)</w:t>
      </w:r>
      <w:r w:rsidRPr="007A01EF">
        <w:rPr>
          <w:rFonts w:cstheme="minorHAnsi"/>
          <w:sz w:val="20"/>
        </w:rPr>
        <w:tab/>
        <w:t>wykorzystanie potencjału energetycznego ścieków i osadów ściekowych do produkcji energii cieplnej, elektrycznej pod warunkiem, że wydatki na infrastrukturę do produkcji tych energii będą wykorzystywane wyłącznie na potrzeby własne wnioskodawcy. Limit: 15% kosztów kwalifikowalnych projektu.</w:t>
      </w:r>
      <w:r w:rsidRPr="007A01EF">
        <w:rPr>
          <w:rFonts w:cstheme="minorHAnsi"/>
          <w:sz w:val="20"/>
        </w:rPr>
        <w:br/>
      </w:r>
      <w:r w:rsidRPr="007A01EF">
        <w:rPr>
          <w:rFonts w:cstheme="minorHAnsi"/>
          <w:sz w:val="20"/>
        </w:rPr>
        <w:br/>
        <w:t xml:space="preserve">Wyłącznie jako element projektu, dopuszczalne jest włączenie do zakresu projektu z gospodarki ściekowej również zadań związanych z rozbudową systemów wodociągowych (np. budowa nowych lub modernizacja sieci wodociągowych, stacji uzdatniania wody i ujęć wody). Jednakże może być ono realizowane w ograniczonym </w:t>
      </w:r>
      <w:r w:rsidRPr="007A01EF">
        <w:rPr>
          <w:rFonts w:cstheme="minorHAnsi"/>
          <w:sz w:val="20"/>
        </w:rPr>
        <w:lastRenderedPageBreak/>
        <w:t xml:space="preserve">zakresie  jedynie, jako element niedominujący w projekcie (Limit: poniżej 50% kosztów kwalifikowalnych projektu). </w:t>
      </w:r>
      <w:r w:rsidRPr="007A01EF">
        <w:rPr>
          <w:rFonts w:cstheme="minorHAnsi"/>
          <w:sz w:val="20"/>
        </w:rPr>
        <w:br/>
      </w:r>
      <w:r w:rsidRPr="007A01EF">
        <w:rPr>
          <w:rFonts w:cstheme="minorHAnsi"/>
          <w:sz w:val="20"/>
        </w:rPr>
        <w:br/>
        <w:t xml:space="preserve">W uzasadnionych przypadkach, gdy w aglomeracji, na terenie której realizowany jest projekt, gospodarka ściekowa została w pełni uregulowana zgodnie z wymogami Dyrektywy ściekowej (lub taka zgodność zostanie uzyskana w wyniku zakończenia realizowanych już projektów) projekt z zakresu rozbudowy systemów wodociągowych może być realizowany, jako projekt samodzielny. </w:t>
      </w:r>
      <w:r w:rsidRPr="007A01EF">
        <w:rPr>
          <w:rFonts w:cstheme="minorHAnsi"/>
          <w:sz w:val="20"/>
        </w:rPr>
        <w:br/>
      </w:r>
      <w:r w:rsidRPr="007A01EF">
        <w:rPr>
          <w:rFonts w:cstheme="minorHAnsi"/>
          <w:sz w:val="20"/>
        </w:rPr>
        <w:br/>
        <w:t xml:space="preserve">W projektach mogą być realizowane działania uzupełniające np. wdrażanie inteligentnych rozwiązań i systemów zarządzania i monitorowania infrastruktury wodno-kanalizacyjnej. </w:t>
      </w:r>
      <w:r w:rsidRPr="007A01EF">
        <w:rPr>
          <w:rFonts w:cstheme="minorHAnsi"/>
          <w:sz w:val="20"/>
        </w:rPr>
        <w:br/>
      </w:r>
      <w:r w:rsidRPr="007A01EF">
        <w:rPr>
          <w:rFonts w:cstheme="minorHAnsi"/>
          <w:sz w:val="20"/>
        </w:rPr>
        <w:br/>
        <w:t>Warunki dostępowe:</w:t>
      </w:r>
      <w:r w:rsidRPr="007A01EF">
        <w:rPr>
          <w:rFonts w:cstheme="minorHAnsi"/>
          <w:sz w:val="20"/>
        </w:rPr>
        <w:br/>
      </w:r>
      <w:r w:rsidRPr="007A01EF">
        <w:rPr>
          <w:rFonts w:cstheme="minorHAnsi"/>
          <w:sz w:val="20"/>
        </w:rPr>
        <w:br/>
        <w:t>1.</w:t>
      </w:r>
      <w:r w:rsidRPr="007A01EF">
        <w:rPr>
          <w:rFonts w:cstheme="minorHAnsi"/>
          <w:sz w:val="20"/>
        </w:rPr>
        <w:tab/>
        <w:t>Dla projektów w ramach typu 2.12 A.:</w:t>
      </w:r>
      <w:r w:rsidRPr="007A01EF">
        <w:rPr>
          <w:rFonts w:cstheme="minorHAnsi"/>
          <w:sz w:val="20"/>
        </w:rPr>
        <w:br/>
        <w:t>a)</w:t>
      </w:r>
      <w:r w:rsidRPr="007A01EF">
        <w:rPr>
          <w:rFonts w:cstheme="minorHAnsi"/>
          <w:sz w:val="20"/>
        </w:rPr>
        <w:tab/>
        <w:t>wsparcie uzyskają inwestycje realizowane w aglomeracjach wskazanych w obowiązującym Krajowym Programie Oczyszczania Ścieków Komunalnych, jako niespełniające wymaganych warunków zgodności z dyrektywą,</w:t>
      </w:r>
      <w:r w:rsidRPr="007A01EF">
        <w:rPr>
          <w:rFonts w:cstheme="minorHAnsi"/>
          <w:sz w:val="20"/>
        </w:rPr>
        <w:br/>
      </w:r>
      <w:r w:rsidRPr="007A01EF">
        <w:rPr>
          <w:rFonts w:cstheme="minorHAnsi"/>
          <w:sz w:val="20"/>
        </w:rPr>
        <w:br/>
        <w:t>b)</w:t>
      </w:r>
      <w:r w:rsidRPr="007A01EF">
        <w:rPr>
          <w:rFonts w:cstheme="minorHAnsi"/>
          <w:sz w:val="20"/>
        </w:rPr>
        <w:tab/>
        <w:t>wsparcie przeznaczone jest dla inwestycji realizowanych w:</w:t>
      </w:r>
      <w:r w:rsidRPr="007A01EF">
        <w:rPr>
          <w:rFonts w:cstheme="minorHAnsi"/>
          <w:sz w:val="20"/>
        </w:rPr>
        <w:br/>
        <w:t xml:space="preserve">     i.</w:t>
      </w:r>
      <w:r w:rsidRPr="007A01EF">
        <w:rPr>
          <w:rFonts w:cstheme="minorHAnsi"/>
          <w:sz w:val="20"/>
        </w:rPr>
        <w:tab/>
        <w:t>aglomeracjach priorytetowych o wielkości od co najmniej 10 tys. RLM do poniżej 15 tys. RLM,</w:t>
      </w:r>
      <w:r w:rsidRPr="007A01EF">
        <w:rPr>
          <w:rFonts w:cstheme="minorHAnsi"/>
          <w:sz w:val="20"/>
        </w:rPr>
        <w:br/>
        <w:t xml:space="preserve">    ii.</w:t>
      </w:r>
      <w:r w:rsidRPr="007A01EF">
        <w:rPr>
          <w:rFonts w:cstheme="minorHAnsi"/>
          <w:sz w:val="20"/>
        </w:rPr>
        <w:tab/>
        <w:t>aglomeracjach o wielkości od co najmniej 2 tys. RLM do poniżej 10 tys. RLM,</w:t>
      </w:r>
      <w:r w:rsidRPr="007A01EF">
        <w:rPr>
          <w:rFonts w:cstheme="minorHAnsi"/>
          <w:sz w:val="20"/>
        </w:rPr>
        <w:br/>
      </w:r>
      <w:r w:rsidRPr="007A01EF">
        <w:rPr>
          <w:rFonts w:cstheme="minorHAnsi"/>
          <w:sz w:val="20"/>
        </w:rPr>
        <w:br/>
        <w:t>c)</w:t>
      </w:r>
      <w:r w:rsidRPr="007A01EF">
        <w:rPr>
          <w:rFonts w:cstheme="minorHAnsi"/>
          <w:sz w:val="20"/>
        </w:rPr>
        <w:tab/>
        <w:t>w pierwszej kolejności wsparcie otrzymają aglomeracje z przedziału 10-15 tys. RLM, w drugiej aglomeracje z przedziału 2-10 tys. RLM pod warunkiem, że potrzeby inwestycyjne  w aglomeracjach z przedziału 10-15 tys. RLM zostały zaspokojone  lub takie zaspokojenie  zostanie uzyskane w wyniku zakończenia realizowanych już projektów,</w:t>
      </w:r>
      <w:r w:rsidRPr="007A01EF">
        <w:rPr>
          <w:rFonts w:cstheme="minorHAnsi"/>
          <w:sz w:val="20"/>
        </w:rPr>
        <w:br/>
      </w:r>
      <w:r w:rsidRPr="007A01EF">
        <w:rPr>
          <w:rFonts w:cstheme="minorHAnsi"/>
          <w:sz w:val="20"/>
        </w:rPr>
        <w:br/>
        <w:t>d)</w:t>
      </w:r>
      <w:r w:rsidRPr="007A01EF">
        <w:rPr>
          <w:rFonts w:cstheme="minorHAnsi"/>
          <w:sz w:val="20"/>
        </w:rPr>
        <w:tab/>
        <w:t>w przypadku projektów realizowanych w aglomeracjach od 10 tys. RLM, zastosowane technologie muszą gwarantować osiągnięcie wymaganych standardów oczyszczania ścieków, w tym podwyższone standardy oczyszczania w zakresie usuwania biogenów,</w:t>
      </w:r>
      <w:r w:rsidRPr="007A01EF">
        <w:rPr>
          <w:rFonts w:cstheme="minorHAnsi"/>
          <w:sz w:val="20"/>
        </w:rPr>
        <w:br/>
      </w:r>
      <w:r w:rsidRPr="007A01EF">
        <w:rPr>
          <w:rFonts w:cstheme="minorHAnsi"/>
          <w:sz w:val="20"/>
        </w:rPr>
        <w:br/>
        <w:t>e)</w:t>
      </w:r>
      <w:r w:rsidRPr="007A01EF">
        <w:rPr>
          <w:rFonts w:cstheme="minorHAnsi"/>
          <w:sz w:val="20"/>
        </w:rPr>
        <w:tab/>
        <w:t>nie jest możliwe wsparcie inwestycji, których zadaniem będzie składowanie komunalnych osadów ściekowych,</w:t>
      </w:r>
      <w:r w:rsidRPr="007A01EF">
        <w:rPr>
          <w:rFonts w:cstheme="minorHAnsi"/>
          <w:sz w:val="20"/>
        </w:rPr>
        <w:br/>
      </w:r>
      <w:r w:rsidRPr="007A01EF">
        <w:rPr>
          <w:rFonts w:cstheme="minorHAnsi"/>
          <w:sz w:val="20"/>
        </w:rPr>
        <w:br/>
        <w:t>f)</w:t>
      </w:r>
      <w:r w:rsidRPr="007A01EF">
        <w:rPr>
          <w:rFonts w:cstheme="minorHAnsi"/>
          <w:sz w:val="20"/>
        </w:rPr>
        <w:tab/>
        <w:t xml:space="preserve">w ramach projektu nie będą kwalifikowalne wydatki na: zadania realizowane poza terenem aglomeracji, na której realizowany jest projekt, przydomowe oczyszczalnie ścieków, przyłącza kanalizacyjne i wodociągowe, inne urządzenia indywidualnych użytkowników w przypadku gdy właścicielem nie jest beneficjent lub podmiot upoważniony do ponoszenia wydatków . </w:t>
      </w:r>
      <w:r w:rsidRPr="007A01EF">
        <w:rPr>
          <w:rFonts w:cstheme="minorHAnsi"/>
          <w:sz w:val="20"/>
        </w:rPr>
        <w:br/>
        <w:t xml:space="preserve"> </w:t>
      </w:r>
      <w:r w:rsidRPr="007A01EF">
        <w:rPr>
          <w:rFonts w:cstheme="minorHAnsi"/>
          <w:sz w:val="20"/>
        </w:rPr>
        <w:br/>
      </w:r>
      <w:r w:rsidRPr="007A01EF">
        <w:rPr>
          <w:rFonts w:cstheme="minorHAnsi"/>
          <w:sz w:val="20"/>
        </w:rPr>
        <w:br/>
        <w:t>Typ B</w:t>
      </w:r>
      <w:r w:rsidRPr="007A01EF">
        <w:rPr>
          <w:rFonts w:cstheme="minorHAnsi"/>
          <w:sz w:val="20"/>
        </w:rPr>
        <w:br/>
        <w:t xml:space="preserve">Zwiększenie efektywności systemów zaopatrzenia w wodę i optymalizacja zużycia wody </w:t>
      </w:r>
      <w:r w:rsidRPr="007A01EF">
        <w:rPr>
          <w:rFonts w:cstheme="minorHAnsi"/>
          <w:sz w:val="20"/>
        </w:rPr>
        <w:br/>
      </w:r>
      <w:r w:rsidRPr="007A01EF">
        <w:rPr>
          <w:rFonts w:cstheme="minorHAnsi"/>
          <w:sz w:val="20"/>
        </w:rPr>
        <w:br/>
        <w:t>Alokacja: 7 747 493 EUR</w:t>
      </w:r>
      <w:r w:rsidRPr="007A01EF">
        <w:rPr>
          <w:rFonts w:cstheme="minorHAnsi"/>
          <w:sz w:val="20"/>
        </w:rPr>
        <w:br/>
      </w:r>
      <w:r w:rsidRPr="007A01EF">
        <w:rPr>
          <w:rFonts w:cstheme="minorHAnsi"/>
          <w:sz w:val="20"/>
        </w:rPr>
        <w:br/>
        <w:t>Wspierane będą projekty obejmujące swoim zakresem:</w:t>
      </w:r>
      <w:r w:rsidRPr="007A01EF">
        <w:rPr>
          <w:rFonts w:cstheme="minorHAnsi"/>
          <w:sz w:val="20"/>
        </w:rPr>
        <w:br/>
      </w:r>
      <w:r w:rsidRPr="007A01EF">
        <w:rPr>
          <w:rFonts w:cstheme="minorHAnsi"/>
          <w:sz w:val="20"/>
        </w:rPr>
        <w:br/>
        <w:t>a)</w:t>
      </w:r>
      <w:r w:rsidRPr="007A01EF">
        <w:rPr>
          <w:rFonts w:cstheme="minorHAnsi"/>
          <w:sz w:val="20"/>
        </w:rPr>
        <w:tab/>
        <w:t>inwestycje w ograniczenie strat wody do spożycia w sieciach wodociągowych, jej odzysk, ponowne użycie,</w:t>
      </w:r>
      <w:r w:rsidRPr="007A01EF">
        <w:rPr>
          <w:rFonts w:cstheme="minorHAnsi"/>
          <w:sz w:val="20"/>
        </w:rPr>
        <w:br/>
        <w:t>b)</w:t>
      </w:r>
      <w:r w:rsidRPr="007A01EF">
        <w:rPr>
          <w:rFonts w:cstheme="minorHAnsi"/>
          <w:sz w:val="20"/>
        </w:rPr>
        <w:tab/>
        <w:t xml:space="preserve">zwiększenie efektywności dostaw wody - modernizacja systemów ujęć wody, uzdatniania, zaopatrzenia, </w:t>
      </w:r>
      <w:r w:rsidRPr="007A01EF">
        <w:rPr>
          <w:rFonts w:cstheme="minorHAnsi"/>
          <w:sz w:val="20"/>
        </w:rPr>
        <w:lastRenderedPageBreak/>
        <w:t>dostawy i magazynowania wody,</w:t>
      </w:r>
      <w:r w:rsidRPr="007A01EF">
        <w:rPr>
          <w:rFonts w:cstheme="minorHAnsi"/>
          <w:sz w:val="20"/>
        </w:rPr>
        <w:br/>
        <w:t>c)</w:t>
      </w:r>
      <w:r w:rsidRPr="007A01EF">
        <w:rPr>
          <w:rFonts w:cstheme="minorHAnsi"/>
          <w:sz w:val="20"/>
        </w:rPr>
        <w:tab/>
        <w:t>modernizacja sieci wodociągowych,</w:t>
      </w:r>
      <w:r w:rsidRPr="007A01EF">
        <w:rPr>
          <w:rFonts w:cstheme="minorHAnsi"/>
          <w:sz w:val="20"/>
        </w:rPr>
        <w:br/>
        <w:t>d)</w:t>
      </w:r>
      <w:r w:rsidRPr="007A01EF">
        <w:rPr>
          <w:rFonts w:cstheme="minorHAnsi"/>
          <w:sz w:val="20"/>
        </w:rPr>
        <w:tab/>
        <w:t>wspieranie inteligentnych systemów zarządzania i monitorowania siecią wodociągową,</w:t>
      </w:r>
      <w:r w:rsidRPr="007A01EF">
        <w:rPr>
          <w:rFonts w:cstheme="minorHAnsi"/>
          <w:sz w:val="20"/>
        </w:rPr>
        <w:br/>
        <w:t>e)</w:t>
      </w:r>
      <w:r w:rsidRPr="007A01EF">
        <w:rPr>
          <w:rFonts w:cstheme="minorHAnsi"/>
          <w:sz w:val="20"/>
        </w:rPr>
        <w:tab/>
        <w:t>działania inwestycyjne ograniczające energochłonność, w tym np. wykorzystanie odnawialnych źródeł energii, jako element uzupełniający projektu (Limit: 15% kosztów kwalifikowalnych projektu).</w:t>
      </w:r>
      <w:r w:rsidRPr="007A01EF">
        <w:rPr>
          <w:rFonts w:cstheme="minorHAnsi"/>
          <w:sz w:val="20"/>
        </w:rPr>
        <w:br/>
      </w:r>
      <w:r w:rsidRPr="007A01EF">
        <w:rPr>
          <w:rFonts w:cstheme="minorHAnsi"/>
          <w:sz w:val="20"/>
        </w:rPr>
        <w:br/>
        <w:t>Realizowane projekty będą musiały wykazać zgodność z obszarami działań wskazanymi w „Programie inwestycyjnym w zakresie poprawy jakości i ograniczenia strat wody przeznaczonej do spożycia przez ludzi” (Program przyjęty w czerwcu 2021 r. przez Ministerstwo Infrastruktury, https://www.gov.pl/web/infrastruktura/przyjeto-program-inwestycyjny-w-zakresie-poprawy-jakosci-i-ograniczenia-strat-wody-przeznaczonej-do-spozycia-przez-ludzi). Obszary te mają bezpośredni wpływ na ograniczenie poziomu wycieków wody oraz na zapewnienie wymaganej jakości i bezpieczeństwa wody (14 obszarów działań, podrozdział 4.1.1. Programu). Dodatkowo priorytetem będą działania w zakresie ograniczania strat wody oraz efektywnego wykorzystania istniejących zasobów wody pitnej.</w:t>
      </w:r>
      <w:r w:rsidRPr="007A01EF">
        <w:rPr>
          <w:rFonts w:cstheme="minorHAnsi"/>
          <w:sz w:val="20"/>
        </w:rPr>
        <w:br/>
      </w:r>
      <w:r w:rsidRPr="007A01EF">
        <w:rPr>
          <w:rFonts w:cstheme="minorHAnsi"/>
          <w:sz w:val="20"/>
        </w:rPr>
        <w:br/>
        <w:t>Warunki dostępowe:</w:t>
      </w:r>
      <w:r w:rsidRPr="007A01EF">
        <w:rPr>
          <w:rFonts w:cstheme="minorHAnsi"/>
          <w:sz w:val="20"/>
        </w:rPr>
        <w:br/>
      </w:r>
      <w:r w:rsidRPr="007A01EF">
        <w:rPr>
          <w:rFonts w:cstheme="minorHAnsi"/>
          <w:sz w:val="20"/>
        </w:rPr>
        <w:br/>
        <w:t>1.</w:t>
      </w:r>
      <w:r w:rsidRPr="007A01EF">
        <w:rPr>
          <w:rFonts w:cstheme="minorHAnsi"/>
          <w:sz w:val="20"/>
        </w:rPr>
        <w:tab/>
        <w:t>Dla projektów w ramach typu 2.12 B.:</w:t>
      </w:r>
      <w:r w:rsidRPr="007A01EF">
        <w:rPr>
          <w:rFonts w:cstheme="minorHAnsi"/>
          <w:sz w:val="20"/>
        </w:rPr>
        <w:br/>
      </w:r>
      <w:r w:rsidRPr="007A01EF">
        <w:rPr>
          <w:rFonts w:cstheme="minorHAnsi"/>
          <w:sz w:val="20"/>
        </w:rPr>
        <w:br/>
        <w:t>a)</w:t>
      </w:r>
      <w:r w:rsidRPr="007A01EF">
        <w:rPr>
          <w:rFonts w:cstheme="minorHAnsi"/>
          <w:sz w:val="20"/>
        </w:rPr>
        <w:tab/>
        <w:t>wsparcie uzyskają projekty realizowane w gminach o liczbie ludności poniżej 15 tys. mieszkańców</w:t>
      </w:r>
      <w:r w:rsidRPr="007A01EF">
        <w:rPr>
          <w:rFonts w:cstheme="minorHAnsi"/>
          <w:sz w:val="20"/>
        </w:rPr>
        <w:br/>
      </w:r>
      <w:r w:rsidRPr="007A01EF">
        <w:rPr>
          <w:rFonts w:cstheme="minorHAnsi"/>
          <w:sz w:val="20"/>
        </w:rPr>
        <w:br/>
        <w:t>b)</w:t>
      </w:r>
      <w:r w:rsidRPr="007A01EF">
        <w:rPr>
          <w:rFonts w:cstheme="minorHAnsi"/>
          <w:sz w:val="20"/>
        </w:rPr>
        <w:tab/>
        <w:t>wydatkiem niekwalifikowalnym będzie budowa nowych sieci wodociągowych</w:t>
      </w:r>
      <w:r w:rsidRPr="007A01EF">
        <w:rPr>
          <w:rFonts w:cstheme="minorHAnsi"/>
          <w:sz w:val="20"/>
        </w:rPr>
        <w:br/>
      </w:r>
      <w:r w:rsidRPr="007A01EF">
        <w:rPr>
          <w:rFonts w:cstheme="minorHAnsi"/>
          <w:sz w:val="20"/>
        </w:rPr>
        <w:br/>
        <w:t>Szczegółowe warunki wsparcia oraz zasady realizacji projektów ujęte zostaną w regulaminie wyboru projektów.</w:t>
      </w:r>
      <w:r w:rsidRPr="007A01EF">
        <w:rPr>
          <w:rFonts w:cstheme="minorHAnsi"/>
          <w:sz w:val="20"/>
        </w:rPr>
        <w:br/>
        <w:t>Wnioskodawcami mogącymi brać udział w naborach będą m.in. jednostki samorządu terytorialnego ich związki i stowarzyszenia.</w:t>
      </w:r>
      <w:r w:rsidRPr="007A01EF">
        <w:rPr>
          <w:rFonts w:cstheme="minorHAnsi"/>
          <w:sz w:val="20"/>
        </w:rPr>
        <w:br/>
      </w:r>
      <w:r w:rsidRPr="007A01EF">
        <w:rPr>
          <w:rFonts w:cstheme="minorHAnsi"/>
          <w:sz w:val="20"/>
        </w:rPr>
        <w:br/>
        <w:t>Jeżeli ZIT/IIT OPK przewiduje realizację projektów w danym typie projektu to wyłączeniu w naborze w tym typie operacji podlegają podmioty będące członkami danego ZIT/IIT OPK, ich jednostki organizacyjne oraz podmioty z nimi powiązane. Wyłączenie nie dotyczy proj. ujętych w Strategii Partnerstw CWD–Pilotaż.</w:t>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lastRenderedPageBreak/>
        <w:t>Bez pomocy, Rozporządzenie MFiPR z dnia 11 grudnia 2022 r. w sprawie udzielania pomocy inwestycyjnej na propagowanie energii ze źródeł odnawialnych, propagowanie wodoru odnawialnego i wysokosprawnej kogeneracji w ramach regionalnych programów na lata 2021‒2027 (Dz. U. poz. 2693, z późn. zm.), 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Partnerstwa, Przedsiębiorstwa realizujące cele publiczne, Służby publiczne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Instytucje odpowiedzialne za gospodarkę wodną, Jednostki organizacyjne działające w imieniu jednostek samorządu terytorialnego, Jednostki Samorządu Terytorialnego, Podmioty świadczące usługi publiczne w ramach realizacji obowiązków własnych jednostek samorządu terytorialnego, Przedsiębiorstwa wodociągowo-kanalizacyjne, Spółki wodne</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aglomeracja, dostęp_do_wody, gospodarka_ściekowa, oczyszczalnia, oszczędność_wody, sieć_kanalizacyjna, sieci_wodociagowe, stacja_uzdatniania_wody, ujęcia_wody, zaopatrzenie_w_wodę</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lastRenderedPageBreak/>
        <w:t>WLWK-RCO031 - Długość nowych lub zmodernizowanych sieci kanalizacyjnych w ramach zbiorowych systemów odprowadzania ścieków</w:t>
      </w:r>
    </w:p>
    <w:p w:rsidR="00FE4F11" w:rsidRPr="007A01EF" w:rsidRDefault="007A01EF">
      <w:pPr>
        <w:rPr>
          <w:rFonts w:cstheme="minorHAnsi"/>
          <w:b/>
          <w:sz w:val="20"/>
        </w:rPr>
      </w:pPr>
      <w:r w:rsidRPr="007A01EF">
        <w:rPr>
          <w:rFonts w:cstheme="minorHAnsi"/>
          <w:sz w:val="20"/>
        </w:rPr>
        <w:t>WLWK-RCO030 - Długość nowych lub zmodernizowanych sieci wodociągowych w ramach zbiorowych systemów zaopatrzenia w wodę</w:t>
      </w:r>
    </w:p>
    <w:p w:rsidR="00FE4F11" w:rsidRPr="007A01EF" w:rsidRDefault="007A01EF">
      <w:pPr>
        <w:rPr>
          <w:rFonts w:cstheme="minorHAnsi"/>
          <w:b/>
          <w:sz w:val="20"/>
        </w:rPr>
      </w:pPr>
      <w:r w:rsidRPr="007A01EF">
        <w:rPr>
          <w:rFonts w:cstheme="minorHAnsi"/>
          <w:sz w:val="20"/>
        </w:rPr>
        <w:t>WLWK-PLRO047 - Długość wybudowanej sieci kanalizacyjnej</w:t>
      </w:r>
    </w:p>
    <w:p w:rsidR="00FE4F11" w:rsidRPr="007A01EF" w:rsidRDefault="007A01EF">
      <w:pPr>
        <w:rPr>
          <w:rFonts w:cstheme="minorHAnsi"/>
          <w:b/>
          <w:sz w:val="20"/>
        </w:rPr>
      </w:pPr>
      <w:r w:rsidRPr="007A01EF">
        <w:rPr>
          <w:rFonts w:cstheme="minorHAnsi"/>
          <w:sz w:val="20"/>
        </w:rPr>
        <w:t>WLWK-PLRO045 - Długość wybudowanej sieci wodociągowej</w:t>
      </w:r>
    </w:p>
    <w:p w:rsidR="00FE4F11" w:rsidRPr="007A01EF" w:rsidRDefault="007A01EF">
      <w:pPr>
        <w:rPr>
          <w:rFonts w:cstheme="minorHAnsi"/>
          <w:b/>
          <w:sz w:val="20"/>
        </w:rPr>
      </w:pPr>
      <w:r w:rsidRPr="007A01EF">
        <w:rPr>
          <w:rFonts w:cstheme="minorHAnsi"/>
          <w:sz w:val="20"/>
        </w:rPr>
        <w:t>WLWK-PLRO048 - Długość zmodernizowanej sieci kanalizacyjnej</w:t>
      </w:r>
    </w:p>
    <w:p w:rsidR="00FE4F11" w:rsidRPr="007A01EF" w:rsidRDefault="007A01EF">
      <w:pPr>
        <w:rPr>
          <w:rFonts w:cstheme="minorHAnsi"/>
          <w:b/>
          <w:sz w:val="20"/>
        </w:rPr>
      </w:pPr>
      <w:r w:rsidRPr="007A01EF">
        <w:rPr>
          <w:rFonts w:cstheme="minorHAnsi"/>
          <w:sz w:val="20"/>
        </w:rPr>
        <w:t>WLWK-PLRO046 - Długość zmodernizowanej sieci wodociągowej</w:t>
      </w:r>
    </w:p>
    <w:p w:rsidR="00FE4F11" w:rsidRPr="007A01EF" w:rsidRDefault="007A01EF">
      <w:pPr>
        <w:rPr>
          <w:rFonts w:cstheme="minorHAnsi"/>
          <w:b/>
          <w:sz w:val="20"/>
        </w:rPr>
      </w:pPr>
      <w:r w:rsidRPr="007A01EF">
        <w:rPr>
          <w:rFonts w:cstheme="minorHAnsi"/>
          <w:sz w:val="20"/>
        </w:rPr>
        <w:t>WLWK-PLRO056 - Liczba doposażonych stacji uzdatniania wody</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WLWK-PLRO233 - Liczba przebudowanych / zmodernizowanych  ujęć wody</w:t>
      </w:r>
    </w:p>
    <w:p w:rsidR="00FE4F11" w:rsidRPr="007A01EF" w:rsidRDefault="007A01EF">
      <w:pPr>
        <w:rPr>
          <w:rFonts w:cstheme="minorHAnsi"/>
          <w:b/>
          <w:sz w:val="20"/>
        </w:rPr>
      </w:pPr>
      <w:r w:rsidRPr="007A01EF">
        <w:rPr>
          <w:rFonts w:cstheme="minorHAnsi"/>
          <w:sz w:val="20"/>
        </w:rPr>
        <w:t>WLWK-PLRO055 - Liczba przebudowanych stacji uzdatniania wody</w:t>
      </w:r>
    </w:p>
    <w:p w:rsidR="00FE4F11" w:rsidRPr="007A01EF" w:rsidRDefault="007A01EF">
      <w:pPr>
        <w:rPr>
          <w:rFonts w:cstheme="minorHAnsi"/>
          <w:b/>
          <w:sz w:val="20"/>
        </w:rPr>
      </w:pPr>
      <w:r w:rsidRPr="007A01EF">
        <w:rPr>
          <w:rFonts w:cstheme="minorHAnsi"/>
          <w:sz w:val="20"/>
        </w:rPr>
        <w:t>WLWK-PLRO052 - Liczba rozbudowanych / przebudowanych / zmodernizowanych oczyszczalni ścieków komunalnych</w:t>
      </w:r>
    </w:p>
    <w:p w:rsidR="00FE4F11" w:rsidRPr="007A01EF" w:rsidRDefault="007A01EF">
      <w:pPr>
        <w:rPr>
          <w:rFonts w:cstheme="minorHAnsi"/>
          <w:b/>
          <w:sz w:val="20"/>
        </w:rPr>
      </w:pPr>
      <w:r w:rsidRPr="007A01EF">
        <w:rPr>
          <w:rFonts w:cstheme="minorHAnsi"/>
          <w:sz w:val="20"/>
        </w:rPr>
        <w:t>WLWK-PLRO234 - Liczba wdrożonych inteligentnych systemów zarządzania sieciami wodno-kanalizacyjnymi</w:t>
      </w:r>
    </w:p>
    <w:p w:rsidR="00FE4F11" w:rsidRPr="007A01EF" w:rsidRDefault="007A01EF">
      <w:pPr>
        <w:rPr>
          <w:rFonts w:cstheme="minorHAnsi"/>
          <w:b/>
          <w:sz w:val="20"/>
        </w:rPr>
      </w:pPr>
      <w:r w:rsidRPr="007A01EF">
        <w:rPr>
          <w:rFonts w:cstheme="minorHAnsi"/>
          <w:sz w:val="20"/>
        </w:rPr>
        <w:t>WLWK-PLRO050 - Liczba wspartych oczyszczalni ścieków komunalnych</w:t>
      </w:r>
    </w:p>
    <w:p w:rsidR="00FE4F11" w:rsidRPr="007A01EF" w:rsidRDefault="007A01EF">
      <w:pPr>
        <w:rPr>
          <w:rFonts w:cstheme="minorHAnsi"/>
          <w:b/>
          <w:sz w:val="20"/>
        </w:rPr>
      </w:pPr>
      <w:r w:rsidRPr="007A01EF">
        <w:rPr>
          <w:rFonts w:cstheme="minorHAnsi"/>
          <w:sz w:val="20"/>
        </w:rPr>
        <w:t>WLWK-PLRO053 - Liczba wspartych stacji uzdatniania wody</w:t>
      </w:r>
    </w:p>
    <w:p w:rsidR="00FE4F11" w:rsidRPr="007A01EF" w:rsidRDefault="007A01EF">
      <w:pPr>
        <w:rPr>
          <w:rFonts w:cstheme="minorHAnsi"/>
          <w:b/>
          <w:sz w:val="20"/>
        </w:rPr>
      </w:pPr>
      <w:r w:rsidRPr="007A01EF">
        <w:rPr>
          <w:rFonts w:cstheme="minorHAnsi"/>
          <w:sz w:val="20"/>
        </w:rPr>
        <w:t>WLWK-PLRO051 - Liczba wybudowanych oczyszczalni ścieków komunalnych</w:t>
      </w:r>
    </w:p>
    <w:p w:rsidR="00FE4F11" w:rsidRPr="007A01EF" w:rsidRDefault="007A01EF">
      <w:pPr>
        <w:rPr>
          <w:rFonts w:cstheme="minorHAnsi"/>
          <w:b/>
          <w:sz w:val="20"/>
        </w:rPr>
      </w:pPr>
      <w:r w:rsidRPr="007A01EF">
        <w:rPr>
          <w:rFonts w:cstheme="minorHAnsi"/>
          <w:sz w:val="20"/>
        </w:rPr>
        <w:t>WLWK-PLRO054 - Liczba wybudowanych stacji uzdatniania wody</w:t>
      </w:r>
    </w:p>
    <w:p w:rsidR="00FE4F11" w:rsidRPr="007A01EF" w:rsidRDefault="007A01EF">
      <w:pPr>
        <w:rPr>
          <w:rFonts w:cstheme="minorHAnsi"/>
          <w:b/>
          <w:sz w:val="20"/>
        </w:rPr>
      </w:pPr>
      <w:r w:rsidRPr="007A01EF">
        <w:rPr>
          <w:rFonts w:cstheme="minorHAnsi"/>
          <w:sz w:val="20"/>
        </w:rPr>
        <w:t>WLWK-PLRO232 - Liczba wybudowanych ujęć wody</w:t>
      </w:r>
    </w:p>
    <w:p w:rsidR="00FE4F11" w:rsidRPr="007A01EF" w:rsidRDefault="007A01EF">
      <w:pPr>
        <w:rPr>
          <w:rFonts w:cstheme="minorHAnsi"/>
          <w:b/>
          <w:sz w:val="20"/>
        </w:rPr>
      </w:pPr>
      <w:r w:rsidRPr="007A01EF">
        <w:rPr>
          <w:rFonts w:cstheme="minorHAnsi"/>
          <w:sz w:val="20"/>
        </w:rPr>
        <w:t>WLWK-RCO032 - Wydajność nowo wybudowanych lub zmodernizowanych instalacji oczyszczania ścieków</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WLWK-PLRR039 - Ilość suchej masy komunalnych osadów ściekowych poddawanych procesom przetwarzania</w:t>
      </w:r>
    </w:p>
    <w:p w:rsidR="00FE4F11" w:rsidRPr="007A01EF" w:rsidRDefault="007A01EF">
      <w:pPr>
        <w:rPr>
          <w:rFonts w:cstheme="minorHAnsi"/>
          <w:b/>
          <w:sz w:val="20"/>
        </w:rPr>
      </w:pPr>
      <w:r w:rsidRPr="007A01EF">
        <w:rPr>
          <w:rFonts w:cstheme="minorHAnsi"/>
          <w:sz w:val="20"/>
        </w:rPr>
        <w:t>WLWK-PLRR038 - Ludność podłączona do wybudowanej lub zmodernizowanej zbiorczej kanalizacji sanitarnej</w:t>
      </w:r>
    </w:p>
    <w:p w:rsidR="00FE4F11" w:rsidRPr="007A01EF" w:rsidRDefault="007A01EF">
      <w:pPr>
        <w:rPr>
          <w:rFonts w:cstheme="minorHAnsi"/>
          <w:b/>
          <w:sz w:val="20"/>
        </w:rPr>
      </w:pPr>
      <w:r w:rsidRPr="007A01EF">
        <w:rPr>
          <w:rFonts w:cstheme="minorHAnsi"/>
          <w:sz w:val="20"/>
        </w:rPr>
        <w:t>WLWK-RCR041 - Ludność przyłączona do udoskonalonych zbiorowych systemów zaopatrzenia w wodę</w:t>
      </w:r>
    </w:p>
    <w:p w:rsidR="00FE4F11" w:rsidRPr="007A01EF" w:rsidRDefault="007A01EF">
      <w:pPr>
        <w:rPr>
          <w:rFonts w:cstheme="minorHAnsi"/>
          <w:b/>
          <w:sz w:val="20"/>
        </w:rPr>
      </w:pPr>
      <w:r w:rsidRPr="007A01EF">
        <w:rPr>
          <w:rFonts w:cstheme="minorHAnsi"/>
          <w:sz w:val="20"/>
        </w:rPr>
        <w:t>WLWK-RCR042 - Ludność przyłączona do zbiorowych systemów oczyszczania ścieków co najmniej II stopnia</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lastRenderedPageBreak/>
        <w:t>WLWK-RCR043 - Straty wody w zbiorowych systemach zaopatrzenia w wodę</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25" w:name="_Toc156309038"/>
      <w:r w:rsidRPr="007A01EF">
        <w:rPr>
          <w:rFonts w:asciiTheme="minorHAnsi" w:hAnsiTheme="minorHAnsi" w:cstheme="minorHAnsi"/>
          <w:sz w:val="20"/>
        </w:rPr>
        <w:t>Działanie FEMP.02.13 Rozwijanie systemu gospodarki odpadami</w:t>
      </w:r>
      <w:bookmarkEnd w:id="25"/>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EFRR/FS.CP2.VI - Wspieranie transformacji w kierunku gospodarki o obiegu zamkniętym i gospodarki zasobooszczędnej</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31 842 327,00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27 065 978,00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067 - Gospodarowanie odpadami z gospodarstw domowych: działania w zakresie zapobiegania powstawaniu odpadów, ich minimalizacji, segregacji, ponownego użycia, recyklingu, 072 - Wykorzystanie materiałów pochodzących z recyklingu jako surowców zgodnie z kryteriami efektywności,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Wsparcie w sektorze gospodarki odpadami będzie realizowane zgodnie z hierarchią sposobów postępowania z odpadami, która nadaje priorytet działaniom dotyczącym zapobiegania powstawaniu odpadów, selektywnej zbiórce odpadów, przygotowaniu do ponownego użycia i recyklingowi, innym procesom odzysku i unieszkodliwiania.</w:t>
      </w:r>
      <w:r w:rsidRPr="007A01EF">
        <w:rPr>
          <w:rFonts w:cstheme="minorHAnsi"/>
          <w:sz w:val="20"/>
        </w:rPr>
        <w:br/>
      </w:r>
      <w:r w:rsidRPr="007A01EF">
        <w:rPr>
          <w:rFonts w:cstheme="minorHAnsi"/>
          <w:sz w:val="20"/>
        </w:rPr>
        <w:br/>
        <w:t>W ramach działania wspierane będą następujące typy projektów:</w:t>
      </w:r>
      <w:r w:rsidRPr="007A01EF">
        <w:rPr>
          <w:rFonts w:cstheme="minorHAnsi"/>
          <w:sz w:val="20"/>
        </w:rPr>
        <w:br/>
      </w:r>
      <w:r w:rsidRPr="007A01EF">
        <w:rPr>
          <w:rFonts w:cstheme="minorHAnsi"/>
          <w:sz w:val="20"/>
        </w:rPr>
        <w:br/>
        <w:t xml:space="preserve">Typ projektu A. Budowa, rozbudowa, przebudowa punktów selektywnego zbierania odpadów komunalnych </w:t>
      </w:r>
      <w:r w:rsidRPr="007A01EF">
        <w:rPr>
          <w:rFonts w:cstheme="minorHAnsi"/>
          <w:sz w:val="20"/>
        </w:rPr>
        <w:br/>
        <w:t>Alokacja: 16 166 236 EUR</w:t>
      </w:r>
      <w:r w:rsidRPr="007A01EF">
        <w:rPr>
          <w:rFonts w:cstheme="minorHAnsi"/>
          <w:sz w:val="20"/>
        </w:rPr>
        <w:br/>
      </w:r>
      <w:r w:rsidRPr="007A01EF">
        <w:rPr>
          <w:rFonts w:cstheme="minorHAnsi"/>
          <w:sz w:val="20"/>
        </w:rPr>
        <w:br/>
        <w:t xml:space="preserve">W ramach tego typu projektu wsparcie w zakresie gospodarki odpadami będzie skierowane na działania uzupełniające system selektywnego zbierania odpadów zapewniający tym samym pozyskanie jak najwyższej jakości odpadów, aby mogły zostać poddane recyklingowi w możliwie najbardziej efektywny sposób. W tym zakresie interwencja będzie wspierała punkty selektywnego zbierania odpadów komunalnych (PSZOK), jako jedne z elementów systemu gospodarki odpadami, w tym ich budowę, rozbudowę, modernizację. W PSZOK zbierane będą odpady wielkogabarytowe, odpady niebezpieczne pochodzące ze strumienia odpadów komunalnych, odpady budowlane, zużyty sprzęt elektryczny i elektroniczny itp. W przypadku PSZOK premiowane będą projekty z komponentem w postaci punktu napraw, ponownego użycia, wymiany rzeczy używanych. Zakres interwencji obejmie także budowę lub przebudowę instalacji do zagospodarowania odpadów zebranych selektywnie </w:t>
      </w:r>
      <w:r w:rsidRPr="007A01EF">
        <w:rPr>
          <w:rFonts w:cstheme="minorHAnsi"/>
          <w:sz w:val="20"/>
        </w:rPr>
        <w:lastRenderedPageBreak/>
        <w:t>ulegających biodegradacji w procesach kompostowania lub fermentowania.</w:t>
      </w:r>
      <w:r w:rsidRPr="007A01EF">
        <w:rPr>
          <w:rFonts w:cstheme="minorHAnsi"/>
          <w:sz w:val="20"/>
        </w:rPr>
        <w:br/>
      </w:r>
      <w:r w:rsidRPr="007A01EF">
        <w:rPr>
          <w:rFonts w:cstheme="minorHAnsi"/>
          <w:sz w:val="20"/>
        </w:rPr>
        <w:br/>
        <w:t>Warunki dostępowe dla typu A:</w:t>
      </w:r>
      <w:r w:rsidRPr="007A01EF">
        <w:rPr>
          <w:rFonts w:cstheme="minorHAnsi"/>
          <w:sz w:val="20"/>
        </w:rPr>
        <w:br/>
        <w:t xml:space="preserve">1. Wspierane będą wyłącznie PSZOK obsługujące nie więcej niż 20 tys. mieszkańców lub inwestycje o wartości kosztów kwalifikowalnych nie większych niż 2 mln złotych. Konieczny do spełnienie będzie wyłącznie jeden z dwóch ww. warunków. </w:t>
      </w:r>
      <w:r w:rsidRPr="007A01EF">
        <w:rPr>
          <w:rFonts w:cstheme="minorHAnsi"/>
          <w:sz w:val="20"/>
        </w:rPr>
        <w:br/>
      </w:r>
      <w:r w:rsidRPr="007A01EF">
        <w:rPr>
          <w:rFonts w:cstheme="minorHAnsi"/>
          <w:sz w:val="20"/>
        </w:rPr>
        <w:br/>
        <w:t>Typ projektu B. Budowa, rozbudowa, przebudowa instalacji do odzysku i recyklingu odpadów komunalnych</w:t>
      </w:r>
      <w:r w:rsidRPr="007A01EF">
        <w:rPr>
          <w:rFonts w:cstheme="minorHAnsi"/>
          <w:sz w:val="20"/>
        </w:rPr>
        <w:br/>
        <w:t>Alokacja: 9 899 742 EUR</w:t>
      </w:r>
      <w:r w:rsidRPr="007A01EF">
        <w:rPr>
          <w:rFonts w:cstheme="minorHAnsi"/>
          <w:sz w:val="20"/>
        </w:rPr>
        <w:br/>
      </w:r>
      <w:r w:rsidRPr="007A01EF">
        <w:rPr>
          <w:rFonts w:cstheme="minorHAnsi"/>
          <w:sz w:val="20"/>
        </w:rPr>
        <w:br/>
        <w:t xml:space="preserve">Wsparciem zostaną objęte projekty mające na celu zwiększenie masy odpadów komunalnych poddawanych odzyskowi i recyklingowi. Dodatkowo w celu zwiększenia odzysku/recyklingu materiałów inwestycje w zakładach przetwarzania odpadów resztkowych mogą być dozwolone w ograniczonym zakresie, pod warunkiem wykazania wzrostu odzysku surowców oraz zapewnienia jakości produktu na koniec procesu. Istotne jest zwiększenie stopnia odzysku surowców dobrej jakości ze strumienia odpadów, począwszy od etapu segregacji, poprzez sortowanie, po recykling odpadów. </w:t>
      </w:r>
      <w:r w:rsidRPr="007A01EF">
        <w:rPr>
          <w:rFonts w:cstheme="minorHAnsi"/>
          <w:sz w:val="20"/>
        </w:rPr>
        <w:br/>
        <w:t>Projekty będą musiały spełniać wymogi ramowej dyrektywy odpadowej oraz zgodności z Wojewódzki Planem Gospodarki Odpadami</w:t>
      </w:r>
      <w:r w:rsidRPr="007A01EF">
        <w:rPr>
          <w:rFonts w:cstheme="minorHAnsi"/>
          <w:sz w:val="20"/>
        </w:rPr>
        <w:br/>
      </w:r>
      <w:r w:rsidRPr="007A01EF">
        <w:rPr>
          <w:rFonts w:cstheme="minorHAnsi"/>
          <w:sz w:val="20"/>
        </w:rPr>
        <w:br/>
        <w:t>Warunki dostępowe dla typu B:</w:t>
      </w:r>
      <w:r w:rsidRPr="007A01EF">
        <w:rPr>
          <w:rFonts w:cstheme="minorHAnsi"/>
          <w:sz w:val="20"/>
        </w:rPr>
        <w:br/>
        <w:t>1. W odniesieniu do projektów kompleksowych - wsparcie otrzymają projekty o wartości kosztów kwalifikowalnych nie większych niż 12 mln zł.</w:t>
      </w:r>
      <w:r w:rsidRPr="007A01EF">
        <w:rPr>
          <w:rFonts w:cstheme="minorHAnsi"/>
          <w:sz w:val="20"/>
        </w:rPr>
        <w:br/>
        <w:t xml:space="preserve">2. Brak wsparcia dla termicznego przetwarzania odpadów. </w:t>
      </w:r>
      <w:r w:rsidRPr="007A01EF">
        <w:rPr>
          <w:rFonts w:cstheme="minorHAnsi"/>
          <w:sz w:val="20"/>
        </w:rPr>
        <w:br/>
      </w:r>
      <w:r w:rsidRPr="007A01EF">
        <w:rPr>
          <w:rFonts w:cstheme="minorHAnsi"/>
          <w:sz w:val="20"/>
        </w:rPr>
        <w:br/>
        <w:t>Typ projektu C. Edukacja ekologiczna w obszarze prawidłowego prowadzenia gospodarki odpadami zgodnie z hierarchią sposobów postępowania z odpadami.</w:t>
      </w:r>
      <w:r w:rsidRPr="007A01EF">
        <w:rPr>
          <w:rFonts w:cstheme="minorHAnsi"/>
          <w:sz w:val="20"/>
        </w:rPr>
        <w:br/>
        <w:t>Alokacja: 1 000 000 EUR</w:t>
      </w:r>
      <w:r w:rsidRPr="007A01EF">
        <w:rPr>
          <w:rFonts w:cstheme="minorHAnsi"/>
          <w:sz w:val="20"/>
        </w:rPr>
        <w:br/>
      </w:r>
      <w:r w:rsidRPr="007A01EF">
        <w:rPr>
          <w:rFonts w:cstheme="minorHAnsi"/>
          <w:sz w:val="20"/>
        </w:rPr>
        <w:br/>
        <w:t>Istotną rolę w osiąganiu zakładanych celów w systemem gospodarowania odpadami odgrywa społeczeństwo. Podnoszenie świadomości społeczeństwa w zakresie zapobiegania powstawaniu odpadów, promowanie prawidłowego sposobu postępowania z odpadami i korzyści z tego wynikających powinno przyczynić się do wytworzenia poczucia indywidualnej odpowiedzialności obywateli za wytwarzane przez nich odpady. W ramach typu projektu wspierane będą działania informacyjno - edukacyjne zmierzające do budowania i kształtowania świadomych postaw i zachowań konsumentów.</w:t>
      </w:r>
      <w:r w:rsidRPr="007A01EF">
        <w:rPr>
          <w:rFonts w:cstheme="minorHAnsi"/>
          <w:sz w:val="20"/>
        </w:rPr>
        <w:br/>
      </w:r>
      <w:r w:rsidRPr="007A01EF">
        <w:rPr>
          <w:rFonts w:cstheme="minorHAnsi"/>
          <w:sz w:val="20"/>
        </w:rPr>
        <w:br/>
        <w:t>Szczegółowe warunki wsparcia oraz zasady realizacji projektów ujęte zostaną w regulaminie wyboru projektów.</w:t>
      </w:r>
      <w:r w:rsidRPr="007A01EF">
        <w:rPr>
          <w:rFonts w:cstheme="minorHAnsi"/>
          <w:sz w:val="20"/>
        </w:rPr>
        <w:br/>
        <w:t>Wnioskodawcami mogącymi brać udział w naborach będą m.in. jednostki samorządu terytorialnego ich związki i stowarzyszenia.</w:t>
      </w:r>
      <w:r w:rsidRPr="007A01EF">
        <w:rPr>
          <w:rFonts w:cstheme="minorHAnsi"/>
          <w:sz w:val="20"/>
        </w:rPr>
        <w:br/>
        <w:t>Jeżeli ZIT/IIT OPK przewiduje realizację projektów w danym typie projektu to wyłączeniu w naborze w tym typie operacji podlegają podmioty będące członkami danego ZIT/IIT OPK, ich jednostki organizacyjne oraz podmioty z nimi powiązane. Wyłączenie nie dotyczy proj. ujętych w Strategii Partnerstw CWD–Pilotaż.</w:t>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lastRenderedPageBreak/>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lastRenderedPageBreak/>
        <w:t>Administracja publiczna, Przedsiębiorstwa, Służby publiczne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Jednostki organizacyjne działające w imieniu jednostek samorządu terytorialnego, Jednostki Samorządu Terytorialnego, MŚP, Podmioty świadczące usługi publiczne w ramach realizacji obowiązków własnych jednostek samorządu terytorialnego</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edukacja_ekologiczna, gospodarka_odpadami, odpady_komunalne, ponowne_użycie, punkt_selektywnej_zbiórki_odpadów_komunalnych, recykling</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Małe, Mikro, Średnie</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WLWK-RCO034 - Dodatkowe zdolności w zakresie recyklingu odpadów</w:t>
      </w:r>
    </w:p>
    <w:p w:rsidR="00FE4F11" w:rsidRPr="007A01EF" w:rsidRDefault="007A01EF">
      <w:pPr>
        <w:rPr>
          <w:rFonts w:cstheme="minorHAnsi"/>
          <w:b/>
          <w:sz w:val="20"/>
        </w:rPr>
      </w:pPr>
      <w:r w:rsidRPr="007A01EF">
        <w:rPr>
          <w:rFonts w:cstheme="minorHAnsi"/>
          <w:sz w:val="20"/>
        </w:rPr>
        <w:t>WLWK-RCO107 - Inwestycje w obiekty do selektywnego zbierania odpadów</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WLWK-PLRO073 - Liczba przeprowadzonych kampanii informacyjno-edukacyjnych kształtujących świadomość ekologiczną</w:t>
      </w:r>
    </w:p>
    <w:p w:rsidR="00FE4F11" w:rsidRPr="007A01EF" w:rsidRDefault="007A01EF">
      <w:pPr>
        <w:rPr>
          <w:rFonts w:cstheme="minorHAnsi"/>
          <w:b/>
          <w:sz w:val="20"/>
        </w:rPr>
      </w:pPr>
      <w:r w:rsidRPr="007A01EF">
        <w:rPr>
          <w:rFonts w:cstheme="minorHAnsi"/>
          <w:sz w:val="20"/>
        </w:rPr>
        <w:t>WLWK-PLRO180 - Liczba utworzonych Punktów Napraw i Ponownego Użycia</w:t>
      </w:r>
    </w:p>
    <w:p w:rsidR="00FE4F11" w:rsidRPr="007A01EF" w:rsidRDefault="007A01EF">
      <w:pPr>
        <w:rPr>
          <w:rFonts w:cstheme="minorHAnsi"/>
          <w:b/>
          <w:sz w:val="20"/>
        </w:rPr>
      </w:pPr>
      <w:r w:rsidRPr="007A01EF">
        <w:rPr>
          <w:rFonts w:cstheme="minorHAnsi"/>
          <w:sz w:val="20"/>
        </w:rPr>
        <w:t>WLWK-PLRO004 - Liczba wspartych dużych przedsiębiorstw</w:t>
      </w:r>
    </w:p>
    <w:p w:rsidR="00FE4F11" w:rsidRPr="007A01EF" w:rsidRDefault="007A01EF">
      <w:pPr>
        <w:rPr>
          <w:rFonts w:cstheme="minorHAnsi"/>
          <w:b/>
          <w:sz w:val="20"/>
        </w:rPr>
      </w:pPr>
      <w:r w:rsidRPr="007A01EF">
        <w:rPr>
          <w:rFonts w:cstheme="minorHAnsi"/>
          <w:sz w:val="20"/>
        </w:rPr>
        <w:t>WLWK-PLRO002 - Liczba wspartych małych przedsiębiorstw</w:t>
      </w:r>
    </w:p>
    <w:p w:rsidR="00FE4F11" w:rsidRPr="007A01EF" w:rsidRDefault="007A01EF">
      <w:pPr>
        <w:rPr>
          <w:rFonts w:cstheme="minorHAnsi"/>
          <w:b/>
          <w:sz w:val="20"/>
        </w:rPr>
      </w:pPr>
      <w:r w:rsidRPr="007A01EF">
        <w:rPr>
          <w:rFonts w:cstheme="minorHAnsi"/>
          <w:sz w:val="20"/>
        </w:rPr>
        <w:t>WLWK-PLRO001 - Liczba wspartych mikroprzedsiębiorstw</w:t>
      </w:r>
    </w:p>
    <w:p w:rsidR="00FE4F11" w:rsidRPr="007A01EF" w:rsidRDefault="007A01EF">
      <w:pPr>
        <w:rPr>
          <w:rFonts w:cstheme="minorHAnsi"/>
          <w:b/>
          <w:sz w:val="20"/>
        </w:rPr>
      </w:pPr>
      <w:r w:rsidRPr="007A01EF">
        <w:rPr>
          <w:rFonts w:cstheme="minorHAnsi"/>
          <w:sz w:val="20"/>
        </w:rPr>
        <w:t>WLWK-PLRO060 - Liczba wspartych punktów selektywnego zbierania odpadów komunalnych (PSZOK)</w:t>
      </w:r>
    </w:p>
    <w:p w:rsidR="00FE4F11" w:rsidRPr="007A01EF" w:rsidRDefault="007A01EF">
      <w:pPr>
        <w:rPr>
          <w:rFonts w:cstheme="minorHAnsi"/>
          <w:b/>
          <w:sz w:val="20"/>
        </w:rPr>
      </w:pPr>
      <w:r w:rsidRPr="007A01EF">
        <w:rPr>
          <w:rFonts w:cstheme="minorHAnsi"/>
          <w:sz w:val="20"/>
        </w:rPr>
        <w:t>WLWK-PLRO003 - Liczba wspartych średnich przedsiębiorstw</w:t>
      </w:r>
    </w:p>
    <w:p w:rsidR="00FE4F11" w:rsidRPr="007A01EF" w:rsidRDefault="007A01EF">
      <w:pPr>
        <w:rPr>
          <w:rFonts w:cstheme="minorHAnsi"/>
          <w:b/>
          <w:sz w:val="20"/>
        </w:rPr>
      </w:pPr>
      <w:r w:rsidRPr="007A01EF">
        <w:rPr>
          <w:rFonts w:cstheme="minorHAnsi"/>
          <w:sz w:val="20"/>
        </w:rPr>
        <w:t>WLWK-RCO002 - Przedsiębiorstwa objęte wsparciem w formie dotacji</w:t>
      </w:r>
    </w:p>
    <w:p w:rsidR="00FE4F11" w:rsidRPr="007A01EF" w:rsidRDefault="007A01EF">
      <w:pPr>
        <w:rPr>
          <w:rFonts w:cstheme="minorHAnsi"/>
          <w:b/>
          <w:sz w:val="20"/>
        </w:rPr>
      </w:pPr>
      <w:r w:rsidRPr="007A01EF">
        <w:rPr>
          <w:rFonts w:cstheme="minorHAnsi"/>
          <w:sz w:val="20"/>
        </w:rPr>
        <w:t>WLWK-RCO001 - Przedsiębiorstwa objęte wsparciem (w tym: mikro, małe, średnie, duże)</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lastRenderedPageBreak/>
        <w:t>WLWK-RCR002 - Inwestycje prywatne uzupełniające wsparcie publiczne (w tym: dotacje, instrumenty finansowe)</w:t>
      </w:r>
    </w:p>
    <w:p w:rsidR="00FE4F11" w:rsidRPr="007A01EF" w:rsidRDefault="007A01EF">
      <w:pPr>
        <w:rPr>
          <w:rFonts w:cstheme="minorHAnsi"/>
          <w:b/>
          <w:sz w:val="20"/>
        </w:rPr>
      </w:pPr>
      <w:r w:rsidRPr="007A01EF">
        <w:rPr>
          <w:rFonts w:cstheme="minorHAnsi"/>
          <w:sz w:val="20"/>
        </w:rPr>
        <w:t>WLWK-PLRR019 - Liczba osób objętych selektywnym zbieraniem odpadów komunalnych</w:t>
      </w:r>
    </w:p>
    <w:p w:rsidR="00FE4F11" w:rsidRPr="007A01EF" w:rsidRDefault="007A01EF">
      <w:pPr>
        <w:rPr>
          <w:rFonts w:cstheme="minorHAnsi"/>
          <w:b/>
          <w:sz w:val="20"/>
        </w:rPr>
      </w:pPr>
      <w:r w:rsidRPr="007A01EF">
        <w:rPr>
          <w:rFonts w:cstheme="minorHAnsi"/>
          <w:sz w:val="20"/>
        </w:rPr>
        <w:t>WLWK-PLRR040 - Masa przedmiotów przekazanych do Punktów Napraw i Ponownego Użycia</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WLWK-RCR047 - Odpady poddane recyklingowi</w:t>
      </w:r>
    </w:p>
    <w:p w:rsidR="00FE4F11" w:rsidRPr="007A01EF" w:rsidRDefault="007A01EF">
      <w:pPr>
        <w:rPr>
          <w:rFonts w:cstheme="minorHAnsi"/>
          <w:b/>
          <w:sz w:val="20"/>
        </w:rPr>
      </w:pPr>
      <w:r w:rsidRPr="007A01EF">
        <w:rPr>
          <w:rFonts w:cstheme="minorHAnsi"/>
          <w:sz w:val="20"/>
        </w:rPr>
        <w:t>WLWK-RCR048 - Odpady wykorzystywane jako surowce</w:t>
      </w:r>
    </w:p>
    <w:p w:rsidR="00FE4F11" w:rsidRPr="007A01EF" w:rsidRDefault="007A01EF">
      <w:pPr>
        <w:rPr>
          <w:rFonts w:cstheme="minorHAnsi"/>
          <w:b/>
          <w:sz w:val="20"/>
        </w:rPr>
      </w:pPr>
      <w:r w:rsidRPr="007A01EF">
        <w:rPr>
          <w:rFonts w:cstheme="minorHAnsi"/>
          <w:sz w:val="20"/>
        </w:rPr>
        <w:t>WLWK-RCR103 - Odpady zbierane selektywnie</w:t>
      </w:r>
    </w:p>
    <w:p w:rsidR="00FE4F11" w:rsidRPr="007A01EF" w:rsidRDefault="007A01EF">
      <w:pPr>
        <w:rPr>
          <w:rFonts w:cstheme="minorHAnsi"/>
          <w:b/>
          <w:sz w:val="20"/>
        </w:rPr>
      </w:pPr>
      <w:r w:rsidRPr="007A01EF">
        <w:rPr>
          <w:rFonts w:cstheme="minorHAnsi"/>
          <w:sz w:val="20"/>
        </w:rPr>
        <w:t>WLWK-PLRR002 - Wartość inwestycji prywatnych uzupełniających wsparcie publiczne - dotacje</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26" w:name="_Toc156309039"/>
      <w:r w:rsidRPr="007A01EF">
        <w:rPr>
          <w:rFonts w:asciiTheme="minorHAnsi" w:hAnsiTheme="minorHAnsi" w:cstheme="minorHAnsi"/>
          <w:sz w:val="20"/>
        </w:rPr>
        <w:t>Działanie FEMP.02.14 Ochrona różnorodności biologicznej</w:t>
      </w:r>
      <w:bookmarkEnd w:id="26"/>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EFRR/FS.CP2.VII - Wzmacnianie ochrony i zachowania przyrody, różnorodności biologicznej oraz zielonej infrastruktury, w tym na obszarach miejskich, oraz ograniczanie wszelkich rodzajów zanieczyszczenia</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32 370 306,00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27 514 760,00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078 - Ochrona, regeneracja i zrównoważone wykorzystanie obszarów Natura 2000, 079 - Ochrona przyrody i różnorodności biologicznej, dziedzictwo naturalne i zasoby naturalne, zielona i niebieska infrastruktura,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 xml:space="preserve">W ramach działania wspierana będzie interwencja, która przyczyni się do zahamowania spadku różnorodności biologicznej na obszarach cennych przyrodniczo oraz poprawi warunki umożliwiające zrównoważone korzystanie z zasobów dziedzictwa przyrodniczego regionu. </w:t>
      </w:r>
      <w:r w:rsidRPr="007A01EF">
        <w:rPr>
          <w:rFonts w:cstheme="minorHAnsi"/>
          <w:sz w:val="20"/>
        </w:rPr>
        <w:br/>
        <w:t>Typ projektu A. Ochrona  ekosystemów,  siedlisk  i  gatunków roślin,  zwierząt  i grzybów (tryb konkurencyjny) alokacja - 15 514 760 euro</w:t>
      </w:r>
      <w:r w:rsidRPr="007A01EF">
        <w:rPr>
          <w:rFonts w:cstheme="minorHAnsi"/>
          <w:sz w:val="20"/>
        </w:rPr>
        <w:br/>
        <w:t>W ramach typu projektu A wspierana będzie interwencja, dotycząca:</w:t>
      </w:r>
      <w:r w:rsidRPr="007A01EF">
        <w:rPr>
          <w:rFonts w:cstheme="minorHAnsi"/>
          <w:sz w:val="20"/>
        </w:rPr>
        <w:br/>
        <w:t>o</w:t>
      </w:r>
      <w:r w:rsidRPr="007A01EF">
        <w:rPr>
          <w:rFonts w:cstheme="minorHAnsi"/>
          <w:sz w:val="20"/>
        </w:rPr>
        <w:tab/>
        <w:t xml:space="preserve">czynnej ochrony ekosystemów, siedlisk i gatunków roślin, zwierząt i grzybów w szczególności na terenach </w:t>
      </w:r>
      <w:r w:rsidRPr="007A01EF">
        <w:rPr>
          <w:rFonts w:cstheme="minorHAnsi"/>
          <w:sz w:val="20"/>
        </w:rPr>
        <w:lastRenderedPageBreak/>
        <w:t>objętych formą ochrony przyrody (m.in. na terenie parków krajobrazowych, rezerwatów przyrody, obszarach chronionego krajobrazu, obszarów Natura 2000) oraz na terenach cennych przyrodniczo, wskazanych w projekcie audytu krajobrazowego (Uchwała nr 1542/2023 Zarządu Województwa Małopolskiego z dnia 8 sierpnia 2023 r. w sprawie przyjęcia projektu Audytu krajobrazowego województwa małopolskiego, w celu zasięgnięcia opinii podmiotów wymienionych w ustawie) jako obszar priorytetowy (przyrodniczy lub przyrodniczo- kulturowy), w tym m.in. usuwanie inwazyjnych gatunków obcych, reintrodukcja gatunków chronionych i/lub zagrożonych, ochrona in situ, utrzymanie różnorodności biologicznej poprzez wypas zwierząt trawożernych, ochrona i hodowla zapylaczy;</w:t>
      </w:r>
      <w:r w:rsidRPr="007A01EF">
        <w:rPr>
          <w:rFonts w:cstheme="minorHAnsi"/>
          <w:sz w:val="20"/>
        </w:rPr>
        <w:br/>
        <w:t>o</w:t>
      </w:r>
      <w:r w:rsidRPr="007A01EF">
        <w:rPr>
          <w:rFonts w:cstheme="minorHAnsi"/>
          <w:sz w:val="20"/>
        </w:rPr>
        <w:tab/>
        <w:t xml:space="preserve">ograniczenia antropopresji na terenie obszarów objętych formą ochrony przyrody poprzez budowę i rozwój infrastruktury turystycznej w celu ukierunkowania ruchu turystycznego oraz ograniczenia degradacji środowiska przyrodniczego w miejscach wypoczynku osób zwiedzających - wyłącznie jako element projektu z zakresu czynnej ochrony przyrody tj. nie więcej niż 10 % kosztów kwalifikowalnych;  </w:t>
      </w:r>
      <w:r w:rsidRPr="007A01EF">
        <w:rPr>
          <w:rFonts w:cstheme="minorHAnsi"/>
          <w:sz w:val="20"/>
        </w:rPr>
        <w:br/>
        <w:t>o</w:t>
      </w:r>
      <w:r w:rsidRPr="007A01EF">
        <w:rPr>
          <w:rFonts w:cstheme="minorHAnsi"/>
          <w:sz w:val="20"/>
        </w:rPr>
        <w:tab/>
        <w:t>opracowywania dokumentów planistycznych - dla obszarów objętych formą ochrony przyrody oraz w zakresie  inwentaryzacji i waloryzacji przyrodniczej (jako element szerszego projektu z zakresu czynnej ochrony przyrody);</w:t>
      </w:r>
      <w:r w:rsidRPr="007A01EF">
        <w:rPr>
          <w:rFonts w:cstheme="minorHAnsi"/>
          <w:sz w:val="20"/>
        </w:rPr>
        <w:br/>
        <w:t>o</w:t>
      </w:r>
      <w:r w:rsidRPr="007A01EF">
        <w:rPr>
          <w:rFonts w:cstheme="minorHAnsi"/>
          <w:sz w:val="20"/>
        </w:rPr>
        <w:tab/>
        <w:t>ochrony, pielęgnacji i konserwacji istniejących pomników przyrody, użytków ekologicznych, stanowisk dokumentacyjnych, oraz zespołów przyrodniczo-krajobrazowych.</w:t>
      </w:r>
      <w:r w:rsidRPr="007A01EF">
        <w:rPr>
          <w:rFonts w:cstheme="minorHAnsi"/>
          <w:sz w:val="20"/>
        </w:rPr>
        <w:br/>
      </w:r>
      <w:r w:rsidRPr="007A01EF">
        <w:rPr>
          <w:rFonts w:cstheme="minorHAnsi"/>
          <w:sz w:val="20"/>
        </w:rPr>
        <w:br/>
        <w:t>Typ projektu B. Rozwój centrów ochrony różnorodności biologicznej (tryb konkurencyjny) alokacja -1 500 000 euro</w:t>
      </w:r>
      <w:r w:rsidRPr="007A01EF">
        <w:rPr>
          <w:rFonts w:cstheme="minorHAnsi"/>
          <w:sz w:val="20"/>
        </w:rPr>
        <w:br/>
        <w:t>o</w:t>
      </w:r>
      <w:r w:rsidRPr="007A01EF">
        <w:rPr>
          <w:rFonts w:cstheme="minorHAnsi"/>
          <w:sz w:val="20"/>
        </w:rPr>
        <w:tab/>
        <w:t xml:space="preserve">W ramach typu projektu B wspierana będzie interwencja, polegająca w szczególności na ochronie ex situ roślin, zwierząt i grzybów, gatunków zagrożonych wyginięciem w środowisku przyrodniczym. Możliwe będą projekty dotyczące budowy i rozwoju centrów ochrony różnorodności biologicznej na obszarach miejskich i pozamiejskich np. ogrody botaniczne, ogrody zoologiczne, ośrodki rehabilitacji zwierząt chronionych i dzikich, banki genowe.  </w:t>
      </w:r>
      <w:r w:rsidRPr="007A01EF">
        <w:rPr>
          <w:rFonts w:cstheme="minorHAnsi"/>
          <w:sz w:val="20"/>
        </w:rPr>
        <w:br/>
      </w:r>
      <w:r w:rsidRPr="007A01EF">
        <w:rPr>
          <w:rFonts w:cstheme="minorHAnsi"/>
          <w:sz w:val="20"/>
        </w:rPr>
        <w:br/>
      </w:r>
      <w:r w:rsidRPr="007A01EF">
        <w:rPr>
          <w:rFonts w:cstheme="minorHAnsi"/>
          <w:sz w:val="20"/>
        </w:rPr>
        <w:br/>
        <w:t>Typ projektu C. Rozwój ośrodków edukacji ekologicznej (tryb niekonkurencyjny) alokacja- 10 500 000 euro</w:t>
      </w:r>
      <w:r w:rsidRPr="007A01EF">
        <w:rPr>
          <w:rFonts w:cstheme="minorHAnsi"/>
          <w:sz w:val="20"/>
        </w:rPr>
        <w:br/>
        <w:t>o</w:t>
      </w:r>
      <w:r w:rsidRPr="007A01EF">
        <w:rPr>
          <w:rFonts w:cstheme="minorHAnsi"/>
          <w:sz w:val="20"/>
        </w:rPr>
        <w:tab/>
        <w:t xml:space="preserve">W ramach typu projektu C wspierana będzie interwencja polegająca na budowie, rozbudowie i remontach (z zastrzeżeniem, że wszystkie prace związane będą z realizacją wydatków inwestycyjnych a nie dotyczą wydatków bieżących) ośrodków edukacji ekologicznej na terenie parków krajobrazowych, w tym realizacja projektów z zakresu edukacji ekologicznej (rozumiana jako część szerszego projektu infrastrukturalnego). </w:t>
      </w:r>
      <w:r w:rsidRPr="007A01EF">
        <w:rPr>
          <w:rFonts w:cstheme="minorHAnsi"/>
          <w:sz w:val="20"/>
        </w:rPr>
        <w:br/>
        <w:t xml:space="preserve">o     Koszty związane z częścią administracyjno-biurową czy noclegową, będą kwalifikowane tylko w przypadku, jeśli są koniecznym i integralnym do realizacji celów projektu elementem oraz są niezbędnym i nie są dominującym kosztem w projekcie.   </w:t>
      </w:r>
      <w:r w:rsidRPr="007A01EF">
        <w:rPr>
          <w:rFonts w:cstheme="minorHAnsi"/>
          <w:sz w:val="20"/>
        </w:rPr>
        <w:br/>
      </w:r>
      <w:r w:rsidRPr="007A01EF">
        <w:rPr>
          <w:rFonts w:cstheme="minorHAnsi"/>
          <w:sz w:val="20"/>
        </w:rPr>
        <w:br/>
        <w:t>Dodatkowe warunki:</w:t>
      </w:r>
      <w:r w:rsidRPr="007A01EF">
        <w:rPr>
          <w:rFonts w:cstheme="minorHAnsi"/>
          <w:sz w:val="20"/>
        </w:rPr>
        <w:br/>
        <w:t>o</w:t>
      </w:r>
      <w:r w:rsidRPr="007A01EF">
        <w:rPr>
          <w:rFonts w:cstheme="minorHAnsi"/>
          <w:sz w:val="20"/>
        </w:rPr>
        <w:tab/>
        <w:t>Typy projektów A,B i C nie mogą być łączone.</w:t>
      </w:r>
      <w:r w:rsidRPr="007A01EF">
        <w:rPr>
          <w:rFonts w:cstheme="minorHAnsi"/>
          <w:sz w:val="20"/>
        </w:rPr>
        <w:br/>
        <w:t>o</w:t>
      </w:r>
      <w:r w:rsidRPr="007A01EF">
        <w:rPr>
          <w:rFonts w:cstheme="minorHAnsi"/>
          <w:sz w:val="20"/>
        </w:rPr>
        <w:tab/>
        <w:t>Jedynym wnioskodawcą uprawnionym do aplikowania o środki w ramach typu projektu C jest: Województwo Małopolskie.</w:t>
      </w:r>
      <w:r w:rsidRPr="007A01EF">
        <w:rPr>
          <w:rFonts w:cstheme="minorHAnsi"/>
          <w:sz w:val="20"/>
        </w:rPr>
        <w:br/>
        <w:t>o</w:t>
      </w:r>
      <w:r w:rsidRPr="007A01EF">
        <w:rPr>
          <w:rFonts w:cstheme="minorHAnsi"/>
          <w:sz w:val="20"/>
        </w:rPr>
        <w:tab/>
        <w:t>Inwestycje, które nie przyczyniają się do ochrony, odnowy oraz zrównoważonego użytkowania obszarów chronionych, takie jak np. parkingi, drogi dojazdowe, nie są kwalifikowalne.</w:t>
      </w:r>
      <w:r w:rsidRPr="007A01EF">
        <w:rPr>
          <w:rFonts w:cstheme="minorHAnsi"/>
          <w:sz w:val="20"/>
        </w:rPr>
        <w:br/>
        <w:t>o</w:t>
      </w:r>
      <w:r w:rsidRPr="007A01EF">
        <w:rPr>
          <w:rFonts w:cstheme="minorHAnsi"/>
          <w:sz w:val="20"/>
        </w:rPr>
        <w:tab/>
        <w:t>Działania realizowane na obszarach Natura 2000 muszą być zgodne z „Priorytetowymi ramami działań (PAF) dla sieci Natura 2000 w Polsce dla Wieloletnich Ram Finansowych na lata 2021-2027”.</w:t>
      </w:r>
      <w:r w:rsidRPr="007A01EF">
        <w:rPr>
          <w:rFonts w:cstheme="minorHAnsi"/>
          <w:sz w:val="20"/>
        </w:rPr>
        <w:br/>
        <w:t>o</w:t>
      </w:r>
      <w:r w:rsidRPr="007A01EF">
        <w:rPr>
          <w:rFonts w:cstheme="minorHAnsi"/>
          <w:sz w:val="20"/>
        </w:rPr>
        <w:tab/>
        <w:t xml:space="preserve">Obszar realizacji projektu dotyczący budowy, rozbudowy ośrodków edukacji ekologicznej (typ projektu C) musi być realizowany na terenie parku krajobrazowego ustanowionego zgodnie z przepisami ustawy z dn. 16 kwietnia 2004 r. o ochronie przyrody  Ocena będzie prowadzona w oparciu o dokumenty załączone do wniosku: </w:t>
      </w:r>
      <w:r w:rsidRPr="007A01EF">
        <w:rPr>
          <w:rFonts w:cstheme="minorHAnsi"/>
          <w:sz w:val="20"/>
        </w:rPr>
        <w:br/>
        <w:t>•</w:t>
      </w:r>
      <w:r w:rsidRPr="007A01EF">
        <w:rPr>
          <w:rFonts w:cstheme="minorHAnsi"/>
          <w:sz w:val="20"/>
        </w:rPr>
        <w:tab/>
        <w:t xml:space="preserve">mapę poglądową z zaznaczeniem miejsca realizacji projektu wraz z zaznaczeniem występującej formy </w:t>
      </w:r>
      <w:r w:rsidRPr="007A01EF">
        <w:rPr>
          <w:rFonts w:cstheme="minorHAnsi"/>
          <w:sz w:val="20"/>
        </w:rPr>
        <w:lastRenderedPageBreak/>
        <w:t>ochrony przyrody.</w:t>
      </w:r>
      <w:r w:rsidRPr="007A01EF">
        <w:rPr>
          <w:rFonts w:cstheme="minorHAnsi"/>
          <w:sz w:val="20"/>
        </w:rPr>
        <w:br/>
        <w:t>o</w:t>
      </w:r>
      <w:r w:rsidRPr="007A01EF">
        <w:rPr>
          <w:rFonts w:cstheme="minorHAnsi"/>
          <w:sz w:val="20"/>
        </w:rPr>
        <w:tab/>
        <w:t>W ramach programu regionalnego FEM 21-27 wspierane będą działania na terenie:</w:t>
      </w:r>
      <w:r w:rsidRPr="007A01EF">
        <w:rPr>
          <w:rFonts w:cstheme="minorHAnsi"/>
          <w:sz w:val="20"/>
        </w:rPr>
        <w:br/>
        <w:t>•</w:t>
      </w:r>
      <w:r w:rsidRPr="007A01EF">
        <w:rPr>
          <w:rFonts w:cstheme="minorHAnsi"/>
          <w:sz w:val="20"/>
        </w:rPr>
        <w:tab/>
        <w:t>parków krajobrazowych i rezerwatów przyrody w części nie pokrywającej się z obszarami Natura 2000</w:t>
      </w:r>
      <w:r w:rsidRPr="007A01EF">
        <w:rPr>
          <w:rFonts w:cstheme="minorHAnsi"/>
          <w:sz w:val="20"/>
        </w:rPr>
        <w:br/>
        <w:t>•</w:t>
      </w:r>
      <w:r w:rsidRPr="007A01EF">
        <w:rPr>
          <w:rFonts w:cstheme="minorHAnsi"/>
          <w:sz w:val="20"/>
        </w:rPr>
        <w:tab/>
        <w:t>w przypadku, gdy obszar Natura 2000 pokrywa się z parkiem krajobrazowym lub rezerwatem przyrody, dofinansowanie będzie możliwe gdy:</w:t>
      </w:r>
      <w:r w:rsidRPr="007A01EF">
        <w:rPr>
          <w:rFonts w:cstheme="minorHAnsi"/>
          <w:sz w:val="20"/>
        </w:rPr>
        <w:br/>
        <w:t>- brak jest planowanej/realizowanej interwencji z FEnIKS, i</w:t>
      </w:r>
      <w:r w:rsidRPr="007A01EF">
        <w:rPr>
          <w:rFonts w:cstheme="minorHAnsi"/>
          <w:sz w:val="20"/>
        </w:rPr>
        <w:br/>
        <w:t xml:space="preserve">- są to projekty ograniczone terytorialnie do jednego województwa i </w:t>
      </w:r>
      <w:r w:rsidRPr="007A01EF">
        <w:rPr>
          <w:rFonts w:cstheme="minorHAnsi"/>
          <w:sz w:val="20"/>
        </w:rPr>
        <w:br/>
        <w:t>- projekt uzyska zgodę organu nadzorującego dany obszar chroniony.</w:t>
      </w:r>
      <w:r w:rsidRPr="007A01EF">
        <w:rPr>
          <w:rFonts w:cstheme="minorHAnsi"/>
          <w:sz w:val="20"/>
        </w:rPr>
        <w:br/>
      </w:r>
      <w:r w:rsidRPr="007A01EF">
        <w:rPr>
          <w:rFonts w:cstheme="minorHAnsi"/>
          <w:sz w:val="20"/>
        </w:rPr>
        <w:br/>
        <w:t>o</w:t>
      </w:r>
      <w:r w:rsidRPr="007A01EF">
        <w:rPr>
          <w:rFonts w:cstheme="minorHAnsi"/>
          <w:sz w:val="20"/>
        </w:rPr>
        <w:tab/>
        <w:t>Nie kwalifikowalne będą: :</w:t>
      </w:r>
      <w:r w:rsidRPr="007A01EF">
        <w:rPr>
          <w:rFonts w:cstheme="minorHAnsi"/>
          <w:sz w:val="20"/>
        </w:rPr>
        <w:br/>
        <w:t>•</w:t>
      </w:r>
      <w:r w:rsidRPr="007A01EF">
        <w:rPr>
          <w:rFonts w:cstheme="minorHAnsi"/>
          <w:sz w:val="20"/>
        </w:rPr>
        <w:tab/>
        <w:t>działania na terenie parków narodowych</w:t>
      </w:r>
      <w:r w:rsidRPr="007A01EF">
        <w:rPr>
          <w:rFonts w:cstheme="minorHAnsi"/>
          <w:sz w:val="20"/>
        </w:rPr>
        <w:br/>
        <w:t>•</w:t>
      </w:r>
      <w:r w:rsidRPr="007A01EF">
        <w:rPr>
          <w:rFonts w:cstheme="minorHAnsi"/>
          <w:sz w:val="20"/>
        </w:rPr>
        <w:tab/>
        <w:t>działania na obszarach Natura 2000 (o ile nie są spełnione warunki wskazane na poziomie regionalnym)</w:t>
      </w:r>
      <w:r w:rsidRPr="007A01EF">
        <w:rPr>
          <w:rFonts w:cstheme="minorHAnsi"/>
          <w:sz w:val="20"/>
        </w:rPr>
        <w:br/>
        <w:t>•</w:t>
      </w:r>
      <w:r w:rsidRPr="007A01EF">
        <w:rPr>
          <w:rFonts w:cstheme="minorHAnsi"/>
          <w:sz w:val="20"/>
        </w:rPr>
        <w:tab/>
        <w:t>działania w rezerwatach przyrody – pokrywające się częściowo lub całkowicie z obszarami Natura 2000</w:t>
      </w:r>
      <w:r w:rsidRPr="007A01EF">
        <w:rPr>
          <w:rFonts w:cstheme="minorHAnsi"/>
          <w:sz w:val="20"/>
        </w:rPr>
        <w:br/>
        <w:t>•</w:t>
      </w:r>
      <w:r w:rsidRPr="007A01EF">
        <w:rPr>
          <w:rFonts w:cstheme="minorHAnsi"/>
          <w:sz w:val="20"/>
        </w:rPr>
        <w:tab/>
        <w:t>projekty o charakterze ponadregionalnym (obszar obejmujący więcej niż jedno województwo) w przypadku, gdy obszar Natura 2000 pokrywa się z obszarem parku krajobrazowego</w:t>
      </w:r>
      <w:r w:rsidRPr="007A01EF">
        <w:rPr>
          <w:rFonts w:cstheme="minorHAnsi"/>
          <w:sz w:val="20"/>
        </w:rPr>
        <w:br/>
        <w:t>•</w:t>
      </w:r>
      <w:r w:rsidRPr="007A01EF">
        <w:rPr>
          <w:rFonts w:cstheme="minorHAnsi"/>
          <w:sz w:val="20"/>
        </w:rPr>
        <w:tab/>
        <w:t xml:space="preserve">projekty w zakresie zwalczania inwazyjnych gatunków obcych realizowanych przez jednostki administracji rządowej obejmujących wybrane inwazyjne gatunki obce, dla których opracowano wytyczne dotyczące metod zwalczania na zlecenie GDOŚ. </w:t>
      </w:r>
      <w:r w:rsidRPr="007A01EF">
        <w:rPr>
          <w:rFonts w:cstheme="minorHAnsi"/>
          <w:sz w:val="20"/>
        </w:rPr>
        <w:br/>
        <w:t>•</w:t>
      </w:r>
      <w:r w:rsidRPr="007A01EF">
        <w:rPr>
          <w:rFonts w:cstheme="minorHAnsi"/>
          <w:sz w:val="20"/>
        </w:rPr>
        <w:tab/>
        <w:t>wsparcie dla wzmocnienia zdolności instytucjonalnych władz odpowiedzialnych za obszary chronione, które będzie możliwe w ramach krajowego programu Pomoc Techniczna dla Funduszy Europejskich.</w:t>
      </w:r>
      <w:r w:rsidRPr="007A01EF">
        <w:rPr>
          <w:rFonts w:cstheme="minorHAnsi"/>
          <w:sz w:val="20"/>
        </w:rPr>
        <w:br/>
        <w:t xml:space="preserve">Wnioskodawcami mogącymi brać udział w naborach będą również jednostki samorządu terytorialnego ich związki i stowarzyszenia. </w:t>
      </w:r>
      <w:r w:rsidRPr="007A01EF">
        <w:rPr>
          <w:rFonts w:cstheme="minorHAnsi"/>
          <w:sz w:val="20"/>
        </w:rPr>
        <w:br/>
        <w:t>Inwestycje realizowane w ramach działania 2.14, powinny mieć charakter publiczny, zapewnić dostęp do usług świadczonych dla ogółu obywateli  i nie generować dochodów.</w:t>
      </w:r>
      <w:r w:rsidRPr="007A01EF">
        <w:rPr>
          <w:rFonts w:cstheme="minorHAnsi"/>
          <w:sz w:val="20"/>
        </w:rPr>
        <w:br/>
      </w:r>
      <w:r w:rsidRPr="007A01EF">
        <w:rPr>
          <w:rFonts w:cstheme="minorHAnsi"/>
          <w:sz w:val="20"/>
        </w:rPr>
        <w:br/>
        <w:t xml:space="preserve">Szczegółowe warunki wsparcia oraz zasady realizacji projektów, ujęte zostaną w regulaminie naboru. </w:t>
      </w:r>
      <w:r w:rsidRPr="007A01EF">
        <w:rPr>
          <w:rFonts w:cstheme="minorHAnsi"/>
          <w:sz w:val="20"/>
        </w:rPr>
        <w:br/>
      </w:r>
      <w:r w:rsidRPr="007A01EF">
        <w:rPr>
          <w:rFonts w:cstheme="minorHAnsi"/>
          <w:sz w:val="20"/>
        </w:rPr>
        <w:br/>
        <w:t>Współfinansowanie ze środków budżetu państwa nie dotyczy typów projektu A i B, w przypadku których maksymalny % poziom dofinansowania całkowitego wydatków kwalifikowalnych na poziomie projektu (środki UE + współfinansowanie ze środków krajowych przyznane beneficjentowi przez właściwą instytucję) wynosi 85% a minimalny wkład własny beneficjenta wynosi 15%.</w:t>
      </w:r>
      <w:r w:rsidRPr="007A01EF">
        <w:rPr>
          <w:rFonts w:cstheme="minorHAnsi"/>
          <w:sz w:val="20"/>
        </w:rPr>
        <w:br/>
      </w:r>
      <w:r w:rsidRPr="007A01EF">
        <w:rPr>
          <w:rFonts w:cstheme="minorHAnsi"/>
          <w:sz w:val="20"/>
        </w:rPr>
        <w:br/>
        <w:t>Projekty objęte regułami pomocy publicznej nie mogą korzystać z dofinansowania ze środków budżetu państwa.</w:t>
      </w:r>
      <w:r w:rsidRPr="007A01EF">
        <w:rPr>
          <w:rFonts w:cstheme="minorHAnsi"/>
          <w:sz w:val="20"/>
        </w:rPr>
        <w:br/>
      </w:r>
      <w:r w:rsidRPr="007A01EF">
        <w:rPr>
          <w:rFonts w:cstheme="minorHAnsi"/>
          <w:sz w:val="20"/>
        </w:rPr>
        <w:br/>
        <w:t xml:space="preserve">W ramach działania 2.14 dopuszcza się uwzględnienie kosztów pośrednich w wysokości równej 6% bezpośrednich wydatków kwalifikowalnych projektu. </w:t>
      </w:r>
      <w:r w:rsidRPr="007A01EF">
        <w:rPr>
          <w:rFonts w:cstheme="minorHAnsi"/>
          <w:sz w:val="20"/>
        </w:rPr>
        <w:br/>
        <w:t>W przypadku projektów, których łączny koszt nie przekracza 200 000 euro, uwzględnienie kosztów pośrednich we wskazanej wyżej wysokości jest obowiązkowe. W przypadku projektów, który łączny koszt wyrażony w PLN przekracza 200 tys. EUR uwzględnienie kosztów pośrednich w projekcie jest dobrowolne.</w:t>
      </w:r>
      <w:r w:rsidRPr="007A01EF">
        <w:rPr>
          <w:rFonts w:cstheme="minorHAnsi"/>
          <w:sz w:val="20"/>
        </w:rPr>
        <w:br/>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lastRenderedPageBreak/>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90</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29 września 2022 r. w sprawie udzielania pomocy de minimis w ramach regionalnych programów na lata 2021–2027 (Dz. U. z 2022 r. poz. 2062), W przygotowaniu</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 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Instytucje nauki i edukacji, Organizacje społeczne i związki wyznaniowe, Przedsiębiorstwa, Służby publiczne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lastRenderedPageBreak/>
        <w:t>Duże przedsiębiorstwa, Jednostki naukowe, Jednostki organizacyjne działające w imieniu jednostek samorządu terytorialnego, Jednostki rządowe i samorządowe ochrony środowiska, Jednostki Samorządu Terytorialnego, Lasy Państwowe, parki narodowe i krajobrazowe, Organizacje pozarządowe, Podmioty świadczące usługi publiczne w ramach realizacji obowiązków własnych jednostek samorządu terytorialnego, Szkoły i inne placówki systemu oświaty, Uczelnie</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 miast, mieszkańcy obszarów wiejskich, turyści</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bioróżnorodność, edukacja_ekologiczna, edukacja_przyrodnicza, ekologiczny, ochrona_czynna, ochrona_gatunków, ochrona_siedlisk, ochrona_środowiska, park_krajobrazowy, rezerwat_przyrody</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WLWK-PLRO194 - Liczba obiektów infrastruktury na cele ukierunkowania ruchu turystycznego albo edukacji przyrodniczej</w:t>
      </w:r>
    </w:p>
    <w:p w:rsidR="00FE4F11" w:rsidRPr="007A01EF" w:rsidRDefault="007A01EF">
      <w:pPr>
        <w:rPr>
          <w:rFonts w:cstheme="minorHAnsi"/>
          <w:b/>
          <w:sz w:val="20"/>
        </w:rPr>
      </w:pPr>
      <w:r w:rsidRPr="007A01EF">
        <w:rPr>
          <w:rFonts w:cstheme="minorHAnsi"/>
          <w:sz w:val="20"/>
        </w:rPr>
        <w:t>WLWK-PLRO074 - Liczba opracowanych dokumentów planistycznych z zakresu ochrony przyrody</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WLWK-PLRO071 - Liczba wspartych form ochrony przyrody</w:t>
      </w:r>
    </w:p>
    <w:p w:rsidR="00FE4F11" w:rsidRPr="007A01EF" w:rsidRDefault="007A01EF">
      <w:pPr>
        <w:rPr>
          <w:rFonts w:cstheme="minorHAnsi"/>
          <w:b/>
          <w:sz w:val="20"/>
        </w:rPr>
      </w:pPr>
      <w:r w:rsidRPr="007A01EF">
        <w:rPr>
          <w:rFonts w:cstheme="minorHAnsi"/>
          <w:sz w:val="20"/>
        </w:rPr>
        <w:t>WLWK-PLRO069 - Powierzchnia obszarów chronionych i cennych przyrodniczo innych niż Natura 2000 objętych działaniami ochronnymi i odtwarzającymi</w:t>
      </w:r>
    </w:p>
    <w:p w:rsidR="00FE4F11" w:rsidRPr="007A01EF" w:rsidRDefault="007A01EF">
      <w:pPr>
        <w:rPr>
          <w:rFonts w:cstheme="minorHAnsi"/>
          <w:b/>
          <w:sz w:val="20"/>
        </w:rPr>
      </w:pPr>
      <w:r w:rsidRPr="007A01EF">
        <w:rPr>
          <w:rFonts w:cstheme="minorHAnsi"/>
          <w:sz w:val="20"/>
        </w:rPr>
        <w:t>WLWK-RCO037 - Powierzchnia obszarów Natura 2000 objętych środkami ochrony i odtworzenia</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WLWK-PLRR042 - Liczba gatunków zagrożonych, dla których wykonano działania ochronne</w:t>
      </w:r>
    </w:p>
    <w:p w:rsidR="00FE4F11" w:rsidRPr="007A01EF" w:rsidRDefault="007A01EF">
      <w:pPr>
        <w:rPr>
          <w:rFonts w:cstheme="minorHAnsi"/>
          <w:b/>
          <w:sz w:val="20"/>
        </w:rPr>
      </w:pPr>
      <w:r w:rsidRPr="007A01EF">
        <w:rPr>
          <w:rFonts w:cstheme="minorHAnsi"/>
          <w:sz w:val="20"/>
        </w:rPr>
        <w:t>WLWK-PLRR044 - Liczba inwazyjnych gatunków obcych, wobec których podjęto działania ograniczające ich negatywny wpływ</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WLWK-PLRR043 - Powierzchnia obszarów chronionych, dla których opracowano dokumenty planistyczne</w:t>
      </w:r>
    </w:p>
    <w:p w:rsidR="00FE4F11" w:rsidRPr="007A01EF" w:rsidRDefault="007A01EF">
      <w:pPr>
        <w:rPr>
          <w:rFonts w:cstheme="minorHAnsi"/>
          <w:b/>
          <w:sz w:val="20"/>
        </w:rPr>
      </w:pPr>
      <w:r w:rsidRPr="007A01EF">
        <w:rPr>
          <w:rFonts w:cstheme="minorHAnsi"/>
          <w:sz w:val="20"/>
        </w:rPr>
        <w:lastRenderedPageBreak/>
        <w:t>WLWK-PLRR050 - Średnioroczna liczba odbiorców działań edukacji przyrodniczej we wspartych ośrodkach</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27" w:name="_Toc156309040"/>
      <w:r w:rsidRPr="007A01EF">
        <w:rPr>
          <w:rFonts w:asciiTheme="minorHAnsi" w:hAnsiTheme="minorHAnsi" w:cstheme="minorHAnsi"/>
          <w:sz w:val="20"/>
        </w:rPr>
        <w:t>Działanie FEMP.02.15 Rozwój zielonej i niebieskiej infrastruktury w miastach</w:t>
      </w:r>
      <w:bookmarkEnd w:id="27"/>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EFRR/FS.CP2.VII - Wzmacnianie ochrony i zachowania przyrody, różnorodności biologicznej oraz zielonej infrastruktury, w tym na obszarach miejskich, oraz ograniczanie wszelkich rodzajów zanieczyszczenia</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8 235 294,00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7 000 000,00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079 - Ochrona przyrody i różnorodności biologicznej, dziedzictwo naturalne i zasoby naturalne, zielona i niebieska infrastruktura,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 xml:space="preserve">Typ projektu A. ROZWÓJ ZIELONEJ I NIEBIESKIEJ INFRASTRUKTURY W MIASTACH:  </w:t>
      </w:r>
      <w:r w:rsidRPr="007A01EF">
        <w:rPr>
          <w:rFonts w:cstheme="minorHAnsi"/>
          <w:sz w:val="20"/>
        </w:rPr>
        <w:br/>
        <w:t xml:space="preserve">W ramach działania wspierana będzie interwencja, z zakresu rozwoju zielonej i niebieskiej infrastruktury w miastach, służąca poprawie i zachowaniu różnorodności biologicznej, w wyniku której powstaną m.in. tereny zielone tworzące dogodne warunki dla rodzimych ptaków, owadów czy drobnych ssaków. Stosowanie rozwiązań wykorzystujących naturalne procesy występujące w przyrodzie zapewnią korzyści ekologiczne, gospodarcze i społeczne. Rozwój zielonej infrastruktury pozwoli uzupełnić szarą infrastrukturę, poprawić warunki funkcjonowania ekosystemów w miastach oraz przyczyni się do złagodzenia efektu miejskich wysp ciepła. Błękitno-zielona infrastruktura to rozwiązania, które sprawdzają się przede wszystkim w warunkach miejskich, gdzie mogą uzupełniać lub zastępować tradycyjne „szare” rozwiązania, tym samym regulować temperaturę powietrza, magazynować i oczyszczać wodę deszczową, pochłaniać dwutlenek węgla czy zmniejszać zanieczyszczenie powietrza. Istotne korzyści z zastosowania rozwiązań zielono-błękitnej infrastruktury to przede wszystkim możliwość zapewnienia miejsca siedlisk dla roślin i zwierząt dziko żyjących na obszarach zurbanizowanych oraz wzbogacanie publicznych terenów zieleni. </w:t>
      </w:r>
      <w:r w:rsidRPr="007A01EF">
        <w:rPr>
          <w:rFonts w:cstheme="minorHAnsi"/>
          <w:sz w:val="20"/>
        </w:rPr>
        <w:br/>
        <w:t>W ramach działania planuje się w szczególności rozwój i tworzenie zielno- niebieskiej infrastruktury w miastach, mającej na celu ochronę i zwiększenie bioróżnorodności, m.in.:</w:t>
      </w:r>
      <w:r w:rsidRPr="007A01EF">
        <w:rPr>
          <w:rFonts w:cstheme="minorHAnsi"/>
          <w:sz w:val="20"/>
        </w:rPr>
        <w:br/>
        <w:t>•</w:t>
      </w:r>
      <w:r w:rsidRPr="007A01EF">
        <w:rPr>
          <w:rFonts w:cstheme="minorHAnsi"/>
          <w:sz w:val="20"/>
        </w:rPr>
        <w:tab/>
        <w:t>parków spacerowo-wypoczynkowych (w tym zabytkowych), parków kieszonkowych, zielonych dachów, ścian i fasad na budynkach użyteczności publicznej, oczek wodnych, zielonych przystanków, zielono- niebieskiej infrastruktury na terenach ogólnodostępnych placówek użyteczności publicznej, zieleni towarzyszącej ulicom, ogrodów deszczowych,  rowów bioretencyjnych i rowów infiltracyjnych, przepuszczalnych nawierzchni, zadrzewień, zieleni ulicznej, zielonych ekranów,  innych nasadzeń zieleni gatunków rodzimych.</w:t>
      </w:r>
      <w:r w:rsidRPr="007A01EF">
        <w:rPr>
          <w:rFonts w:cstheme="minorHAnsi"/>
          <w:sz w:val="20"/>
        </w:rPr>
        <w:br/>
      </w:r>
      <w:r w:rsidRPr="007A01EF">
        <w:rPr>
          <w:rFonts w:cstheme="minorHAnsi"/>
          <w:sz w:val="20"/>
        </w:rPr>
        <w:lastRenderedPageBreak/>
        <w:t>•</w:t>
      </w:r>
      <w:r w:rsidRPr="007A01EF">
        <w:rPr>
          <w:rFonts w:cstheme="minorHAnsi"/>
          <w:sz w:val="20"/>
        </w:rPr>
        <w:tab/>
        <w:t xml:space="preserve">rozszczelnienie powierzchni nieprzepuszczalnych – „odbetonowanie” m.in. usuwanie betonowych, asfaltowych i innych powierzchniowych uszczelnień gruntu, ale tylko w przypadku jeśli w wyniku takiego działania powstaną na tym miejscu tereny zagospodarowane zielenią czy niebieską infrastrukturą, sprzyjające zachowaniu i ochronie różnorodności biologicznej  np. utworzony zostanie park, teren zielony. </w:t>
      </w:r>
      <w:r w:rsidRPr="007A01EF">
        <w:rPr>
          <w:rFonts w:cstheme="minorHAnsi"/>
          <w:sz w:val="20"/>
        </w:rPr>
        <w:br/>
        <w:t>o</w:t>
      </w:r>
      <w:r w:rsidRPr="007A01EF">
        <w:rPr>
          <w:rFonts w:cstheme="minorHAnsi"/>
          <w:sz w:val="20"/>
        </w:rPr>
        <w:tab/>
        <w:t xml:space="preserve">sfinansowanie infrastruktury towarzyszącej, np. stojaki na rowery, ławki, kosze na śmieci, infrastruktura oświetleniowa, obiekty małej architektury np. mini tężnie wyłącznie jako nieprzeważający kosztowo element szerszego projektu. </w:t>
      </w:r>
      <w:r w:rsidRPr="007A01EF">
        <w:rPr>
          <w:rFonts w:cstheme="minorHAnsi"/>
          <w:sz w:val="20"/>
        </w:rPr>
        <w:br/>
      </w:r>
      <w:r w:rsidRPr="007A01EF">
        <w:rPr>
          <w:rFonts w:cstheme="minorHAnsi"/>
          <w:sz w:val="20"/>
        </w:rPr>
        <w:br/>
        <w:t>Dodatkowe warunki:</w:t>
      </w:r>
      <w:r w:rsidRPr="007A01EF">
        <w:rPr>
          <w:rFonts w:cstheme="minorHAnsi"/>
          <w:sz w:val="20"/>
        </w:rPr>
        <w:br/>
        <w:t>o</w:t>
      </w:r>
      <w:r w:rsidRPr="007A01EF">
        <w:rPr>
          <w:rFonts w:cstheme="minorHAnsi"/>
          <w:sz w:val="20"/>
        </w:rPr>
        <w:tab/>
        <w:t xml:space="preserve">Z poziomu regionalnego w ramach programu FEM 21-27 wspierane będą działania służące celom ochrony różnorodności biologicznej w miastach o liczbie mieszkańców nie większej niż 20 tys. (z wyłączeniem stolic powiatów o liczbie mieszkańców 15-20 tys. mieszkańców) – na podstawie danych Głównego Urzędu Statystycznego, aktualnych na dzień ogłoszenia naboru.   </w:t>
      </w:r>
      <w:r w:rsidRPr="007A01EF">
        <w:rPr>
          <w:rFonts w:cstheme="minorHAnsi"/>
          <w:sz w:val="20"/>
        </w:rPr>
        <w:br/>
        <w:t>o</w:t>
      </w:r>
      <w:r w:rsidRPr="007A01EF">
        <w:rPr>
          <w:rFonts w:cstheme="minorHAnsi"/>
          <w:sz w:val="20"/>
        </w:rPr>
        <w:tab/>
        <w:t xml:space="preserve">Produkty projektów realizowanych w ramach działania muszą być ogólnodostępne i bezpłatne. </w:t>
      </w:r>
      <w:r w:rsidRPr="007A01EF">
        <w:rPr>
          <w:rFonts w:cstheme="minorHAnsi"/>
          <w:sz w:val="20"/>
        </w:rPr>
        <w:br/>
        <w:t>o</w:t>
      </w:r>
      <w:r w:rsidRPr="007A01EF">
        <w:rPr>
          <w:rFonts w:cstheme="minorHAnsi"/>
          <w:sz w:val="20"/>
        </w:rPr>
        <w:tab/>
        <w:t>Szczegółowe warunki wsparcia oraz zasady realizacji projektów, ujęte zostaną w regulaminie naboru.</w:t>
      </w:r>
      <w:r w:rsidRPr="007A01EF">
        <w:rPr>
          <w:rFonts w:cstheme="minorHAnsi"/>
          <w:sz w:val="20"/>
        </w:rPr>
        <w:br/>
        <w:t>o</w:t>
      </w:r>
      <w:r w:rsidRPr="007A01EF">
        <w:rPr>
          <w:rFonts w:cstheme="minorHAnsi"/>
          <w:sz w:val="20"/>
        </w:rPr>
        <w:tab/>
        <w:t>Wnioskodawcami mogącymi brać udział w naborach będą również jednostki samorządu terytorialnego ich związki i stowarzyszenia.</w:t>
      </w:r>
      <w:r w:rsidRPr="007A01EF">
        <w:rPr>
          <w:rFonts w:cstheme="minorHAnsi"/>
          <w:sz w:val="20"/>
        </w:rPr>
        <w:br/>
        <w:t>o</w:t>
      </w:r>
      <w:r w:rsidRPr="007A01EF">
        <w:rPr>
          <w:rFonts w:cstheme="minorHAnsi"/>
          <w:sz w:val="20"/>
        </w:rPr>
        <w:tab/>
        <w:t>Projekty objęte regułami pomocy publicznej nie mogą korzystać z dofinansowania ze środków budżetu państwa.</w:t>
      </w:r>
      <w:r w:rsidRPr="007A01EF">
        <w:rPr>
          <w:rFonts w:cstheme="minorHAnsi"/>
          <w:sz w:val="20"/>
        </w:rPr>
        <w:br/>
      </w:r>
      <w:r w:rsidRPr="007A01EF">
        <w:rPr>
          <w:rFonts w:cstheme="minorHAnsi"/>
          <w:sz w:val="20"/>
        </w:rPr>
        <w:br/>
        <w:t>Jeżeli ZIT/IIT OPK przewiduje realizację projektów w powyższym zakresie, wyłączeniu w naborze w tym typie operacji podlegają podmioty będące członkami danego ZIT/IIT OPK, ich jednostki organizacyjne oraz podmioty z nimi powiązane. Wyłączenie nie dotyczy projektów ujętych w Strategii Partnerstw CWD – Pilotaż.</w:t>
      </w:r>
      <w:r w:rsidRPr="007A01EF">
        <w:rPr>
          <w:rFonts w:cstheme="minorHAnsi"/>
          <w:sz w:val="20"/>
        </w:rPr>
        <w:br/>
      </w:r>
      <w:r w:rsidRPr="007A01EF">
        <w:rPr>
          <w:rFonts w:cstheme="minorHAnsi"/>
          <w:sz w:val="20"/>
        </w:rPr>
        <w:br/>
        <w:t>Niekwalifikowalne będą:</w:t>
      </w:r>
      <w:r w:rsidRPr="007A01EF">
        <w:rPr>
          <w:rFonts w:cstheme="minorHAnsi"/>
          <w:sz w:val="20"/>
        </w:rPr>
        <w:br/>
      </w:r>
      <w:r w:rsidRPr="007A01EF">
        <w:rPr>
          <w:rFonts w:cstheme="minorHAnsi"/>
          <w:sz w:val="20"/>
        </w:rPr>
        <w:t></w:t>
      </w:r>
      <w:r w:rsidRPr="007A01EF">
        <w:rPr>
          <w:rFonts w:cstheme="minorHAnsi"/>
          <w:sz w:val="20"/>
        </w:rPr>
        <w:tab/>
        <w:t xml:space="preserve">Inwestycje, takie jak parkingi, drogi dojazdowe, </w:t>
      </w:r>
      <w:r w:rsidRPr="007A01EF">
        <w:rPr>
          <w:rFonts w:cstheme="minorHAnsi"/>
          <w:sz w:val="20"/>
        </w:rPr>
        <w:br/>
      </w:r>
      <w:r w:rsidRPr="007A01EF">
        <w:rPr>
          <w:rFonts w:cstheme="minorHAnsi"/>
          <w:sz w:val="20"/>
        </w:rPr>
        <w:t></w:t>
      </w:r>
      <w:r w:rsidRPr="007A01EF">
        <w:rPr>
          <w:rFonts w:cstheme="minorHAnsi"/>
          <w:sz w:val="20"/>
        </w:rPr>
        <w:tab/>
        <w:t xml:space="preserve">bieżące prace pielęgnacyjne takie jak: sezonowe koszenie trawników i poboczy dróg, przycinanie gałęzi, obsadzanie i pielęgnacja istniejących kwietników i rabat kwiatowych, jesienne sprzątanie liści itp. </w:t>
      </w:r>
      <w:r w:rsidRPr="007A01EF">
        <w:rPr>
          <w:rFonts w:cstheme="minorHAnsi"/>
          <w:sz w:val="20"/>
        </w:rPr>
        <w:br/>
      </w:r>
      <w:r w:rsidRPr="007A01EF">
        <w:rPr>
          <w:rFonts w:cstheme="minorHAnsi"/>
          <w:sz w:val="20"/>
        </w:rPr>
        <w:t></w:t>
      </w:r>
      <w:r w:rsidRPr="007A01EF">
        <w:rPr>
          <w:rFonts w:cstheme="minorHAnsi"/>
          <w:sz w:val="20"/>
        </w:rPr>
        <w:tab/>
        <w:t>infrastruktura rekreacyjna taka jak place zbaw, siłownie plenerowe.</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lastRenderedPageBreak/>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Instytucje nauki i edukacji, Organizacje społeczne i związki wyznaniowe, Przedsiębiorstwa realizujące cele publiczne, Służby publiczne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Jednostki organizacyjne działające w imieniu jednostek samorządu terytorialnego, Jednostki Samorządu Terytorialnego, Kościoły i związki wyznaniowe, Organizacje pozarządowe, Podmioty ekonomii społecznej, Podmioty świadczące usługi publiczne w ramach realizacji obowiązków własnych jednostek samorządu terytorialnego, Przedsiębiorstwa wodociągowo-kanalizacyjne, Przedszkola i inne formy wychowania przedszkolnego, Spółki wodne, Szkoły i inne placówki systemu oświaty</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 miast</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deszczówka, ekosystem, niebieska_infrastruktura, zadrzewienia, zielona_infrastruktura</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 Małe, Mikro, Średnie</w:t>
      </w:r>
    </w:p>
    <w:p w:rsidR="00FE4F11" w:rsidRPr="007A01EF" w:rsidRDefault="007A01EF">
      <w:pPr>
        <w:rPr>
          <w:rFonts w:cstheme="minorHAnsi"/>
          <w:b/>
          <w:sz w:val="20"/>
        </w:rPr>
      </w:pPr>
      <w:r w:rsidRPr="007A01EF">
        <w:rPr>
          <w:rFonts w:cstheme="minorHAnsi"/>
          <w:b/>
          <w:sz w:val="20"/>
        </w:rPr>
        <w:lastRenderedPageBreak/>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WLWK-RCO036 - Zielona infrastruktura objęta wsparciem do celów innych niż przystosowanie się do zmian klimatu</w:t>
      </w:r>
    </w:p>
    <w:p w:rsidR="00FE4F11" w:rsidRPr="007A01EF" w:rsidRDefault="007A01EF">
      <w:pPr>
        <w:rPr>
          <w:rFonts w:cstheme="minorHAnsi"/>
          <w:b/>
          <w:sz w:val="20"/>
        </w:rPr>
      </w:pPr>
      <w:r w:rsidRPr="007A01EF">
        <w:rPr>
          <w:rFonts w:cstheme="minorHAnsi"/>
          <w:sz w:val="20"/>
        </w:rPr>
        <w:t>PROG-FEMPP3 - Liczba zastosowanych rozwiązań z zakresu zielonej i niebieskiej infrastruktury</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WLWK-RCR095 - Ludność mająca dostęp do nowej lub udoskonalonej zielonej infrastruktury</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28" w:name="_Toc156309041"/>
      <w:r w:rsidRPr="007A01EF">
        <w:rPr>
          <w:rFonts w:asciiTheme="minorHAnsi" w:hAnsiTheme="minorHAnsi" w:cstheme="minorHAnsi"/>
          <w:sz w:val="20"/>
        </w:rPr>
        <w:t>Działanie FEMP.02.16 Rekultywacja terenów zdegradowanych</w:t>
      </w:r>
      <w:bookmarkEnd w:id="28"/>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EFRR/FS.CP2.VII - Wzmacnianie ochrony i zachowania przyrody, różnorodności biologicznej oraz zielonej infrastruktury, w tym na obszarach miejskich, oraz ograniczanie wszelkich rodzajów zanieczyszczenia</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3 529 412,00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3 000 000,00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073 - Rewaloryzacja obszarów przemysłowych i rekultywacja skażonych gruntów</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 xml:space="preserve">Typ projektu A. REKULTYWACJA TERENÓW ZDEGRADOWANYCH </w:t>
      </w:r>
      <w:r w:rsidRPr="007A01EF">
        <w:rPr>
          <w:rFonts w:cstheme="minorHAnsi"/>
          <w:sz w:val="20"/>
        </w:rPr>
        <w:br/>
        <w:t xml:space="preserve">Zaplanowana interwencja zakłada podjęcie działań związanych ze wsparciem rekultywacji w tym remediacji, zdegradowanych terenów lub obiektów (zdefiniowane poniżej), zmierzających do nadania im w ramach projektu nowych funkcji środowiskowych społecznych lub gospodarczych. </w:t>
      </w:r>
      <w:r w:rsidRPr="007A01EF">
        <w:rPr>
          <w:rFonts w:cstheme="minorHAnsi"/>
          <w:sz w:val="20"/>
        </w:rPr>
        <w:br/>
        <w:t>o</w:t>
      </w:r>
      <w:r w:rsidRPr="007A01EF">
        <w:rPr>
          <w:rFonts w:cstheme="minorHAnsi"/>
          <w:sz w:val="20"/>
        </w:rPr>
        <w:tab/>
        <w:t>teren zdegradowany to teren zanieczyszczony lub teren, którego naturalne ukształtowanie zostało zmienione w sposób niekorzystny w wyniku działalności górniczej lub przemysłowej lub innej działalności człowieka.</w:t>
      </w:r>
      <w:r w:rsidRPr="007A01EF">
        <w:rPr>
          <w:rFonts w:cstheme="minorHAnsi"/>
          <w:sz w:val="20"/>
        </w:rPr>
        <w:br/>
      </w:r>
      <w:r w:rsidRPr="007A01EF">
        <w:rPr>
          <w:rFonts w:cstheme="minorHAnsi"/>
          <w:sz w:val="20"/>
        </w:rPr>
        <w:lastRenderedPageBreak/>
        <w:t>o</w:t>
      </w:r>
      <w:r w:rsidRPr="007A01EF">
        <w:rPr>
          <w:rFonts w:cstheme="minorHAnsi"/>
          <w:sz w:val="20"/>
        </w:rPr>
        <w:tab/>
        <w:t>teren zdewastowany to teren, który utracił całkowicie wartość użytkową w wyniku pogorszenia się warunków przyrodniczych albo wskutek zmian środowiska oraz działalności przemysłowej górniczej lub działalności człowieka .</w:t>
      </w:r>
      <w:r w:rsidRPr="007A01EF">
        <w:rPr>
          <w:rFonts w:cstheme="minorHAnsi"/>
          <w:sz w:val="20"/>
        </w:rPr>
        <w:br/>
        <w:t>o</w:t>
      </w:r>
      <w:r w:rsidRPr="007A01EF">
        <w:rPr>
          <w:rFonts w:cstheme="minorHAnsi"/>
          <w:sz w:val="20"/>
        </w:rPr>
        <w:tab/>
        <w:t xml:space="preserve">rekultywacja to nadanie lub przywrócenie ww. terenom wartości użytkowych lub przyrodniczych przez m.in. właściwe ukształtowanie rzeźby terenu, poprawienie właściwości fizycznych i chemicznych, odtworzenie gleb. </w:t>
      </w:r>
      <w:r w:rsidRPr="007A01EF">
        <w:rPr>
          <w:rFonts w:cstheme="minorHAnsi"/>
          <w:sz w:val="20"/>
        </w:rPr>
        <w:br/>
        <w:t>o</w:t>
      </w:r>
      <w:r w:rsidRPr="007A01EF">
        <w:rPr>
          <w:rFonts w:cstheme="minorHAnsi"/>
          <w:sz w:val="20"/>
        </w:rPr>
        <w:tab/>
        <w:t xml:space="preserve">remediacja to poddanie gleby, ziemi  i wód gruntowych działaniom mającym na celu usunięcie lub zmniejszenie ilości substancji powodujących zagrożenie dla zdrowia ludzi lub stanu dla środowiska, ich kontrolowanie oraz ograniczenie rozprzestrzeniania się, tak aby teren zanieczyszczony przestał stwarzać zagrożenie dla zdrowia ludzi lub stanu środowiska, z uwzględnieniem obecnego i, o ile jest to możliwe, planowanego w przyszłości sposobu użytkowania terenu. </w:t>
      </w:r>
      <w:r w:rsidRPr="007A01EF">
        <w:rPr>
          <w:rFonts w:cstheme="minorHAnsi"/>
          <w:sz w:val="20"/>
        </w:rPr>
        <w:br/>
        <w:t xml:space="preserve">Obiekty zlokalizowane na w/w terenach mogą  być objęte wsparciem pod warunkiem nadania im funkcji środowiskowych, społecznych lub gospodarczych. </w:t>
      </w:r>
      <w:r w:rsidRPr="007A01EF">
        <w:rPr>
          <w:rFonts w:cstheme="minorHAnsi"/>
          <w:sz w:val="20"/>
        </w:rPr>
        <w:br/>
        <w:t xml:space="preserve">Priorytetowo traktowane będą projekty, które będą prowadzić do rozwoju funkcji środowiskowych lub społecznych. </w:t>
      </w:r>
      <w:r w:rsidRPr="007A01EF">
        <w:rPr>
          <w:rFonts w:cstheme="minorHAnsi"/>
          <w:sz w:val="20"/>
        </w:rPr>
        <w:br/>
        <w:t>o</w:t>
      </w:r>
      <w:r w:rsidRPr="007A01EF">
        <w:rPr>
          <w:rFonts w:cstheme="minorHAnsi"/>
          <w:sz w:val="20"/>
        </w:rPr>
        <w:tab/>
        <w:t xml:space="preserve">funkcja środowiskowa –rozwój nowych terenów zielonych, zielonej infrastruktury, a także terenów spełniających funkcje rekreacyjne, przyrodnicze, np. parki miejskie, zieleńce, ścieżki edukacyjne, place zabaw, inna ogólnodostępna infrastruktura rekreacyjna (tam gdzie to możliwe i zasadne biorąc pod uwagę zanieczyszczenie terenu); dopuszczalne jest także sfinansowanie elementów dodatkowych, np. ścieżek, ławek, koszy na śmieci, infrastruktury oświetleniowej, ciągów pieszo-rowerowych, siłowni plenerowych, ścieżek rowerowych oraz działań wynikających z mocy prawa dla usunięcia lub naprawy innych cech lub elementów szkodliwych dla ludzi i środowiska (np. drobnych ilości odpadów lub innych, które nie mieszczą się w prawnym pojęciu remediacji). </w:t>
      </w:r>
      <w:r w:rsidRPr="007A01EF">
        <w:rPr>
          <w:rFonts w:cstheme="minorHAnsi"/>
          <w:sz w:val="20"/>
        </w:rPr>
        <w:br/>
        <w:t>o</w:t>
      </w:r>
      <w:r w:rsidRPr="007A01EF">
        <w:rPr>
          <w:rFonts w:cstheme="minorHAnsi"/>
          <w:sz w:val="20"/>
        </w:rPr>
        <w:tab/>
        <w:t>funkcja społeczna – dopuszcza się budowę nowych budynków, przebudowę, remont, adaptację, zdegradowanych budynku/ów lub przestrzeni wraz z ich wyposażeniem celem nadania im nowych funkcji społecznych (np. świetlice środowiskowe, kluby seniora) lub kulturalnych (np. centra kultury, przestrzenie do organizacji wydarzeń kulturalnych). Wsparcie nie dotyczy infrastruktury oświaty, nauki, ochrony zdrowia.</w:t>
      </w:r>
      <w:r w:rsidRPr="007A01EF">
        <w:rPr>
          <w:rFonts w:cstheme="minorHAnsi"/>
          <w:sz w:val="20"/>
        </w:rPr>
        <w:br/>
        <w:t>Jeżeli powyższe przeznaczenie nie jest możliwe ze względu na poziom zanieczyszczenia lub względy związane np. z ładem przestrzennym, wówczas dopuszcza się zagospodarowanie terenu na funkcje gospodarcze.</w:t>
      </w:r>
      <w:r w:rsidRPr="007A01EF">
        <w:rPr>
          <w:rFonts w:cstheme="minorHAnsi"/>
          <w:sz w:val="20"/>
        </w:rPr>
        <w:br/>
        <w:t>o</w:t>
      </w:r>
      <w:r w:rsidRPr="007A01EF">
        <w:rPr>
          <w:rFonts w:cstheme="minorHAnsi"/>
          <w:sz w:val="20"/>
        </w:rPr>
        <w:tab/>
        <w:t xml:space="preserve">funkcja gospodarcza - tworzenie i rozbudowa infrastruktury na rzecz rozwoju gospodarczego – tworzenie oraz rozbudowa stref aktywności gospodarczej (SAG) / terenów inwestycyjnych. SAG / teren inwestycyjny to wydzielony pod względem obszarowym i przygotowany do inwestycji teren o powierzchni co najmniej 2 ha, odpowiadający zapotrzebowaniu potencjalnych inwestorów (w odniesieniu do tzw. SAG rozproszonych, tj. zlokalizowanych na terenach nie tworzących obszaru zwartego, przynajmniej jedna z części strefy musi obejmować teren o powierzchni co najmniej 2 ha), na którym zgodnie z planem zagospodarowania przestrzennego lub dokumentem równoważnym, jest prowadzona działalność gospodarcza lub będzie prowadzona działalność gospodarcza. Pow. SAG odnosi się do obszaru objętego projektem, przy czym np. w sytuacji poszerzania istniejącej SAG, jeżeli bezpośrednie działania inwestycyjne prowadzone będą również na funkcjonującej części SAG (dozbrojenie SAG), projekt dotyczy faktycznego obszaru strefy, objętego inwestycją. Usytuowanie tworzonej lub rozbudowywanej SAG musi wynikać z miejscowego planu zagospodarowania przestrzennego lub dokumentu równoważnego. </w:t>
      </w:r>
      <w:r w:rsidRPr="007A01EF">
        <w:rPr>
          <w:rFonts w:cstheme="minorHAnsi"/>
          <w:sz w:val="20"/>
        </w:rPr>
        <w:br/>
        <w:t>Dodatkowo konieczne jest udowodnienie, że działalność gospodarcza wnosi istotny wkład w realizację co najmniej jednego celu środowiskowego w rozumieniu Rozporządzenia w sprawie Taksonomii (Rozporządzenie Parlamentu Europejskiego i Rady (UE) 2020/852 z dnia 18 czerwca 2020 r. w sprawie ustanowienia ram ułatwiających zrównoważone inwestycje). Do celów niniejszego rozporządzenia określa się następujące cele:</w:t>
      </w:r>
      <w:r w:rsidRPr="007A01EF">
        <w:rPr>
          <w:rFonts w:cstheme="minorHAnsi"/>
          <w:sz w:val="20"/>
        </w:rPr>
        <w:br/>
        <w:t>a) łagodzenie zmian klimatu;</w:t>
      </w:r>
      <w:r w:rsidRPr="007A01EF">
        <w:rPr>
          <w:rFonts w:cstheme="minorHAnsi"/>
          <w:sz w:val="20"/>
        </w:rPr>
        <w:br/>
        <w:t>b) adaptacja do zmian klimatu;</w:t>
      </w:r>
      <w:r w:rsidRPr="007A01EF">
        <w:rPr>
          <w:rFonts w:cstheme="minorHAnsi"/>
          <w:sz w:val="20"/>
        </w:rPr>
        <w:br/>
        <w:t>c) zrównoważone wykorzystywanie i ochrona zasobów wodnych i morskich;</w:t>
      </w:r>
      <w:r w:rsidRPr="007A01EF">
        <w:rPr>
          <w:rFonts w:cstheme="minorHAnsi"/>
          <w:sz w:val="20"/>
        </w:rPr>
        <w:br/>
      </w:r>
      <w:r w:rsidRPr="007A01EF">
        <w:rPr>
          <w:rFonts w:cstheme="minorHAnsi"/>
          <w:sz w:val="20"/>
        </w:rPr>
        <w:lastRenderedPageBreak/>
        <w:t>d) przejście na gospodarkę o obiegu zamkniętym;</w:t>
      </w:r>
      <w:r w:rsidRPr="007A01EF">
        <w:rPr>
          <w:rFonts w:cstheme="minorHAnsi"/>
          <w:sz w:val="20"/>
        </w:rPr>
        <w:br/>
        <w:t>e) zapobieganie zanieczyszczeniu i jego kontrola;</w:t>
      </w:r>
      <w:r w:rsidRPr="007A01EF">
        <w:rPr>
          <w:rFonts w:cstheme="minorHAnsi"/>
          <w:sz w:val="20"/>
        </w:rPr>
        <w:br/>
        <w:t>f) ochrona i odbudowa bioróżnorodności i ekosystemów.</w:t>
      </w:r>
      <w:r w:rsidRPr="007A01EF">
        <w:rPr>
          <w:rFonts w:cstheme="minorHAnsi"/>
          <w:sz w:val="20"/>
        </w:rPr>
        <w:br/>
        <w:t>Dodatkowe warunki:</w:t>
      </w:r>
      <w:r w:rsidRPr="007A01EF">
        <w:rPr>
          <w:rFonts w:cstheme="minorHAnsi"/>
          <w:sz w:val="20"/>
        </w:rPr>
        <w:br/>
        <w:t>o</w:t>
      </w:r>
      <w:r w:rsidRPr="007A01EF">
        <w:rPr>
          <w:rFonts w:cstheme="minorHAnsi"/>
          <w:sz w:val="20"/>
        </w:rPr>
        <w:tab/>
        <w:t xml:space="preserve">Wsparcie może być udzielone wyłącznie w przypadkach, gdy podmiot odpowiedzialny za degradację terenu czy też nielegalne składowanie odpadów nie może być zidentyfikowany lub nie może zostać obarczony odpowiedzialnością za sfinansowanie remediacji lub rekultywacji zgodnie z zasadą „zanieczyszczający płaci” oraz Dyrektywą 2004/35/WE Parlamentu Europejskiego i Rady z dnia 21 kwietnia 2004 r. w sprawie odpowiedzialności za środowisko w odniesieniu do zapobiegania i zaradzania szkodom wyrządzonym środowisku naturalnemu. </w:t>
      </w:r>
      <w:r w:rsidRPr="007A01EF">
        <w:rPr>
          <w:rFonts w:cstheme="minorHAnsi"/>
          <w:sz w:val="20"/>
        </w:rPr>
        <w:br/>
        <w:t>o</w:t>
      </w:r>
      <w:r w:rsidRPr="007A01EF">
        <w:rPr>
          <w:rFonts w:cstheme="minorHAnsi"/>
          <w:sz w:val="20"/>
        </w:rPr>
        <w:tab/>
        <w:t xml:space="preserve">W przypadku jednostek samorządu terytorialnego i ich związków wspierane będą projekty na terenach nienależących do Skarbu Państwa. </w:t>
      </w:r>
      <w:r w:rsidRPr="007A01EF">
        <w:rPr>
          <w:rFonts w:cstheme="minorHAnsi"/>
          <w:sz w:val="20"/>
        </w:rPr>
        <w:br/>
        <w:t>o</w:t>
      </w:r>
      <w:r w:rsidRPr="007A01EF">
        <w:rPr>
          <w:rFonts w:cstheme="minorHAnsi"/>
          <w:sz w:val="20"/>
        </w:rPr>
        <w:tab/>
        <w:t>Projekty realizowane w ramach działania muszą być ogólnodostępne i nie mogą generować dochodów..</w:t>
      </w:r>
      <w:r w:rsidRPr="007A01EF">
        <w:rPr>
          <w:rFonts w:cstheme="minorHAnsi"/>
          <w:sz w:val="20"/>
        </w:rPr>
        <w:br/>
        <w:t>o</w:t>
      </w:r>
      <w:r w:rsidRPr="007A01EF">
        <w:rPr>
          <w:rFonts w:cstheme="minorHAnsi"/>
          <w:sz w:val="20"/>
        </w:rPr>
        <w:tab/>
        <w:t>Niekwalifikowana będzie budowa nowej infrastruktury drogowej (w tym parkingów), chyba że stanowi integralną część projektu a jej koszt nie przekracza 15% kosztów kwalifikowanych projektu.</w:t>
      </w:r>
      <w:r w:rsidRPr="007A01EF">
        <w:rPr>
          <w:rFonts w:cstheme="minorHAnsi"/>
          <w:sz w:val="20"/>
        </w:rPr>
        <w:br/>
        <w:t>o</w:t>
      </w:r>
      <w:r w:rsidRPr="007A01EF">
        <w:rPr>
          <w:rFonts w:cstheme="minorHAnsi"/>
          <w:sz w:val="20"/>
        </w:rPr>
        <w:tab/>
        <w:t>Kwalifikowalne będą wydatki związane m.in. oczyszczaniem gleby, ziemi i wód gruntowych, ograniczenia możliwości rozprzestrzeniania się zanieczyszczeń, likwidacji nielegalnych składowisk odpadów, nasadzenia roślinności, zalesiania, zadrzewiania, zmiana ukształtowania terenu i niezbędnych instalacji lub urządzeń, roboty demontażowe i rozbiórkowe, zbieranie, transport oraz odzysk lub unieszkodliwienie odpadów zalegających na danym terenie.</w:t>
      </w:r>
      <w:r w:rsidRPr="007A01EF">
        <w:rPr>
          <w:rFonts w:cstheme="minorHAnsi"/>
          <w:sz w:val="20"/>
        </w:rPr>
        <w:br/>
        <w:t>o</w:t>
      </w:r>
      <w:r w:rsidRPr="007A01EF">
        <w:rPr>
          <w:rFonts w:cstheme="minorHAnsi"/>
          <w:sz w:val="20"/>
        </w:rPr>
        <w:tab/>
        <w:t>Jeżeli ZIT/IIT OPK przewiduje realizację projektów w danym typie projektu to wyłączeniu w naborze w tym typie operacji podlegają podmioty będące członkami danego ZIT/IIT OPK, ich jednostki organizacyjne oraz podmioty z nimi powiązane. Wyłączenie nie dotyczy proj. ujętych w Strategii Partnerstw CWD–Pilotaż.</w:t>
      </w:r>
      <w:r w:rsidRPr="007A01EF">
        <w:rPr>
          <w:rFonts w:cstheme="minorHAnsi"/>
          <w:sz w:val="20"/>
        </w:rPr>
        <w:br/>
        <w:t>o</w:t>
      </w:r>
      <w:r w:rsidRPr="007A01EF">
        <w:rPr>
          <w:rFonts w:cstheme="minorHAnsi"/>
          <w:sz w:val="20"/>
        </w:rPr>
        <w:tab/>
        <w:t xml:space="preserve">Wnioskodawcami mogącymi brać udział w naborach będą również związki i stowarzyszenia JST. </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 xml:space="preserve">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24 sierpnia 2023 </w:t>
      </w:r>
      <w:r w:rsidRPr="007A01EF">
        <w:rPr>
          <w:rFonts w:cstheme="minorHAnsi"/>
          <w:sz w:val="20"/>
        </w:rPr>
        <w:lastRenderedPageBreak/>
        <w:t>r. w sprawie udzielania pomocy inwestycyjnej na infrastrukturę sportową i wielofunkcyjną infrastrukturę rekreacyjną w ramach regionalnych programów na lata 2021–2027 (Dz. U. poz. 1818), Rozporządzenie Ministra Funduszy i Polityki Regionalnej z dnia 29 września 2022 r. w sprawie udzielania pomocy de minimis w ramach regionalnych programów na lata 2021–2027 (Dz. U. z 2022 r. poz. 2062),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2023r., poz.2451)</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Organizacje społeczne i związki wyznaniowe, Przedsiębiorstwa realizujące cele publiczne, Służby publiczne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Administracja rządowa, Jednostki organizacyjne działające w imieniu jednostek samorządu terytorialnego, Jednostki rządowe i samorządowe ochrony środowiska, Jednostki Samorządu Terytorialnego, Lokalne Grupy Działania, Organizacje pozarządowe, Podmioty świadczące usługi publiczne w ramach realizacji obowiązków własnych jednostek samorządu terytorialnego, Podmioty zarządzające terenami inwestycyjnymi, Spółki wodne</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nowe_funkcje_terenów_zdegradowanych, rekultywacja, tereny_pogórnicze, tereny_poprzemysłowe, tereny_zdegradowane</w:t>
      </w:r>
    </w:p>
    <w:p w:rsidR="00FE4F11" w:rsidRPr="007A01EF" w:rsidRDefault="007A01EF">
      <w:pPr>
        <w:rPr>
          <w:rFonts w:cstheme="minorHAnsi"/>
          <w:b/>
          <w:sz w:val="20"/>
        </w:rPr>
      </w:pPr>
      <w:r w:rsidRPr="007A01EF">
        <w:rPr>
          <w:rFonts w:cstheme="minorHAnsi"/>
          <w:b/>
          <w:sz w:val="20"/>
        </w:rPr>
        <w:lastRenderedPageBreak/>
        <w:t>Wielkość podmiotu (w przypadku przedsiębiorstw)</w:t>
      </w:r>
    </w:p>
    <w:p w:rsidR="00FE4F11" w:rsidRPr="007A01EF" w:rsidRDefault="007A01EF">
      <w:pPr>
        <w:rPr>
          <w:rFonts w:cstheme="minorHAnsi"/>
          <w:b/>
          <w:sz w:val="20"/>
        </w:rPr>
      </w:pPr>
      <w:r w:rsidRPr="007A01EF">
        <w:rPr>
          <w:rFonts w:cstheme="minorHAnsi"/>
          <w:sz w:val="20"/>
        </w:rPr>
        <w:t>Duże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WLWK-RCO038 - Powierzchnia wspieranych zrekultywowanych gruntów</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WLWK-RCR052 - Grunty zrekultywowane wykorzystywane jako tereny zielone, pod budowę lokali socjalnych lub pod działalność gospodarczą lub inną</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29" w:name="_Toc156309042"/>
      <w:r w:rsidRPr="007A01EF">
        <w:rPr>
          <w:rFonts w:asciiTheme="minorHAnsi" w:hAnsiTheme="minorHAnsi" w:cstheme="minorHAnsi"/>
          <w:sz w:val="20"/>
        </w:rPr>
        <w:t>Działanie FEMP.02.17 Likwidacja odpadów niebezpiecznych</w:t>
      </w:r>
      <w:bookmarkEnd w:id="29"/>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EFRR/FS.CP2.VII - Wzmacnianie ochrony i zachowania przyrody, różnorodności biologicznej oraz zielonej infrastruktury, w tym na obszarach miejskich, oraz ograniczanie wszelkich rodzajów zanieczyszczenia</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10 901 759,00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9 266 495,00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077 - Działania mające na celu poprawę jakości powietrza i ograniczenie hałasu,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 xml:space="preserve">Interwencja będzie skierowana na działania, które są kontynuacją realizowanego Programu Oczyszczania Kraju z </w:t>
      </w:r>
      <w:r w:rsidRPr="007A01EF">
        <w:rPr>
          <w:rFonts w:cstheme="minorHAnsi"/>
          <w:sz w:val="20"/>
        </w:rPr>
        <w:lastRenderedPageBreak/>
        <w:t xml:space="preserve">Azbestu na lata 2009-2032. </w:t>
      </w:r>
      <w:r w:rsidRPr="007A01EF">
        <w:rPr>
          <w:rFonts w:cstheme="minorHAnsi"/>
          <w:sz w:val="20"/>
        </w:rPr>
        <w:br/>
        <w:t xml:space="preserve">W ramach typu projektu A. pn. Przedsięwzięcia związane z usuwaniem azbestu - wsparcie będzie skierowane na usuwanie azbestu i wyrobów zawierających azbest z budynków. </w:t>
      </w:r>
      <w:r w:rsidRPr="007A01EF">
        <w:rPr>
          <w:rFonts w:cstheme="minorHAnsi"/>
          <w:sz w:val="20"/>
        </w:rPr>
        <w:br/>
        <w:t xml:space="preserve">Wsparcie zostanie udzielone jednostkom samorządu terytorialnego, które przeprowadziły inwentaryzację wyrobów zawierających azbest oraz posiadają aktualny program usuwania azbestu i wyrobów zawierających azbest. W ramach oceny projektów preferencje będą udzielane m.in. w odniesieniu do: stopnia pilności usunięcia, unieszkodliwienia lub zabezpieczenia odpadów zwierających azbest, masy odpadów azbestowych w odniesieniu do liczby budynków objętych projektem. Zakres projektu będzie musiał wynikać bezpośrednio z obowiązującego na danym terenie ww. programu. Zakres projektów będzie mógł obejmować demontaż odpadów zawierających azbest. </w:t>
      </w:r>
      <w:r w:rsidRPr="007A01EF">
        <w:rPr>
          <w:rFonts w:cstheme="minorHAnsi"/>
          <w:sz w:val="20"/>
        </w:rPr>
        <w:br/>
        <w:t>Elementem projektów będą mogły być prace dotyczące wymiany dachów bezpośrednio związanych z inwestycją. Koszt wymiany dachu będzie miał limit w projekcie do 30% kosztów kwalifikowalnych.</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lastRenderedPageBreak/>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Jednostki Samorządu Terytorialnego</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azbest, odpady_niebezpieczne</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WLWK-PLRO066 - Masa wycofanych z użytkowania i unieszkodliwionych wyrobów zawierających azbest</w:t>
      </w:r>
    </w:p>
    <w:p w:rsidR="00FE4F11" w:rsidRPr="007A01EF" w:rsidRDefault="007A01EF">
      <w:pPr>
        <w:rPr>
          <w:rFonts w:cstheme="minorHAnsi"/>
          <w:b/>
          <w:sz w:val="20"/>
        </w:rPr>
      </w:pPr>
      <w:r w:rsidRPr="007A01EF">
        <w:rPr>
          <w:rFonts w:cstheme="minorHAnsi"/>
          <w:sz w:val="20"/>
        </w:rPr>
        <w:t>PROG-FEMPP28 - Liczba obiektów poddanych usuwaniu wyrobów zawierających azbest</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30" w:name="_Toc156309043"/>
      <w:r w:rsidRPr="007A01EF">
        <w:rPr>
          <w:rFonts w:asciiTheme="minorHAnsi" w:hAnsiTheme="minorHAnsi" w:cstheme="minorHAnsi"/>
          <w:sz w:val="20"/>
        </w:rPr>
        <w:t>Działanie FEMP.02.18 Poprawa efektywności energetycznej ZIT, IIT - Instrument finansowy</w:t>
      </w:r>
      <w:bookmarkEnd w:id="30"/>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EFRR/FS.CP2.I - Wspieranie efektywności energetycznej i redukcji emisji gazów cieplarnianych</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17 647 059,00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15 000 000,00</w:t>
      </w:r>
    </w:p>
    <w:p w:rsidR="00FE4F11" w:rsidRPr="007A01EF" w:rsidRDefault="007A01EF">
      <w:pPr>
        <w:rPr>
          <w:rFonts w:cstheme="minorHAnsi"/>
          <w:b/>
          <w:sz w:val="20"/>
        </w:rPr>
      </w:pPr>
      <w:r w:rsidRPr="007A01EF">
        <w:rPr>
          <w:rFonts w:cstheme="minorHAnsi"/>
          <w:b/>
          <w:sz w:val="20"/>
        </w:rPr>
        <w:lastRenderedPageBreak/>
        <w:t>Zakres interwencji</w:t>
      </w:r>
    </w:p>
    <w:p w:rsidR="00FE4F11" w:rsidRPr="007A01EF" w:rsidRDefault="007A01EF">
      <w:pPr>
        <w:rPr>
          <w:rFonts w:cstheme="minorHAnsi"/>
          <w:b/>
          <w:sz w:val="20"/>
        </w:rPr>
      </w:pPr>
      <w:r w:rsidRPr="007A01EF">
        <w:rPr>
          <w:rFonts w:cstheme="minorHAnsi"/>
          <w:sz w:val="20"/>
        </w:rP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046 - Wsparcie dla podmiotów, które świadczą usługi wspierające gospodarkę niskoemisyjną i odporność na zmiany klimatu, w tym działania w zakresie zwiększania świadomości, 048 - Energia odnawialna: słoneczna, 054 - Wysokosprawna kogeneracja, system ciepłowniczy i chłodniczy, 077 - Działania mające na celu poprawę jakości powietrza i ograniczenie hałasu,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 xml:space="preserve">Celem działania jest wsparcie projektów przyczyniających się do podnoszenia efektywności energetycznej w budynkach użyteczności publicznej poprzez inwestycje ograniczające zużycie energii elektrycznej i cieplnej, obniżenie emisyjności a także dywersyfikacje źródeł wytwarzania energii. </w:t>
      </w:r>
      <w:r w:rsidRPr="007A01EF">
        <w:rPr>
          <w:rFonts w:cstheme="minorHAnsi"/>
          <w:sz w:val="20"/>
        </w:rPr>
        <w:br/>
      </w:r>
      <w:r w:rsidRPr="007A01EF">
        <w:rPr>
          <w:rFonts w:cstheme="minorHAnsi"/>
          <w:sz w:val="20"/>
        </w:rPr>
        <w:br/>
        <w:t xml:space="preserve">Wsparcie w ramach Działania udzielane jest wyłącznie w formie instrumentów finansowych </w:t>
      </w:r>
      <w:r w:rsidRPr="007A01EF">
        <w:rPr>
          <w:rFonts w:cstheme="minorHAnsi"/>
          <w:sz w:val="20"/>
        </w:rPr>
        <w:br/>
      </w:r>
      <w:r w:rsidRPr="007A01EF">
        <w:rPr>
          <w:rFonts w:cstheme="minorHAnsi"/>
          <w:sz w:val="20"/>
        </w:rPr>
        <w:br/>
        <w:t>Typ projektu A. Głęboka modernizacja energetyczna budynków użyteczności publicznej</w:t>
      </w:r>
      <w:r w:rsidRPr="007A01EF">
        <w:rPr>
          <w:rFonts w:cstheme="minorHAnsi"/>
          <w:sz w:val="20"/>
        </w:rPr>
        <w:br/>
      </w:r>
      <w:r w:rsidRPr="007A01EF">
        <w:rPr>
          <w:rFonts w:cstheme="minorHAnsi"/>
          <w:sz w:val="20"/>
        </w:rPr>
        <w:br/>
        <w:t xml:space="preserve">Potencjalny zakres wsparcia dla projektu typu A: </w:t>
      </w:r>
      <w:r w:rsidRPr="007A01EF">
        <w:rPr>
          <w:rFonts w:cstheme="minorHAnsi"/>
          <w:sz w:val="20"/>
        </w:rPr>
        <w:br/>
      </w:r>
      <w:r w:rsidRPr="007A01EF">
        <w:rPr>
          <w:rFonts w:cstheme="minorHAnsi"/>
          <w:sz w:val="20"/>
        </w:rPr>
        <w:br/>
        <w:t>a) kompleksowa modernizacja energetyczna budynku, w tym ocieplenie przegród, wymiana okien, drzwi zewnętrznych, oświetlenia na energooszczędne</w:t>
      </w:r>
      <w:r w:rsidRPr="007A01EF">
        <w:rPr>
          <w:rFonts w:cstheme="minorHAnsi"/>
          <w:sz w:val="20"/>
        </w:rPr>
        <w:br/>
        <w:t>b) instalacja OZE wraz z magazynem energii na potrzeby własne budynku (moc instalacji OZE powinna odpowiadać zapotrzebowaniu na energię elektryczną/cieplną budynku)</w:t>
      </w:r>
      <w:r w:rsidRPr="007A01EF">
        <w:rPr>
          <w:rFonts w:cstheme="minorHAnsi"/>
          <w:sz w:val="20"/>
        </w:rPr>
        <w:br/>
        <w:t>c) zastosowanie systemów monitorowania i zarządzania energią w budynku</w:t>
      </w:r>
      <w:r w:rsidRPr="007A01EF">
        <w:rPr>
          <w:rFonts w:cstheme="minorHAnsi"/>
          <w:sz w:val="20"/>
        </w:rPr>
        <w:br/>
        <w:t>d) przebudowa systemów wentylacji i klimatyzacji, instalacja systemów chłodzących</w:t>
      </w:r>
      <w:r w:rsidRPr="007A01EF">
        <w:rPr>
          <w:rFonts w:cstheme="minorHAnsi"/>
          <w:sz w:val="20"/>
        </w:rPr>
        <w:br/>
        <w:t>e) wymiana dotychczasowych instalacji grzewczych (zasilanych węglem kamiennym, brunatnym, torfem, łupkami bitumicznymi), ale zgodnie z następującą hierarchią: w pierwszej kolejności - montaż OZE, w drugiej - przyłączenie do sieci ciepłowniczej, w trzeciej - zastosowanie kotłów i systemów grzewczych zasilanych gazem ziemnym, pod warunkiem, że jest to możliwe technicznie i uzasadnione ekonomicznie (przy równoczesnej termomodernizacji budynku/obiektu) - jako element uzupełniający.</w:t>
      </w:r>
      <w:r w:rsidRPr="007A01EF">
        <w:rPr>
          <w:rFonts w:cstheme="minorHAnsi"/>
          <w:sz w:val="20"/>
        </w:rPr>
        <w:br/>
      </w:r>
      <w:r w:rsidRPr="007A01EF">
        <w:rPr>
          <w:rFonts w:cstheme="minorHAnsi"/>
          <w:sz w:val="20"/>
        </w:rPr>
        <w:br/>
        <w:t>Kluczowym i obligatoryjnym aspektem realizacji inwestycji na poziomie ostatecznego odbiorcy będzie uzyskanie założonego efektu ekologicznego w postaci oszczędności energii pierwotnej na poziomie nie niższym niż 30% (z wyjątkiem budynków zabytkowych). Zakres rzeczowy musi wynikać z audytu energetycznego. Preferowane będą przedsięwzięcia o najwyższej efektywności kosztowej i oszczędności energii, obniżonej emisji zanieczyszczeń np. CO2, pyłów.</w:t>
      </w:r>
      <w:r w:rsidRPr="007A01EF">
        <w:rPr>
          <w:rFonts w:cstheme="minorHAnsi"/>
          <w:sz w:val="20"/>
        </w:rPr>
        <w:br/>
      </w:r>
      <w:r w:rsidRPr="007A01EF">
        <w:rPr>
          <w:rFonts w:cstheme="minorHAnsi"/>
          <w:sz w:val="20"/>
        </w:rPr>
        <w:br/>
        <w:t xml:space="preserve">W ramach inwestycji ostatecznego odbiorcy finansowane mogą być również działania nie wynikające z audytu pod warunkiem, że będą realizowały cele Europejskiego Zielonego Ładu (EZŁ), jak np. rozwiązania przyczyniające się do </w:t>
      </w:r>
      <w:r w:rsidRPr="007A01EF">
        <w:rPr>
          <w:rFonts w:cstheme="minorHAnsi"/>
          <w:sz w:val="20"/>
        </w:rPr>
        <w:lastRenderedPageBreak/>
        <w:t>zwiększenia powierzchni zielonych (zielone dachy, ściany), rozwiązania na rzecz GOZ, wykorzystanie materiałów pochodzących z odzysku i recyklingu, zagospodarowanie wód opadowych oraz inne elementy, w tym np. działania dostosowujące obiekt do osób z niepełnosprawnościami. Limit: do 15% kosztów kwalifikowalnych.</w:t>
      </w:r>
      <w:r w:rsidRPr="007A01EF">
        <w:rPr>
          <w:rFonts w:cstheme="minorHAnsi"/>
          <w:sz w:val="20"/>
        </w:rPr>
        <w:br/>
      </w:r>
      <w:r w:rsidRPr="007A01EF">
        <w:rPr>
          <w:rFonts w:cstheme="minorHAnsi"/>
          <w:sz w:val="20"/>
        </w:rPr>
        <w:br/>
        <w:t>Warunki dostępowe:</w:t>
      </w:r>
      <w:r w:rsidRPr="007A01EF">
        <w:rPr>
          <w:rFonts w:cstheme="minorHAnsi"/>
          <w:sz w:val="20"/>
        </w:rPr>
        <w:br/>
      </w:r>
      <w:r w:rsidRPr="007A01EF">
        <w:rPr>
          <w:rFonts w:cstheme="minorHAnsi"/>
          <w:sz w:val="20"/>
        </w:rPr>
        <w:br/>
        <w:t>1. Finansowane będą inwestycje wyłącznie w budynki publiczne, których właścicielem jest samorząd terytorialny oraz podległe mu organy i jednostki organizacyjne oraz jednostki zarządzane, budynki użyteczności publicznej nie związane z administracją rządową.</w:t>
      </w:r>
      <w:r w:rsidRPr="007A01EF">
        <w:rPr>
          <w:rFonts w:cstheme="minorHAnsi"/>
          <w:sz w:val="20"/>
        </w:rPr>
        <w:br/>
        <w:t>2. Zakres rzeczowy inwestycji ostatecznego odbiorcy musi wynikać z audytu energetycznego (element obligatoryjny, z zastrzeżeniem pkt. 4)</w:t>
      </w:r>
      <w:r w:rsidRPr="007A01EF">
        <w:rPr>
          <w:rFonts w:cstheme="minorHAnsi"/>
          <w:sz w:val="20"/>
        </w:rPr>
        <w:br/>
        <w:t>3. Uzyskana oszczędność energii pierwotnej w budynku musi być na poziomie minimum 30% (z wyjątkiem budynków zabytkowych)</w:t>
      </w:r>
      <w:r w:rsidRPr="007A01EF">
        <w:rPr>
          <w:rFonts w:cstheme="minorHAnsi"/>
          <w:sz w:val="20"/>
        </w:rPr>
        <w:br/>
        <w:t>4. Elementy inwestycji, niewynikające z audytu energetycznego, mogą zostać uznane za kwalifikowalne pod warunkiem, że przyczyniają się do kompleksowej realizacji szerszych celów EZŁ i stanowią do 15% kosztów kwalifikowalnych</w:t>
      </w:r>
      <w:r w:rsidRPr="007A01EF">
        <w:rPr>
          <w:rFonts w:cstheme="minorHAnsi"/>
          <w:sz w:val="20"/>
        </w:rPr>
        <w:br/>
      </w:r>
      <w:r w:rsidRPr="007A01EF">
        <w:rPr>
          <w:rFonts w:cstheme="minorHAnsi"/>
          <w:sz w:val="20"/>
        </w:rPr>
        <w:br/>
        <w:t>Projekty wsparte w ramach działania muszą wynikać z odpowiedniej strategii ZIT/IIT OKP.</w:t>
      </w:r>
      <w:r w:rsidRPr="007A01EF">
        <w:rPr>
          <w:rFonts w:cstheme="minorHAnsi"/>
          <w:sz w:val="20"/>
        </w:rPr>
        <w:br/>
        <w:t>Zakres i obszar zastosowania IF oraz warunki przyznawania wsparcia zostaną określone w Strategii inwestycyjnej dla IF w ramach programu regionalnego FEM 2021-2027, w oparciu o ocenę ex-ante, zgodnie z art. 58 rozp. ogólnego</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90.5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 Wytyczne w sprawie niektórych środków pomocy państwa w kontekście systemu handlu przydziałami emisji gazów cieplarnianych po 2021 r.</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Rozporządzenie Ministra Funduszy i Polityki Regionalnej z dnia 11 grudnia 2022 r. w sprawie udzielania pomocy na inwestycje wspierające efektywność energetyczną w ramach regionalnych programów na lata 2021–2027 (Dz. U. z 2022 r. poz. 2607, z późn. zm.), 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lastRenderedPageBreak/>
        <w:t>Brak</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Wsparcie poprzez instrumenty finansowe: dotacje w ramach operacji instrumentu finansowego, Wsparcie poprzez instrumenty finansowe: pożyczka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ZIT</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Instytucje wspierające biznes</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Bank Gospodarstwa Krajowego</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inne – zgodnie z programem</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efektywność_energetyczna, modernizacja_energetyczna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WLWK-RCO019 - Budynki publiczne o udoskonalonej charakterystyce energetycznej</w:t>
      </w:r>
    </w:p>
    <w:p w:rsidR="00FE4F11" w:rsidRPr="007A01EF" w:rsidRDefault="007A01EF">
      <w:pPr>
        <w:rPr>
          <w:rFonts w:cstheme="minorHAnsi"/>
          <w:b/>
          <w:sz w:val="20"/>
        </w:rPr>
      </w:pPr>
      <w:r w:rsidRPr="007A01EF">
        <w:rPr>
          <w:rFonts w:cstheme="minorHAnsi"/>
          <w:sz w:val="20"/>
        </w:rPr>
        <w:t>WLWK-PLRO258 - Długość wybudowanych sieci chłodniczych</w:t>
      </w:r>
    </w:p>
    <w:p w:rsidR="00FE4F11" w:rsidRPr="007A01EF" w:rsidRDefault="007A01EF">
      <w:pPr>
        <w:rPr>
          <w:rFonts w:cstheme="minorHAnsi"/>
          <w:b/>
          <w:sz w:val="20"/>
        </w:rPr>
      </w:pPr>
      <w:r w:rsidRPr="007A01EF">
        <w:rPr>
          <w:rFonts w:cstheme="minorHAnsi"/>
          <w:sz w:val="20"/>
        </w:rPr>
        <w:t>WLWK-PLRO020 - Długość wybudowanych sieci ciepłowniczych</w:t>
      </w:r>
    </w:p>
    <w:p w:rsidR="00FE4F11" w:rsidRPr="007A01EF" w:rsidRDefault="007A01EF">
      <w:pPr>
        <w:rPr>
          <w:rFonts w:cstheme="minorHAnsi"/>
          <w:b/>
          <w:sz w:val="20"/>
        </w:rPr>
      </w:pPr>
      <w:r w:rsidRPr="007A01EF">
        <w:rPr>
          <w:rFonts w:cstheme="minorHAnsi"/>
          <w:sz w:val="20"/>
        </w:rPr>
        <w:t>WLWK-PLRO259 - Długość zmodernizowanych sieci chłodniczych</w:t>
      </w:r>
    </w:p>
    <w:p w:rsidR="00FE4F11" w:rsidRPr="007A01EF" w:rsidRDefault="007A01EF">
      <w:pPr>
        <w:rPr>
          <w:rFonts w:cstheme="minorHAnsi"/>
          <w:b/>
          <w:sz w:val="20"/>
        </w:rPr>
      </w:pPr>
      <w:r w:rsidRPr="007A01EF">
        <w:rPr>
          <w:rFonts w:cstheme="minorHAnsi"/>
          <w:sz w:val="20"/>
        </w:rPr>
        <w:t>WLWK-PLRO021 - Długość zmodernizowanych sieci ciepłowniczych</w:t>
      </w:r>
    </w:p>
    <w:p w:rsidR="00FE4F11" w:rsidRPr="007A01EF" w:rsidRDefault="007A01EF">
      <w:pPr>
        <w:rPr>
          <w:rFonts w:cstheme="minorHAnsi"/>
          <w:b/>
          <w:sz w:val="20"/>
        </w:rPr>
      </w:pPr>
      <w:r w:rsidRPr="007A01EF">
        <w:rPr>
          <w:rFonts w:cstheme="minorHAnsi"/>
          <w:sz w:val="20"/>
        </w:rPr>
        <w:t>WLWK-PLRO029 - Dodatkowa zdolność wytwarzania energii cieplnej w warunkach wysokosprawnej kogeneracji</w:t>
      </w:r>
    </w:p>
    <w:p w:rsidR="00FE4F11" w:rsidRPr="007A01EF" w:rsidRDefault="007A01EF">
      <w:pPr>
        <w:rPr>
          <w:rFonts w:cstheme="minorHAnsi"/>
          <w:b/>
          <w:sz w:val="20"/>
        </w:rPr>
      </w:pPr>
      <w:r w:rsidRPr="007A01EF">
        <w:rPr>
          <w:rFonts w:cstheme="minorHAnsi"/>
          <w:sz w:val="20"/>
        </w:rPr>
        <w:lastRenderedPageBreak/>
        <w:t>WLWK-PLRO027 - Dodatkowa zdolność wytwarzania energii cieplnej ze źródeł OZE</w:t>
      </w:r>
    </w:p>
    <w:p w:rsidR="00FE4F11" w:rsidRPr="007A01EF" w:rsidRDefault="007A01EF">
      <w:pPr>
        <w:rPr>
          <w:rFonts w:cstheme="minorHAnsi"/>
          <w:b/>
          <w:sz w:val="20"/>
        </w:rPr>
      </w:pPr>
      <w:r w:rsidRPr="007A01EF">
        <w:rPr>
          <w:rFonts w:cstheme="minorHAnsi"/>
          <w:sz w:val="20"/>
        </w:rPr>
        <w:t>WLWK-PLRO028 - Dodatkowa zdolność wytwarzania energii elektrycznej w warunkach wysokosprawnej kogeneracji</w:t>
      </w:r>
    </w:p>
    <w:p w:rsidR="00FE4F11" w:rsidRPr="007A01EF" w:rsidRDefault="007A01EF">
      <w:pPr>
        <w:rPr>
          <w:rFonts w:cstheme="minorHAnsi"/>
          <w:b/>
          <w:sz w:val="20"/>
        </w:rPr>
      </w:pPr>
      <w:r w:rsidRPr="007A01EF">
        <w:rPr>
          <w:rFonts w:cstheme="minorHAnsi"/>
          <w:sz w:val="20"/>
        </w:rPr>
        <w:t>WLWK-PLRO026 - Dodatkowa zdolność wytwarzania energii elektrycznej ze źródeł OZE</w:t>
      </w:r>
    </w:p>
    <w:p w:rsidR="00FE4F11" w:rsidRPr="007A01EF" w:rsidRDefault="007A01EF">
      <w:pPr>
        <w:rPr>
          <w:rFonts w:cstheme="minorHAnsi"/>
          <w:b/>
          <w:sz w:val="20"/>
        </w:rPr>
      </w:pPr>
      <w:r w:rsidRPr="007A01EF">
        <w:rPr>
          <w:rFonts w:cstheme="minorHAnsi"/>
          <w:sz w:val="20"/>
        </w:rPr>
        <w:t>WLWK-RCO022 - Dodatkowa zdolność wytwarzania energii odnawialnej (w tym: energii elektrycznej, energii cieplnej)</w:t>
      </w:r>
    </w:p>
    <w:p w:rsidR="00FE4F11" w:rsidRPr="007A01EF" w:rsidRDefault="007A01EF">
      <w:pPr>
        <w:rPr>
          <w:rFonts w:cstheme="minorHAnsi"/>
          <w:b/>
          <w:sz w:val="20"/>
        </w:rPr>
      </w:pPr>
      <w:r w:rsidRPr="007A01EF">
        <w:rPr>
          <w:rFonts w:cstheme="minorHAnsi"/>
          <w:sz w:val="20"/>
        </w:rPr>
        <w:t>WLWK-RCO104 - Liczba jednostek wysokosprawnej kogeneracji</w:t>
      </w:r>
    </w:p>
    <w:p w:rsidR="00FE4F11" w:rsidRPr="007A01EF" w:rsidRDefault="007A01EF">
      <w:pPr>
        <w:rPr>
          <w:rFonts w:cstheme="minorHAnsi"/>
          <w:b/>
          <w:sz w:val="20"/>
        </w:rPr>
      </w:pPr>
      <w:r w:rsidRPr="007A01EF">
        <w:rPr>
          <w:rFonts w:cstheme="minorHAnsi"/>
          <w:sz w:val="20"/>
        </w:rPr>
        <w:t>WLWK-PLRO033 - Liczba jednostek wytwarzania energii elektrycznej i cieplnej z OZE</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WLWK-PLRO268 - Liczba ostatecznych odbiorców wspartych przez fundusze pożyczkowe</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WLWK-PLRO036 - Liczba wybudowanych jednostek wytwarzania energii cieplnej z OZE</w:t>
      </w:r>
    </w:p>
    <w:p w:rsidR="00FE4F11" w:rsidRPr="007A01EF" w:rsidRDefault="007A01EF">
      <w:pPr>
        <w:rPr>
          <w:rFonts w:cstheme="minorHAnsi"/>
          <w:b/>
          <w:sz w:val="20"/>
        </w:rPr>
      </w:pPr>
      <w:r w:rsidRPr="007A01EF">
        <w:rPr>
          <w:rFonts w:cstheme="minorHAnsi"/>
          <w:sz w:val="20"/>
        </w:rPr>
        <w:t>WLWK-PLRO034 - Liczba wybudowanych jednostek wytwarzania energii elektrycznej z OZE</w:t>
      </w:r>
    </w:p>
    <w:p w:rsidR="00FE4F11" w:rsidRPr="007A01EF" w:rsidRDefault="007A01EF">
      <w:pPr>
        <w:rPr>
          <w:rFonts w:cstheme="minorHAnsi"/>
          <w:b/>
          <w:sz w:val="20"/>
        </w:rPr>
      </w:pPr>
      <w:r w:rsidRPr="007A01EF">
        <w:rPr>
          <w:rFonts w:cstheme="minorHAnsi"/>
          <w:sz w:val="20"/>
        </w:rPr>
        <w:t>WLWK-PLRO023 - Liczba zmodernizowanych energetycznie budynków</w:t>
      </w:r>
    </w:p>
    <w:p w:rsidR="00FE4F11" w:rsidRPr="007A01EF" w:rsidRDefault="007A01EF">
      <w:pPr>
        <w:rPr>
          <w:rFonts w:cstheme="minorHAnsi"/>
          <w:b/>
          <w:sz w:val="20"/>
        </w:rPr>
      </w:pPr>
      <w:r w:rsidRPr="007A01EF">
        <w:rPr>
          <w:rFonts w:cstheme="minorHAnsi"/>
          <w:sz w:val="20"/>
        </w:rPr>
        <w:t>WLWK-PLRO037 - Liczba zmodernizowanych jednostek wytwarzania energii cieplnej z OZE</w:t>
      </w:r>
    </w:p>
    <w:p w:rsidR="00FE4F11" w:rsidRPr="007A01EF" w:rsidRDefault="007A01EF">
      <w:pPr>
        <w:rPr>
          <w:rFonts w:cstheme="minorHAnsi"/>
          <w:b/>
          <w:sz w:val="20"/>
        </w:rPr>
      </w:pPr>
      <w:r w:rsidRPr="007A01EF">
        <w:rPr>
          <w:rFonts w:cstheme="minorHAnsi"/>
          <w:sz w:val="20"/>
        </w:rPr>
        <w:t>WLWK-PLRO035 - Liczba zmodernizowanych jednostek wytwarzania energii elektrycznej z OZE</w:t>
      </w:r>
    </w:p>
    <w:p w:rsidR="00FE4F11" w:rsidRPr="007A01EF" w:rsidRDefault="007A01EF">
      <w:pPr>
        <w:rPr>
          <w:rFonts w:cstheme="minorHAnsi"/>
          <w:b/>
          <w:sz w:val="20"/>
        </w:rPr>
      </w:pPr>
      <w:r w:rsidRPr="007A01EF">
        <w:rPr>
          <w:rFonts w:cstheme="minorHAnsi"/>
          <w:sz w:val="20"/>
        </w:rPr>
        <w:t>WLWK-RCO074 - Ludność objęta projektami w ramach strategii zintegrowanego rozwoju terytorialnego</w:t>
      </w:r>
    </w:p>
    <w:p w:rsidR="00FE4F11" w:rsidRPr="007A01EF" w:rsidRDefault="007A01EF">
      <w:pPr>
        <w:rPr>
          <w:rFonts w:cstheme="minorHAnsi"/>
          <w:b/>
          <w:sz w:val="20"/>
        </w:rPr>
      </w:pPr>
      <w:r w:rsidRPr="007A01EF">
        <w:rPr>
          <w:rFonts w:cstheme="minorHAnsi"/>
          <w:sz w:val="20"/>
        </w:rPr>
        <w:t>WLWK-PLRO269 - Wartość udzielonych pożyczek ogółem</w:t>
      </w:r>
    </w:p>
    <w:p w:rsidR="00FE4F11" w:rsidRPr="007A01EF" w:rsidRDefault="007A01EF">
      <w:pPr>
        <w:rPr>
          <w:rFonts w:cstheme="minorHAnsi"/>
          <w:b/>
          <w:sz w:val="20"/>
        </w:rPr>
      </w:pPr>
      <w:r w:rsidRPr="007A01EF">
        <w:rPr>
          <w:rFonts w:cstheme="minorHAnsi"/>
          <w:sz w:val="20"/>
        </w:rPr>
        <w:t>WLWK-RCO075 - Wspierane strategie zintegrowanego rozwoju terytorialnego</w:t>
      </w:r>
    </w:p>
    <w:p w:rsidR="00FE4F11" w:rsidRPr="007A01EF" w:rsidRDefault="007A01EF">
      <w:pPr>
        <w:rPr>
          <w:rFonts w:cstheme="minorHAnsi"/>
          <w:b/>
          <w:sz w:val="20"/>
        </w:rPr>
      </w:pPr>
      <w:r w:rsidRPr="007A01EF">
        <w:rPr>
          <w:rFonts w:cstheme="minorHAnsi"/>
          <w:sz w:val="20"/>
        </w:rPr>
        <w:t>WLWK-RCO020 - Wybudowane lub zmodernizowane sieci ciepłownicze i chłodnicze</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WLWK-RCR032 - Dodatkowa moc zainstalowana odnawialnych źródeł energii</w:t>
      </w:r>
    </w:p>
    <w:p w:rsidR="00FE4F11" w:rsidRPr="007A01EF" w:rsidRDefault="007A01EF">
      <w:pPr>
        <w:rPr>
          <w:rFonts w:cstheme="minorHAnsi"/>
          <w:b/>
          <w:sz w:val="20"/>
        </w:rPr>
      </w:pPr>
      <w:r w:rsidRPr="007A01EF">
        <w:rPr>
          <w:rFonts w:cstheme="minorHAnsi"/>
          <w:sz w:val="20"/>
        </w:rPr>
        <w:t>WLWK-PLRR017 - Ilość wytworzonej energii cieplnej w warunkach wysokosprawnej kogeneracji</w:t>
      </w:r>
    </w:p>
    <w:p w:rsidR="00FE4F11" w:rsidRPr="007A01EF" w:rsidRDefault="007A01EF">
      <w:pPr>
        <w:rPr>
          <w:rFonts w:cstheme="minorHAnsi"/>
          <w:b/>
          <w:sz w:val="20"/>
        </w:rPr>
      </w:pPr>
      <w:r w:rsidRPr="007A01EF">
        <w:rPr>
          <w:rFonts w:cstheme="minorHAnsi"/>
          <w:sz w:val="20"/>
        </w:rPr>
        <w:t>WLWK-PLRR014 - Ilość wytworzonej energii cieplnej ze źródeł OZE</w:t>
      </w:r>
    </w:p>
    <w:p w:rsidR="00FE4F11" w:rsidRPr="007A01EF" w:rsidRDefault="007A01EF">
      <w:pPr>
        <w:rPr>
          <w:rFonts w:cstheme="minorHAnsi"/>
          <w:b/>
          <w:sz w:val="20"/>
        </w:rPr>
      </w:pPr>
      <w:r w:rsidRPr="007A01EF">
        <w:rPr>
          <w:rFonts w:cstheme="minorHAnsi"/>
          <w:sz w:val="20"/>
        </w:rPr>
        <w:t>WLWK-PLRR015 - Ilość wytworzonej energii elektrycznej i cieplnej w warunkach wysokosprawnej kogeneracji</w:t>
      </w:r>
    </w:p>
    <w:p w:rsidR="00FE4F11" w:rsidRPr="007A01EF" w:rsidRDefault="007A01EF">
      <w:pPr>
        <w:rPr>
          <w:rFonts w:cstheme="minorHAnsi"/>
          <w:b/>
          <w:sz w:val="20"/>
        </w:rPr>
      </w:pPr>
      <w:r w:rsidRPr="007A01EF">
        <w:rPr>
          <w:rFonts w:cstheme="minorHAnsi"/>
          <w:sz w:val="20"/>
        </w:rPr>
        <w:t>WLWK-PLRR016 - Ilość wytworzonej energii elektrycznej w warunkach wysokosprawnej kogeneracji</w:t>
      </w:r>
    </w:p>
    <w:p w:rsidR="00FE4F11" w:rsidRPr="007A01EF" w:rsidRDefault="007A01EF">
      <w:pPr>
        <w:rPr>
          <w:rFonts w:cstheme="minorHAnsi"/>
          <w:b/>
          <w:sz w:val="20"/>
        </w:rPr>
      </w:pPr>
      <w:r w:rsidRPr="007A01EF">
        <w:rPr>
          <w:rFonts w:cstheme="minorHAnsi"/>
          <w:sz w:val="20"/>
        </w:rPr>
        <w:t>WLWK-PLRR013 - Ilość wytworzonej energii elektrycznej ze źródeł OZE</w:t>
      </w:r>
    </w:p>
    <w:p w:rsidR="00FE4F11" w:rsidRPr="007A01EF" w:rsidRDefault="007A01EF">
      <w:pPr>
        <w:rPr>
          <w:rFonts w:cstheme="minorHAnsi"/>
          <w:b/>
          <w:sz w:val="20"/>
        </w:rPr>
      </w:pPr>
      <w:r w:rsidRPr="007A01EF">
        <w:rPr>
          <w:rFonts w:cstheme="minorHAnsi"/>
          <w:sz w:val="20"/>
        </w:rPr>
        <w:t>WLWK-PLRR012 - Ilość zaoszczędzonej energii cieplnej</w:t>
      </w:r>
    </w:p>
    <w:p w:rsidR="00FE4F11" w:rsidRPr="007A01EF" w:rsidRDefault="007A01EF">
      <w:pPr>
        <w:rPr>
          <w:rFonts w:cstheme="minorHAnsi"/>
          <w:b/>
          <w:sz w:val="20"/>
        </w:rPr>
      </w:pPr>
      <w:r w:rsidRPr="007A01EF">
        <w:rPr>
          <w:rFonts w:cstheme="minorHAnsi"/>
          <w:sz w:val="20"/>
        </w:rPr>
        <w:lastRenderedPageBreak/>
        <w:t>WLWK-PLRR010 - Ilość zaoszczędzonej energii elektrycznej i cieplnej</w:t>
      </w:r>
    </w:p>
    <w:p w:rsidR="00FE4F11" w:rsidRPr="007A01EF" w:rsidRDefault="007A01EF">
      <w:pPr>
        <w:rPr>
          <w:rFonts w:cstheme="minorHAnsi"/>
          <w:b/>
          <w:sz w:val="20"/>
        </w:rPr>
      </w:pPr>
      <w:r w:rsidRPr="007A01EF">
        <w:rPr>
          <w:rFonts w:cstheme="minorHAnsi"/>
          <w:sz w:val="20"/>
        </w:rPr>
        <w:t>WLWK-PLRR011 - Ilość zaoszczędzonej energii elektrycznej</w:t>
      </w:r>
    </w:p>
    <w:p w:rsidR="00FE4F11" w:rsidRPr="007A01EF" w:rsidRDefault="007A01EF">
      <w:pPr>
        <w:rPr>
          <w:rFonts w:cstheme="minorHAnsi"/>
          <w:b/>
          <w:sz w:val="20"/>
        </w:rPr>
      </w:pPr>
      <w:r w:rsidRPr="007A01EF">
        <w:rPr>
          <w:rFonts w:cstheme="minorHAnsi"/>
          <w:sz w:val="20"/>
        </w:rPr>
        <w:t>WLWK-RCR002 - Inwestycje prywatne uzupełniające wsparcie publiczne (w tym: dotacje, instrumenty finansowe)</w:t>
      </w:r>
    </w:p>
    <w:p w:rsidR="00FE4F11" w:rsidRPr="007A01EF" w:rsidRDefault="007A01EF">
      <w:pPr>
        <w:rPr>
          <w:rFonts w:cstheme="minorHAnsi"/>
          <w:b/>
          <w:sz w:val="20"/>
        </w:rPr>
      </w:pPr>
      <w:r w:rsidRPr="007A01EF">
        <w:rPr>
          <w:rFonts w:cstheme="minorHAnsi"/>
          <w:sz w:val="20"/>
        </w:rPr>
        <w:t>WLWK-PLRR098 - Liczba dodatkowych użytkowników podłączonych do sieci chłodniczej</w:t>
      </w:r>
    </w:p>
    <w:p w:rsidR="00FE4F11" w:rsidRPr="007A01EF" w:rsidRDefault="007A01EF">
      <w:pPr>
        <w:rPr>
          <w:rFonts w:cstheme="minorHAnsi"/>
          <w:b/>
          <w:sz w:val="20"/>
        </w:rPr>
      </w:pPr>
      <w:r w:rsidRPr="007A01EF">
        <w:rPr>
          <w:rFonts w:cstheme="minorHAnsi"/>
          <w:sz w:val="20"/>
        </w:rPr>
        <w:t>WLWK-PLRR009 - Liczba dodatkowych użytkowników podłączonych do sieci ciepłowniczej</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WLWK-PLRR073 - Roczne zużycie energii pierwotnej w: budynkach publicznych</w:t>
      </w:r>
    </w:p>
    <w:p w:rsidR="00FE4F11" w:rsidRPr="007A01EF" w:rsidRDefault="007A01EF">
      <w:pPr>
        <w:rPr>
          <w:rFonts w:cstheme="minorHAnsi"/>
          <w:b/>
          <w:sz w:val="20"/>
        </w:rPr>
      </w:pPr>
      <w:r w:rsidRPr="007A01EF">
        <w:rPr>
          <w:rFonts w:cstheme="minorHAnsi"/>
          <w:sz w:val="20"/>
        </w:rPr>
        <w:t>WLWK-RCR026 - Roczne zużycie energii pierwotnej (w tym: w lokalach mieszkalnych, budynkach publicznych, przedsiębiorstwach, innych)</w:t>
      </w:r>
    </w:p>
    <w:p w:rsidR="00FE4F11" w:rsidRPr="007A01EF" w:rsidRDefault="007A01EF">
      <w:pPr>
        <w:rPr>
          <w:rFonts w:cstheme="minorHAnsi"/>
          <w:b/>
          <w:sz w:val="20"/>
        </w:rPr>
      </w:pPr>
      <w:r w:rsidRPr="007A01EF">
        <w:rPr>
          <w:rFonts w:cstheme="minorHAnsi"/>
          <w:sz w:val="20"/>
        </w:rPr>
        <w:t>WLWK-RCR029 - Szacowana emisja gazów cieplarnianych</w:t>
      </w:r>
    </w:p>
    <w:p w:rsidR="00FE4F11" w:rsidRPr="007A01EF" w:rsidRDefault="007A01EF">
      <w:pPr>
        <w:rPr>
          <w:rFonts w:cstheme="minorHAnsi"/>
          <w:b/>
          <w:sz w:val="20"/>
        </w:rPr>
      </w:pPr>
      <w:r w:rsidRPr="007A01EF">
        <w:rPr>
          <w:rFonts w:cstheme="minorHAnsi"/>
          <w:sz w:val="20"/>
        </w:rPr>
        <w:t>WLWK-PLRR003 - Wartość inwestycji prywatnych uzupełniających wsparcie publiczne – instrumenty finansowe</w:t>
      </w:r>
    </w:p>
    <w:p w:rsidR="00FE4F11" w:rsidRPr="007A01EF" w:rsidRDefault="007A01EF">
      <w:pPr>
        <w:rPr>
          <w:rFonts w:cstheme="minorHAnsi"/>
          <w:b/>
          <w:sz w:val="20"/>
        </w:rPr>
      </w:pPr>
      <w:r w:rsidRPr="007A01EF">
        <w:rPr>
          <w:rFonts w:cstheme="minorHAnsi"/>
          <w:sz w:val="20"/>
        </w:rPr>
        <w:t>WLWK-RCR031 - Wytworzona energia odnawialna ogółem (w tym: energia elektryczna, energia cieplna)</w:t>
      </w:r>
    </w:p>
    <w:p w:rsidR="00FE4F11" w:rsidRPr="007A01EF" w:rsidRDefault="007A01EF">
      <w:pPr>
        <w:rPr>
          <w:rFonts w:cstheme="minorHAnsi"/>
          <w:b/>
          <w:sz w:val="20"/>
        </w:rPr>
      </w:pPr>
      <w:r w:rsidRPr="007A01EF">
        <w:rPr>
          <w:rFonts w:cstheme="minorHAnsi"/>
          <w:sz w:val="20"/>
        </w:rPr>
        <w:t>WLWK-PLRR034 - Zmniejszenie zużycia energii końcowej w wyniku realizacji projektów</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31" w:name="_Toc156309044"/>
      <w:r w:rsidRPr="007A01EF">
        <w:rPr>
          <w:rFonts w:asciiTheme="minorHAnsi" w:hAnsiTheme="minorHAnsi" w:cstheme="minorHAnsi"/>
          <w:sz w:val="20"/>
        </w:rPr>
        <w:t>Działanie FEMP.02.22 Wsparcie rozwoju OZE - ZIT, IIT - Instrumenty finansowe</w:t>
      </w:r>
      <w:bookmarkEnd w:id="31"/>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EFRR/FS.CP2.II - Wspieranie energii odnawialnej zgodnie z dyrektywą (UE) 2018/2001, w tym określonymi w niej kryteriami zrównoważonego rozwoju</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18 823 529,00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16 000 000,00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047 - Energia odnawialna: wiatrowa, 048 - Energia odnawialna: słoneczna, 049 - Energia odnawialna: biomasa, 052 - Inne rodzaje energii odnawialnej (w tym energia geotermalna), 054 - Wysokosprawna kogeneracja, system ciepłowniczy i chłodniczy,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lastRenderedPageBreak/>
        <w:br/>
      </w:r>
      <w:r w:rsidRPr="007A01EF">
        <w:rPr>
          <w:rFonts w:cstheme="minorHAnsi"/>
          <w:sz w:val="20"/>
        </w:rPr>
        <w:br/>
        <w:t xml:space="preserve">Wsparcie będzie oferowane w obszarze generowania energii w szczególności w systemie rozproszonym, w oparciu o lokalne uwarunkowania i potencjał dostępnych zasobów. </w:t>
      </w:r>
      <w:r w:rsidRPr="007A01EF">
        <w:rPr>
          <w:rFonts w:cstheme="minorHAnsi"/>
          <w:sz w:val="20"/>
        </w:rPr>
        <w:br/>
        <w:t xml:space="preserve">Wsparcie w ramach Działania udzielane jest wyłącznie w formie instrumentów finansowych z przeznaczeniem na następujące typy projektów: </w:t>
      </w:r>
      <w:r w:rsidRPr="007A01EF">
        <w:rPr>
          <w:rFonts w:cstheme="minorHAnsi"/>
          <w:sz w:val="20"/>
        </w:rPr>
        <w:br/>
      </w:r>
      <w:r w:rsidRPr="007A01EF">
        <w:rPr>
          <w:rFonts w:cstheme="minorHAnsi"/>
          <w:sz w:val="20"/>
        </w:rPr>
        <w:br/>
        <w:t>Typ projektu A. Wytwarzania energii elektrycznej ze źródeł odnawialnych</w:t>
      </w:r>
      <w:r w:rsidRPr="007A01EF">
        <w:rPr>
          <w:rFonts w:cstheme="minorHAnsi"/>
          <w:sz w:val="20"/>
        </w:rPr>
        <w:br/>
      </w:r>
      <w:r w:rsidRPr="007A01EF">
        <w:rPr>
          <w:rFonts w:cstheme="minorHAnsi"/>
          <w:sz w:val="20"/>
        </w:rPr>
        <w:br/>
        <w:t xml:space="preserve">Budowa i rozbudowa instalacji OZE w zakresie wytwarzania energii elektrycznej, w tym z zastosowaniem magazynów energii działających na potrzeby danego źródła OZE oraz przyłączeniem do sieci. </w:t>
      </w:r>
      <w:r w:rsidRPr="007A01EF">
        <w:rPr>
          <w:rFonts w:cstheme="minorHAnsi"/>
          <w:sz w:val="20"/>
        </w:rPr>
        <w:br/>
        <w:t>Dofinansowanie w ramach instrumentu przewiduje budowę jednostek wytwarzania energii wykorzystujących m.in. energię biomasy, biogazu, biometanu, wiatru, promieniowania słonecznego, wody.</w:t>
      </w:r>
      <w:r w:rsidRPr="007A01EF">
        <w:rPr>
          <w:rFonts w:cstheme="minorHAnsi"/>
          <w:sz w:val="20"/>
        </w:rPr>
        <w:br/>
        <w:t>Dopuszczalne jest dofinansowanie magazynów energii elektrycznej jako samodzielnych projektów działających na potrzeby istniejącego źródła OZE.</w:t>
      </w:r>
      <w:r w:rsidRPr="007A01EF">
        <w:rPr>
          <w:rFonts w:cstheme="minorHAnsi"/>
          <w:sz w:val="20"/>
        </w:rPr>
        <w:br/>
        <w:t>W przypadku inwestowania przez odbiorców ostatecznych w instalacje wykorzystywane do wytwarzania energii elektrycznej, może ona być wytwarzana na potrzeby własne, jak również z możliwością sprzedaży do sieci.</w:t>
      </w:r>
      <w:r w:rsidRPr="007A01EF">
        <w:rPr>
          <w:rFonts w:cstheme="minorHAnsi"/>
          <w:sz w:val="20"/>
        </w:rPr>
        <w:br/>
        <w:t>Uzupełniająco (do 20% kosztów kwalifikowalnych) wsparcie może obejmować budowę stacji ładowania pojazdów elektrycznych wykorzystujących energię z danego źródła/magazynu energii realizowanego w ramach projektu.</w:t>
      </w:r>
      <w:r w:rsidRPr="007A01EF">
        <w:rPr>
          <w:rFonts w:cstheme="minorHAnsi"/>
          <w:sz w:val="20"/>
        </w:rPr>
        <w:br/>
      </w:r>
      <w:r w:rsidRPr="007A01EF">
        <w:rPr>
          <w:rFonts w:cstheme="minorHAnsi"/>
          <w:sz w:val="20"/>
        </w:rPr>
        <w:br/>
        <w:t>Warunki dostępowe dla typu projektu A:</w:t>
      </w:r>
      <w:r w:rsidRPr="007A01EF">
        <w:rPr>
          <w:rFonts w:cstheme="minorHAnsi"/>
          <w:sz w:val="20"/>
        </w:rPr>
        <w:br/>
        <w:t>1.</w:t>
      </w:r>
      <w:r w:rsidRPr="007A01EF">
        <w:rPr>
          <w:rFonts w:cstheme="minorHAnsi"/>
          <w:sz w:val="20"/>
        </w:rPr>
        <w:tab/>
        <w:t>Moce przewidziane do wsparcia w ramach wytwarzania energii elektrycznej:</w:t>
      </w:r>
      <w:r w:rsidRPr="007A01EF">
        <w:rPr>
          <w:rFonts w:cstheme="minorHAnsi"/>
          <w:sz w:val="20"/>
        </w:rPr>
        <w:br/>
        <w:t>a) wiatr: nie więcej niż 5 MWe</w:t>
      </w:r>
      <w:r w:rsidRPr="007A01EF">
        <w:rPr>
          <w:rFonts w:cstheme="minorHAnsi"/>
          <w:sz w:val="20"/>
        </w:rPr>
        <w:br/>
        <w:t>b) biomasa: nie więcej niż 5MWe,</w:t>
      </w:r>
      <w:r w:rsidRPr="007A01EF">
        <w:rPr>
          <w:rFonts w:cstheme="minorHAnsi"/>
          <w:sz w:val="20"/>
        </w:rPr>
        <w:br/>
        <w:t>c) biogaz: nie więcej niż 0,5 MWe,</w:t>
      </w:r>
      <w:r w:rsidRPr="007A01EF">
        <w:rPr>
          <w:rFonts w:cstheme="minorHAnsi"/>
          <w:sz w:val="20"/>
        </w:rPr>
        <w:br/>
        <w:t>d) woda: nie więcej niż 5 MWe</w:t>
      </w:r>
      <w:r w:rsidRPr="007A01EF">
        <w:rPr>
          <w:rFonts w:cstheme="minorHAnsi"/>
          <w:sz w:val="20"/>
        </w:rPr>
        <w:br/>
        <w:t>e) promieniowanie słoneczne: nie więcej niż 0,5 Mwe.</w:t>
      </w:r>
      <w:r w:rsidRPr="007A01EF">
        <w:rPr>
          <w:rFonts w:cstheme="minorHAnsi"/>
          <w:sz w:val="20"/>
        </w:rPr>
        <w:br/>
        <w:t>2.</w:t>
      </w:r>
      <w:r w:rsidRPr="007A01EF">
        <w:rPr>
          <w:rFonts w:cstheme="minorHAnsi"/>
          <w:sz w:val="20"/>
        </w:rPr>
        <w:tab/>
        <w:t xml:space="preserve">Ww. wartości dotyczą sumarycznej mocy wszystkich jednostek wytwórczych danego rodzaju OZE wchodzących w skład projektu. </w:t>
      </w:r>
      <w:r w:rsidRPr="007A01EF">
        <w:rPr>
          <w:rFonts w:cstheme="minorHAnsi"/>
          <w:sz w:val="20"/>
        </w:rPr>
        <w:br/>
        <w:t>3.</w:t>
      </w:r>
      <w:r w:rsidRPr="007A01EF">
        <w:rPr>
          <w:rFonts w:cstheme="minorHAnsi"/>
          <w:sz w:val="20"/>
        </w:rPr>
        <w:tab/>
        <w:t xml:space="preserve">Moc magazynu przewidziana do dofinansowania w projekcie samodzielnym: nie więcej niż 1 Mwe. </w:t>
      </w:r>
      <w:r w:rsidRPr="007A01EF">
        <w:rPr>
          <w:rFonts w:cstheme="minorHAnsi"/>
          <w:sz w:val="20"/>
        </w:rPr>
        <w:br/>
        <w:t>4.</w:t>
      </w:r>
      <w:r w:rsidRPr="007A01EF">
        <w:rPr>
          <w:rFonts w:cstheme="minorHAnsi"/>
          <w:sz w:val="20"/>
        </w:rPr>
        <w:tab/>
        <w:t>W przypadku magazynów realizowanych w ramach projektów kompleksowych wraz z instalacjami OZE ich moc nie powinna przekraczać sumarycznej mocy wszystkich jednostek wytwórczych wchodzących w skład tej instalacji.</w:t>
      </w:r>
      <w:r w:rsidRPr="007A01EF">
        <w:rPr>
          <w:rFonts w:cstheme="minorHAnsi"/>
          <w:sz w:val="20"/>
        </w:rPr>
        <w:br/>
        <w:t>5.</w:t>
      </w:r>
      <w:r w:rsidRPr="007A01EF">
        <w:rPr>
          <w:rFonts w:cstheme="minorHAnsi"/>
          <w:sz w:val="20"/>
        </w:rPr>
        <w:tab/>
        <w:t>Inwestycje w elektrownie wodne ograniczone będą do działań dotyczących istniejących obiektów, wyposażonych w hydroelektrownie. Wsparcie nie może powodować nieosiągnięcia dobrego stanu lub potencjału jednolitych części wód, nie może pogarszać stanu lub potencjału jednolitych części wód oraz nie może mieć znaczącego wpływu na cele ochrony obszarów objętych siecią Natura 2000.</w:t>
      </w:r>
      <w:r w:rsidRPr="007A01EF">
        <w:rPr>
          <w:rFonts w:cstheme="minorHAnsi"/>
          <w:sz w:val="20"/>
        </w:rPr>
        <w:br/>
      </w:r>
      <w:r w:rsidRPr="007A01EF">
        <w:rPr>
          <w:rFonts w:cstheme="minorHAnsi"/>
          <w:sz w:val="20"/>
        </w:rPr>
        <w:br/>
        <w:t>Typ projektu B. Wytwarzanie energii cieplnej ze źródeł odnawialnych</w:t>
      </w:r>
      <w:r w:rsidRPr="007A01EF">
        <w:rPr>
          <w:rFonts w:cstheme="minorHAnsi"/>
          <w:sz w:val="20"/>
        </w:rPr>
        <w:br/>
        <w:t>•</w:t>
      </w:r>
      <w:r w:rsidRPr="007A01EF">
        <w:rPr>
          <w:rFonts w:cstheme="minorHAnsi"/>
          <w:sz w:val="20"/>
        </w:rPr>
        <w:tab/>
        <w:t xml:space="preserve">Budowa i rozbudowa instalacji OZE w zakresie wytwarzania ciepła i chłodu przy wykorzystaniu energii geotermalnej, słonecznej, pomp ciepła, biomasy z zastosowaniem magazynów ciepła działających na potrzeby danego źródła OZE wraz z przyłączeniem do sieci. </w:t>
      </w:r>
      <w:r w:rsidRPr="007A01EF">
        <w:rPr>
          <w:rFonts w:cstheme="minorHAnsi"/>
          <w:sz w:val="20"/>
        </w:rPr>
        <w:br/>
        <w:t>•</w:t>
      </w:r>
      <w:r w:rsidRPr="007A01EF">
        <w:rPr>
          <w:rFonts w:cstheme="minorHAnsi"/>
          <w:sz w:val="20"/>
        </w:rPr>
        <w:tab/>
        <w:t>Dopuszczalne jest dofinansowanie magazynów energii odnawialnej jako samodzielnych projektów do istniejących instalacji do produkcji ciepła działających na potrzeby istniejącego źródła.</w:t>
      </w:r>
      <w:r w:rsidRPr="007A01EF">
        <w:rPr>
          <w:rFonts w:cstheme="minorHAnsi"/>
          <w:sz w:val="20"/>
        </w:rPr>
        <w:br/>
      </w:r>
      <w:r w:rsidRPr="007A01EF">
        <w:rPr>
          <w:rFonts w:cstheme="minorHAnsi"/>
          <w:sz w:val="20"/>
        </w:rPr>
        <w:br/>
        <w:t>Warunki dostępowe dla typu projektu B:</w:t>
      </w:r>
      <w:r w:rsidRPr="007A01EF">
        <w:rPr>
          <w:rFonts w:cstheme="minorHAnsi"/>
          <w:sz w:val="20"/>
        </w:rPr>
        <w:br/>
      </w:r>
      <w:r w:rsidRPr="007A01EF">
        <w:rPr>
          <w:rFonts w:cstheme="minorHAnsi"/>
          <w:sz w:val="20"/>
        </w:rPr>
        <w:lastRenderedPageBreak/>
        <w:t>1.</w:t>
      </w:r>
      <w:r w:rsidRPr="007A01EF">
        <w:rPr>
          <w:rFonts w:cstheme="minorHAnsi"/>
          <w:sz w:val="20"/>
        </w:rPr>
        <w:tab/>
        <w:t>Moce przewidziane do wsparcia w ramach wytwarzania energii cieplnej:</w:t>
      </w:r>
      <w:r w:rsidRPr="007A01EF">
        <w:rPr>
          <w:rFonts w:cstheme="minorHAnsi"/>
          <w:sz w:val="20"/>
        </w:rPr>
        <w:br/>
        <w:t>a)</w:t>
      </w:r>
      <w:r w:rsidRPr="007A01EF">
        <w:rPr>
          <w:rFonts w:cstheme="minorHAnsi"/>
          <w:sz w:val="20"/>
        </w:rPr>
        <w:tab/>
        <w:t>biomasa: nie więcej niż 5 MWth,</w:t>
      </w:r>
      <w:r w:rsidRPr="007A01EF">
        <w:rPr>
          <w:rFonts w:cstheme="minorHAnsi"/>
          <w:sz w:val="20"/>
        </w:rPr>
        <w:br/>
        <w:t>b)</w:t>
      </w:r>
      <w:r w:rsidRPr="007A01EF">
        <w:rPr>
          <w:rFonts w:cstheme="minorHAnsi"/>
          <w:sz w:val="20"/>
        </w:rPr>
        <w:tab/>
        <w:t>promieniowanie słoneczne: nie więcej niż 0,5 MWth,</w:t>
      </w:r>
      <w:r w:rsidRPr="007A01EF">
        <w:rPr>
          <w:rFonts w:cstheme="minorHAnsi"/>
          <w:sz w:val="20"/>
        </w:rPr>
        <w:br/>
        <w:t>c)</w:t>
      </w:r>
      <w:r w:rsidRPr="007A01EF">
        <w:rPr>
          <w:rFonts w:cstheme="minorHAnsi"/>
          <w:sz w:val="20"/>
        </w:rPr>
        <w:tab/>
        <w:t>geotermia: nie więcej niż 2 MWth,</w:t>
      </w:r>
      <w:r w:rsidRPr="007A01EF">
        <w:rPr>
          <w:rFonts w:cstheme="minorHAnsi"/>
          <w:sz w:val="20"/>
        </w:rPr>
        <w:br/>
        <w:t>d)</w:t>
      </w:r>
      <w:r w:rsidRPr="007A01EF">
        <w:rPr>
          <w:rFonts w:cstheme="minorHAnsi"/>
          <w:sz w:val="20"/>
        </w:rPr>
        <w:tab/>
        <w:t>biogaz: nie więcej niż 0,5 MWth.</w:t>
      </w:r>
      <w:r w:rsidRPr="007A01EF">
        <w:rPr>
          <w:rFonts w:cstheme="minorHAnsi"/>
          <w:sz w:val="20"/>
        </w:rPr>
        <w:br/>
        <w:t>2.</w:t>
      </w:r>
      <w:r w:rsidRPr="007A01EF">
        <w:rPr>
          <w:rFonts w:cstheme="minorHAnsi"/>
          <w:sz w:val="20"/>
        </w:rPr>
        <w:tab/>
        <w:t>Ww. wartości dotyczą sumarycznej mocy wszystkich jednostek wytwórczych danego rodzaju OZE wchodzących w skład projektu.</w:t>
      </w:r>
      <w:r w:rsidRPr="007A01EF">
        <w:rPr>
          <w:rFonts w:cstheme="minorHAnsi"/>
          <w:sz w:val="20"/>
        </w:rPr>
        <w:br/>
      </w:r>
      <w:r w:rsidRPr="007A01EF">
        <w:rPr>
          <w:rFonts w:cstheme="minorHAnsi"/>
          <w:sz w:val="20"/>
        </w:rPr>
        <w:br/>
        <w:t>Typ projektu C. Projekty kompleksowe wykorzystujące OZE do wytwarzania energii cieplnej i elektrycznej</w:t>
      </w:r>
      <w:r w:rsidRPr="007A01EF">
        <w:rPr>
          <w:rFonts w:cstheme="minorHAnsi"/>
          <w:sz w:val="20"/>
        </w:rPr>
        <w:br/>
        <w:t>Dopuszcza się możliwość łączenia projektów typu A i B przy zachowaniu wskazanych dla tych typów limitów mocy.</w:t>
      </w:r>
      <w:r w:rsidRPr="007A01EF">
        <w:rPr>
          <w:rFonts w:cstheme="minorHAnsi"/>
          <w:sz w:val="20"/>
        </w:rPr>
        <w:br/>
      </w:r>
      <w:r w:rsidRPr="007A01EF">
        <w:rPr>
          <w:rFonts w:cstheme="minorHAnsi"/>
          <w:sz w:val="20"/>
        </w:rPr>
        <w:br/>
        <w:t>Typ projektu D. Klastry energii, spółdzielnie, wspólnoty energetyczne</w:t>
      </w:r>
      <w:r w:rsidRPr="007A01EF">
        <w:rPr>
          <w:rFonts w:cstheme="minorHAnsi"/>
          <w:sz w:val="20"/>
        </w:rPr>
        <w:br/>
        <w:t>Wsparciem w rozwój lokalnych odnawialnych źródeł energii objęte zostaną projekty realizowane poprzez społeczności energetyczne (w tym klastry energii, spółdzielnie energetyczne oraz inne społeczności energetyczne wynikające z wdrożenia Dyrektywy RED II), grupowo działających prosumentów ze szczególnym uwzględnieniem roli JST (w szczególności gminy i związki gmin) tworzących tego typu lokalne społeczności i wspólnoty energetyczne. Wsparcie inwestycyjne kierowane do istniejących podmiotów, które będą mogły wdrażać adekwatne dla podmiotu usługi energetyczne, w tym  wytwarzanie, magazynowanie, zarządzanie i dystrybucja energii w ramach podmiotu. Dopuszczalne będą instalacje hybrydowe łączące w sobie więcej niż jedno źródło OZE.</w:t>
      </w:r>
      <w:r w:rsidRPr="007A01EF">
        <w:rPr>
          <w:rFonts w:cstheme="minorHAnsi"/>
          <w:sz w:val="20"/>
        </w:rPr>
        <w:br/>
        <w:t>W odniesieniu do sieci elektroenergetycznych w ramach systemów społeczności energetycznych realizacja ww. zakresu inwestycji będzie możliwa pod warunkiem uzgodnienia projektów indywidualnych z IK UP.</w:t>
      </w:r>
      <w:r w:rsidRPr="007A01EF">
        <w:rPr>
          <w:rFonts w:cstheme="minorHAnsi"/>
          <w:sz w:val="20"/>
        </w:rPr>
        <w:br/>
        <w:t>Brak limitów mocy OZE w odniesieniu do inwestycji realizowanych w typie D.</w:t>
      </w:r>
      <w:r w:rsidRPr="007A01EF">
        <w:rPr>
          <w:rFonts w:cstheme="minorHAnsi"/>
          <w:sz w:val="20"/>
        </w:rPr>
        <w:br/>
      </w:r>
      <w:r w:rsidRPr="007A01EF">
        <w:rPr>
          <w:rFonts w:cstheme="minorHAnsi"/>
          <w:sz w:val="20"/>
        </w:rPr>
        <w:br/>
        <w:t>I.</w:t>
      </w:r>
      <w:r w:rsidRPr="007A01EF">
        <w:rPr>
          <w:rFonts w:cstheme="minorHAnsi"/>
          <w:sz w:val="20"/>
        </w:rPr>
        <w:tab/>
        <w:t xml:space="preserve">Projekty dotyczące wytwarzania energii z OZE oceniane będą głównie poprzez pryzmat efektywności kosztowej oraz osiągniętych efektów ekologicznych wpisujących się w cele osi priorytetowej, w tym redukcji emisji CO2. </w:t>
      </w:r>
      <w:r w:rsidRPr="007A01EF">
        <w:rPr>
          <w:rFonts w:cstheme="minorHAnsi"/>
          <w:sz w:val="20"/>
        </w:rPr>
        <w:br/>
        <w:t>II.</w:t>
      </w:r>
      <w:r w:rsidRPr="007A01EF">
        <w:rPr>
          <w:rFonts w:cstheme="minorHAnsi"/>
          <w:sz w:val="20"/>
        </w:rPr>
        <w:tab/>
        <w:t>Inwestycje w elektrownie wodne ograniczone będą do działań dotyczących istniejących obiektów. Wsparcie nie może powodować nieosiągnięcia dobrego stanu lub potencjału jednolitych części wód, nie może pogarszać stanu lub potencjału jednolitych części wód oraz nie może mieć znaczącego wpływu na cele ochrony obszarów objętych siecią Natura 2000.</w:t>
      </w:r>
      <w:r w:rsidRPr="007A01EF">
        <w:rPr>
          <w:rFonts w:cstheme="minorHAnsi"/>
          <w:sz w:val="20"/>
        </w:rPr>
        <w:br/>
        <w:t>III.</w:t>
      </w:r>
      <w:r w:rsidRPr="007A01EF">
        <w:rPr>
          <w:rFonts w:cstheme="minorHAnsi"/>
          <w:sz w:val="20"/>
        </w:rPr>
        <w:tab/>
        <w:t>W przypadku produkcji energii z biomasy i biogazu wsparcie może być skierowane wyłącznie na przedsięwzięcia zgodne z kryteriami zrównoważonego rozwoju określonymi w art. 29 Dyrektywie 2018/2001 z dnia 11 grudnia 2018 r. w sprawie promowania stosowania energii ze źródeł odnawialnych.</w:t>
      </w:r>
      <w:r w:rsidRPr="007A01EF">
        <w:rPr>
          <w:rFonts w:cstheme="minorHAnsi"/>
          <w:sz w:val="20"/>
        </w:rPr>
        <w:br/>
      </w:r>
      <w:r w:rsidRPr="007A01EF">
        <w:rPr>
          <w:rFonts w:cstheme="minorHAnsi"/>
          <w:sz w:val="20"/>
        </w:rPr>
        <w:br/>
        <w:t>Zakres i obszar zastosowania instrumentów finansowych oraz warunki przyznawania wsparcia zostaną określone w Strategii inwestycyjnej dla instrumentów finansowych w ramach programu regionalnego Fundusze Europejskie dla Małopolski 2021-2027, w oparciu o ocenę ex-ante, o której mowa w art. 58 rozporządzenia ogólnego.</w:t>
      </w:r>
      <w:r w:rsidRPr="007A01EF">
        <w:rPr>
          <w:rFonts w:cstheme="minorHAnsi"/>
          <w:sz w:val="20"/>
        </w:rPr>
        <w:br/>
      </w:r>
      <w:r w:rsidRPr="007A01EF">
        <w:rPr>
          <w:rFonts w:cstheme="minorHAnsi"/>
          <w:sz w:val="20"/>
        </w:rPr>
        <w:br/>
        <w:t xml:space="preserve">W przypadku wsparcia kierowanego do przedsiębiorców wsparcie obejmuje wyłącznie środki UE i nie będzie uzupełniane środkami z Budżetu Państwa. </w:t>
      </w:r>
      <w:r w:rsidRPr="007A01EF">
        <w:rPr>
          <w:rFonts w:cstheme="minorHAnsi"/>
          <w:sz w:val="20"/>
        </w:rPr>
        <w:br/>
      </w:r>
      <w:r w:rsidRPr="007A01EF">
        <w:rPr>
          <w:rFonts w:cstheme="minorHAnsi"/>
          <w:sz w:val="20"/>
        </w:rPr>
        <w:br/>
        <w:t>Projekty objęte regułami pomocy publicznej nie mogą korzystać z dofinansowania ze środków budżetu państwa.</w:t>
      </w:r>
      <w:r w:rsidRPr="007A01EF">
        <w:rPr>
          <w:rFonts w:cstheme="minorHAnsi"/>
          <w:sz w:val="20"/>
        </w:rPr>
        <w:br/>
      </w:r>
      <w:r w:rsidRPr="007A01EF">
        <w:rPr>
          <w:rFonts w:cstheme="minorHAnsi"/>
          <w:sz w:val="20"/>
        </w:rPr>
        <w:br/>
        <w:t>Projekty wsparte w ramach działania muszą wynikać z odpowiedniej strategii ZIT/IIT OPK.</w:t>
      </w:r>
      <w:r w:rsidRPr="007A01EF">
        <w:rPr>
          <w:rFonts w:cstheme="minorHAnsi"/>
          <w:sz w:val="20"/>
        </w:rPr>
        <w:br/>
      </w:r>
    </w:p>
    <w:p w:rsidR="00FE4F11" w:rsidRPr="007A01EF" w:rsidRDefault="007A01EF">
      <w:pPr>
        <w:rPr>
          <w:rFonts w:cstheme="minorHAnsi"/>
          <w:b/>
          <w:sz w:val="20"/>
        </w:rPr>
      </w:pPr>
      <w:r w:rsidRPr="007A01EF">
        <w:rPr>
          <w:rFonts w:cstheme="minorHAnsi"/>
          <w:b/>
          <w:sz w:val="20"/>
        </w:rPr>
        <w:lastRenderedPageBreak/>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90.5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 Wytyczne w sprawie niektórych środków pomocy państwa w kontekście systemu handlu przydziałami emisji gazów cieplarnianych po 2021 r.</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Rozporządzenie MFiPR z dnia 11 grudnia 2022 r. w sprawie udzielania pomocy inwestycyjnej na propagowanie energii ze źródeł odnawialnych, propagowanie wodoru odnawialnego i wysokosprawnej kogeneracji w ramach regionalnych programów na lata 2021‒2027 (Dz. U. poz. 2693, z późn. zm.), 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Brak</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Wsparcie poprzez instrumenty finansowe: dotacje w ramach operacji instrumentu finansowego, Wsparcie poprzez instrumenty finansowe: pożyczka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ZIT</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lastRenderedPageBreak/>
        <w:t>Instytucje wspierające biznes</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Bank Gospodarstwa Krajowego</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inne – zgodnie z programem, przedsiębiorcy</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ochrona_klimatu, odnawialne_źródła_energii, odzysk_ciepła, oszczędność_energii, oszczędność_zasobów</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WLWK-PLRO030 - Długość sieci elektroenergetycznych dla OZE</w:t>
      </w:r>
    </w:p>
    <w:p w:rsidR="00FE4F11" w:rsidRPr="007A01EF" w:rsidRDefault="007A01EF">
      <w:pPr>
        <w:rPr>
          <w:rFonts w:cstheme="minorHAnsi"/>
          <w:b/>
          <w:sz w:val="20"/>
        </w:rPr>
      </w:pPr>
      <w:r w:rsidRPr="007A01EF">
        <w:rPr>
          <w:rFonts w:cstheme="minorHAnsi"/>
          <w:sz w:val="20"/>
        </w:rPr>
        <w:t>WLWK-PLRO031 - Długość wybudowanych sieci elektroenergetycznych dla OZE</w:t>
      </w:r>
    </w:p>
    <w:p w:rsidR="00FE4F11" w:rsidRPr="007A01EF" w:rsidRDefault="007A01EF">
      <w:pPr>
        <w:rPr>
          <w:rFonts w:cstheme="minorHAnsi"/>
          <w:b/>
          <w:sz w:val="20"/>
        </w:rPr>
      </w:pPr>
      <w:r w:rsidRPr="007A01EF">
        <w:rPr>
          <w:rFonts w:cstheme="minorHAnsi"/>
          <w:sz w:val="20"/>
        </w:rPr>
        <w:t>WLWK-PLRO032 - Długość zmodernizowanych sieci elektroenergetycznych dla OZE</w:t>
      </w:r>
    </w:p>
    <w:p w:rsidR="00FE4F11" w:rsidRPr="007A01EF" w:rsidRDefault="007A01EF">
      <w:pPr>
        <w:rPr>
          <w:rFonts w:cstheme="minorHAnsi"/>
          <w:b/>
          <w:sz w:val="20"/>
        </w:rPr>
      </w:pPr>
      <w:r w:rsidRPr="007A01EF">
        <w:rPr>
          <w:rFonts w:cstheme="minorHAnsi"/>
          <w:sz w:val="20"/>
        </w:rPr>
        <w:t>WLWK-PLRO027 - Dodatkowa zdolność wytwarzania energii cieplnej ze źródeł OZE</w:t>
      </w:r>
    </w:p>
    <w:p w:rsidR="00FE4F11" w:rsidRPr="007A01EF" w:rsidRDefault="007A01EF">
      <w:pPr>
        <w:rPr>
          <w:rFonts w:cstheme="minorHAnsi"/>
          <w:b/>
          <w:sz w:val="20"/>
        </w:rPr>
      </w:pPr>
      <w:r w:rsidRPr="007A01EF">
        <w:rPr>
          <w:rFonts w:cstheme="minorHAnsi"/>
          <w:sz w:val="20"/>
        </w:rPr>
        <w:t>WLWK-PLRO026 - Dodatkowa zdolność wytwarzania energii elektrycznej ze źródeł OZE</w:t>
      </w:r>
    </w:p>
    <w:p w:rsidR="00FE4F11" w:rsidRPr="007A01EF" w:rsidRDefault="007A01EF">
      <w:pPr>
        <w:rPr>
          <w:rFonts w:cstheme="minorHAnsi"/>
          <w:b/>
          <w:sz w:val="20"/>
        </w:rPr>
      </w:pPr>
      <w:r w:rsidRPr="007A01EF">
        <w:rPr>
          <w:rFonts w:cstheme="minorHAnsi"/>
          <w:sz w:val="20"/>
        </w:rPr>
        <w:t>WLWK-RCO022 - Dodatkowa zdolność wytwarzania energii odnawialnej (w tym: energii elektrycznej, energii cieplnej)</w:t>
      </w:r>
    </w:p>
    <w:p w:rsidR="00FE4F11" w:rsidRPr="007A01EF" w:rsidRDefault="007A01EF">
      <w:pPr>
        <w:rPr>
          <w:rFonts w:cstheme="minorHAnsi"/>
          <w:b/>
          <w:sz w:val="20"/>
        </w:rPr>
      </w:pPr>
      <w:r w:rsidRPr="007A01EF">
        <w:rPr>
          <w:rFonts w:cstheme="minorHAnsi"/>
          <w:sz w:val="20"/>
        </w:rPr>
        <w:t>WLWK-PLRO033 - Liczba jednostek wytwarzania energii elektrycznej i cieplnej z OZE</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WLWK-PLRO268 - Liczba ostatecznych odbiorców wspartych przez fundusze pożyczkowe</w:t>
      </w:r>
    </w:p>
    <w:p w:rsidR="00FE4F11" w:rsidRPr="007A01EF" w:rsidRDefault="007A01EF">
      <w:pPr>
        <w:rPr>
          <w:rFonts w:cstheme="minorHAnsi"/>
          <w:b/>
          <w:sz w:val="20"/>
        </w:rPr>
      </w:pPr>
      <w:r w:rsidRPr="007A01EF">
        <w:rPr>
          <w:rFonts w:cstheme="minorHAnsi"/>
          <w:sz w:val="20"/>
        </w:rPr>
        <w:t>WLWK-PLRO237 - Liczba powstałych magazynów energii cieplnej</w:t>
      </w:r>
    </w:p>
    <w:p w:rsidR="00FE4F11" w:rsidRPr="007A01EF" w:rsidRDefault="007A01EF">
      <w:pPr>
        <w:rPr>
          <w:rFonts w:cstheme="minorHAnsi"/>
          <w:b/>
          <w:sz w:val="20"/>
        </w:rPr>
      </w:pPr>
      <w:r w:rsidRPr="007A01EF">
        <w:rPr>
          <w:rFonts w:cstheme="minorHAnsi"/>
          <w:sz w:val="20"/>
        </w:rPr>
        <w:t>WLWK-PLRO238 - Liczba powstałych magazynów energii elektrycznej</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WLWK-PLRO004 - Liczba wspartych dużych przedsiębiorstw</w:t>
      </w:r>
    </w:p>
    <w:p w:rsidR="00FE4F11" w:rsidRPr="007A01EF" w:rsidRDefault="007A01EF">
      <w:pPr>
        <w:rPr>
          <w:rFonts w:cstheme="minorHAnsi"/>
          <w:b/>
          <w:sz w:val="20"/>
        </w:rPr>
      </w:pPr>
      <w:r w:rsidRPr="007A01EF">
        <w:rPr>
          <w:rFonts w:cstheme="minorHAnsi"/>
          <w:sz w:val="20"/>
        </w:rPr>
        <w:t>WLWK-PLRO002 - Liczba wspartych małych przedsiębiorstw</w:t>
      </w:r>
    </w:p>
    <w:p w:rsidR="00FE4F11" w:rsidRPr="007A01EF" w:rsidRDefault="007A01EF">
      <w:pPr>
        <w:rPr>
          <w:rFonts w:cstheme="minorHAnsi"/>
          <w:b/>
          <w:sz w:val="20"/>
        </w:rPr>
      </w:pPr>
      <w:r w:rsidRPr="007A01EF">
        <w:rPr>
          <w:rFonts w:cstheme="minorHAnsi"/>
          <w:sz w:val="20"/>
        </w:rPr>
        <w:t>WLWK-PLRO001 - Liczba wspartych mikroprzedsiębiorstw</w:t>
      </w:r>
    </w:p>
    <w:p w:rsidR="00FE4F11" w:rsidRPr="007A01EF" w:rsidRDefault="007A01EF">
      <w:pPr>
        <w:rPr>
          <w:rFonts w:cstheme="minorHAnsi"/>
          <w:b/>
          <w:sz w:val="20"/>
        </w:rPr>
      </w:pPr>
      <w:r w:rsidRPr="007A01EF">
        <w:rPr>
          <w:rFonts w:cstheme="minorHAnsi"/>
          <w:sz w:val="20"/>
        </w:rPr>
        <w:t>WLWK-RCO097 - Liczba wspartych społeczności energetycznych działających w zakresie energii odnawialnej</w:t>
      </w:r>
    </w:p>
    <w:p w:rsidR="00FE4F11" w:rsidRPr="007A01EF" w:rsidRDefault="007A01EF">
      <w:pPr>
        <w:rPr>
          <w:rFonts w:cstheme="minorHAnsi"/>
          <w:b/>
          <w:sz w:val="20"/>
        </w:rPr>
      </w:pPr>
      <w:r w:rsidRPr="007A01EF">
        <w:rPr>
          <w:rFonts w:cstheme="minorHAnsi"/>
          <w:sz w:val="20"/>
        </w:rPr>
        <w:t>WLWK-PLRO003 - Liczba wspartych średnich przedsiębiorstw</w:t>
      </w:r>
    </w:p>
    <w:p w:rsidR="00FE4F11" w:rsidRPr="007A01EF" w:rsidRDefault="007A01EF">
      <w:pPr>
        <w:rPr>
          <w:rFonts w:cstheme="minorHAnsi"/>
          <w:b/>
          <w:sz w:val="20"/>
        </w:rPr>
      </w:pPr>
      <w:r w:rsidRPr="007A01EF">
        <w:rPr>
          <w:rFonts w:cstheme="minorHAnsi"/>
          <w:sz w:val="20"/>
        </w:rPr>
        <w:t>WLWK-PLRO036 - Liczba wybudowanych jednostek wytwarzania energii cieplnej z OZE</w:t>
      </w:r>
    </w:p>
    <w:p w:rsidR="00FE4F11" w:rsidRPr="007A01EF" w:rsidRDefault="007A01EF">
      <w:pPr>
        <w:rPr>
          <w:rFonts w:cstheme="minorHAnsi"/>
          <w:b/>
          <w:sz w:val="20"/>
        </w:rPr>
      </w:pPr>
      <w:r w:rsidRPr="007A01EF">
        <w:rPr>
          <w:rFonts w:cstheme="minorHAnsi"/>
          <w:sz w:val="20"/>
        </w:rPr>
        <w:lastRenderedPageBreak/>
        <w:t>WLWK-PLRO034 - Liczba wybudowanych jednostek wytwarzania energii elektrycznej z OZE</w:t>
      </w:r>
    </w:p>
    <w:p w:rsidR="00FE4F11" w:rsidRPr="007A01EF" w:rsidRDefault="007A01EF">
      <w:pPr>
        <w:rPr>
          <w:rFonts w:cstheme="minorHAnsi"/>
          <w:b/>
          <w:sz w:val="20"/>
        </w:rPr>
      </w:pPr>
      <w:r w:rsidRPr="007A01EF">
        <w:rPr>
          <w:rFonts w:cstheme="minorHAnsi"/>
          <w:sz w:val="20"/>
        </w:rPr>
        <w:t>WLWK-PLRO037 - Liczba zmodernizowanych jednostek wytwarzania energii cieplnej z OZE</w:t>
      </w:r>
    </w:p>
    <w:p w:rsidR="00FE4F11" w:rsidRPr="007A01EF" w:rsidRDefault="007A01EF">
      <w:pPr>
        <w:rPr>
          <w:rFonts w:cstheme="minorHAnsi"/>
          <w:b/>
          <w:sz w:val="20"/>
        </w:rPr>
      </w:pPr>
      <w:r w:rsidRPr="007A01EF">
        <w:rPr>
          <w:rFonts w:cstheme="minorHAnsi"/>
          <w:sz w:val="20"/>
        </w:rPr>
        <w:t>WLWK-PLRO035 - Liczba zmodernizowanych jednostek wytwarzania energii elektrycznej z OZE</w:t>
      </w:r>
    </w:p>
    <w:p w:rsidR="00FE4F11" w:rsidRPr="007A01EF" w:rsidRDefault="007A01EF">
      <w:pPr>
        <w:rPr>
          <w:rFonts w:cstheme="minorHAnsi"/>
          <w:b/>
          <w:sz w:val="20"/>
        </w:rPr>
      </w:pPr>
      <w:r w:rsidRPr="007A01EF">
        <w:rPr>
          <w:rFonts w:cstheme="minorHAnsi"/>
          <w:sz w:val="20"/>
        </w:rPr>
        <w:t>WLWK-RCO074 - Ludność objęta projektami w ramach strategii zintegrowanego rozwoju terytorialnego</w:t>
      </w:r>
    </w:p>
    <w:p w:rsidR="00FE4F11" w:rsidRPr="007A01EF" w:rsidRDefault="007A01EF">
      <w:pPr>
        <w:rPr>
          <w:rFonts w:cstheme="minorHAnsi"/>
          <w:b/>
          <w:sz w:val="20"/>
        </w:rPr>
      </w:pPr>
      <w:r w:rsidRPr="007A01EF">
        <w:rPr>
          <w:rFonts w:cstheme="minorHAnsi"/>
          <w:sz w:val="20"/>
        </w:rPr>
        <w:t>WLWK-PLRO208 - Pojemność magazynów energii elektrycznej</w:t>
      </w:r>
    </w:p>
    <w:p w:rsidR="00FE4F11" w:rsidRPr="007A01EF" w:rsidRDefault="007A01EF">
      <w:pPr>
        <w:rPr>
          <w:rFonts w:cstheme="minorHAnsi"/>
          <w:b/>
          <w:sz w:val="20"/>
        </w:rPr>
      </w:pPr>
      <w:r w:rsidRPr="007A01EF">
        <w:rPr>
          <w:rFonts w:cstheme="minorHAnsi"/>
          <w:sz w:val="20"/>
        </w:rPr>
        <w:t>WLWK-RCO001 - Przedsiębiorstwa objęte wsparciem (w tym: mikro, małe, średnie, duże)</w:t>
      </w:r>
    </w:p>
    <w:p w:rsidR="00FE4F11" w:rsidRPr="007A01EF" w:rsidRDefault="007A01EF">
      <w:pPr>
        <w:rPr>
          <w:rFonts w:cstheme="minorHAnsi"/>
          <w:b/>
          <w:sz w:val="20"/>
        </w:rPr>
      </w:pPr>
      <w:r w:rsidRPr="007A01EF">
        <w:rPr>
          <w:rFonts w:cstheme="minorHAnsi"/>
          <w:sz w:val="20"/>
        </w:rPr>
        <w:t>WLWK-RCO003 - Przedsiębiorstwa objęte wsparciem z instrumentów finansowych</w:t>
      </w:r>
    </w:p>
    <w:p w:rsidR="00FE4F11" w:rsidRPr="007A01EF" w:rsidRDefault="007A01EF">
      <w:pPr>
        <w:rPr>
          <w:rFonts w:cstheme="minorHAnsi"/>
          <w:b/>
          <w:sz w:val="20"/>
        </w:rPr>
      </w:pPr>
      <w:r w:rsidRPr="007A01EF">
        <w:rPr>
          <w:rFonts w:cstheme="minorHAnsi"/>
          <w:sz w:val="20"/>
        </w:rPr>
        <w:t>WLWK-PLRO269 - Wartość udzielonych pożyczek ogółem</w:t>
      </w:r>
    </w:p>
    <w:p w:rsidR="00FE4F11" w:rsidRPr="007A01EF" w:rsidRDefault="007A01EF">
      <w:pPr>
        <w:rPr>
          <w:rFonts w:cstheme="minorHAnsi"/>
          <w:b/>
          <w:sz w:val="20"/>
        </w:rPr>
      </w:pPr>
      <w:r w:rsidRPr="007A01EF">
        <w:rPr>
          <w:rFonts w:cstheme="minorHAnsi"/>
          <w:sz w:val="20"/>
        </w:rPr>
        <w:t>WLWK-RCO075 - Wspierane strategie zintegrowanego rozwoju terytorialnego</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WLWK-RCR032 - Dodatkowa moc zainstalowana odnawialnych źródeł energii</w:t>
      </w:r>
    </w:p>
    <w:p w:rsidR="00FE4F11" w:rsidRPr="007A01EF" w:rsidRDefault="007A01EF">
      <w:pPr>
        <w:rPr>
          <w:rFonts w:cstheme="minorHAnsi"/>
          <w:b/>
          <w:sz w:val="20"/>
        </w:rPr>
      </w:pPr>
      <w:r w:rsidRPr="007A01EF">
        <w:rPr>
          <w:rFonts w:cstheme="minorHAnsi"/>
          <w:sz w:val="20"/>
        </w:rPr>
        <w:t>WLWK-PLRR014 - Ilość wytworzonej energii cieplnej ze źródeł OZE</w:t>
      </w:r>
    </w:p>
    <w:p w:rsidR="00FE4F11" w:rsidRPr="007A01EF" w:rsidRDefault="007A01EF">
      <w:pPr>
        <w:rPr>
          <w:rFonts w:cstheme="minorHAnsi"/>
          <w:b/>
          <w:sz w:val="20"/>
        </w:rPr>
      </w:pPr>
      <w:r w:rsidRPr="007A01EF">
        <w:rPr>
          <w:rFonts w:cstheme="minorHAnsi"/>
          <w:sz w:val="20"/>
        </w:rPr>
        <w:t>WLWK-PLRR013 - Ilość wytworzonej energii elektrycznej ze źródeł OZE</w:t>
      </w:r>
    </w:p>
    <w:p w:rsidR="00FE4F11" w:rsidRPr="007A01EF" w:rsidRDefault="007A01EF">
      <w:pPr>
        <w:rPr>
          <w:rFonts w:cstheme="minorHAnsi"/>
          <w:b/>
          <w:sz w:val="20"/>
        </w:rPr>
      </w:pPr>
      <w:r w:rsidRPr="007A01EF">
        <w:rPr>
          <w:rFonts w:cstheme="minorHAnsi"/>
          <w:sz w:val="20"/>
        </w:rPr>
        <w:t>WLWK-PLRR012 - Ilość zaoszczędzonej energii cieplnej</w:t>
      </w:r>
    </w:p>
    <w:p w:rsidR="00FE4F11" w:rsidRPr="007A01EF" w:rsidRDefault="007A01EF">
      <w:pPr>
        <w:rPr>
          <w:rFonts w:cstheme="minorHAnsi"/>
          <w:b/>
          <w:sz w:val="20"/>
        </w:rPr>
      </w:pPr>
      <w:r w:rsidRPr="007A01EF">
        <w:rPr>
          <w:rFonts w:cstheme="minorHAnsi"/>
          <w:sz w:val="20"/>
        </w:rPr>
        <w:t>WLWK-PLRR010 - Ilość zaoszczędzonej energii elektrycznej i cieplnej</w:t>
      </w:r>
    </w:p>
    <w:p w:rsidR="00FE4F11" w:rsidRPr="007A01EF" w:rsidRDefault="007A01EF">
      <w:pPr>
        <w:rPr>
          <w:rFonts w:cstheme="minorHAnsi"/>
          <w:b/>
          <w:sz w:val="20"/>
        </w:rPr>
      </w:pPr>
      <w:r w:rsidRPr="007A01EF">
        <w:rPr>
          <w:rFonts w:cstheme="minorHAnsi"/>
          <w:sz w:val="20"/>
        </w:rPr>
        <w:t>WLWK-PLRR011 - Ilość zaoszczędzonej energii elektrycznej</w:t>
      </w:r>
    </w:p>
    <w:p w:rsidR="00FE4F11" w:rsidRPr="007A01EF" w:rsidRDefault="007A01EF">
      <w:pPr>
        <w:rPr>
          <w:rFonts w:cstheme="minorHAnsi"/>
          <w:b/>
          <w:sz w:val="20"/>
        </w:rPr>
      </w:pPr>
      <w:r w:rsidRPr="007A01EF">
        <w:rPr>
          <w:rFonts w:cstheme="minorHAnsi"/>
          <w:sz w:val="20"/>
        </w:rPr>
        <w:t>WLWK-RCR002 - Inwestycje prywatne uzupełniające wsparcie publiczne (w tym: dotacje, instrumenty finansowe)</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WLWK-RCR029 - Szacowana emisja gazów cieplarnianych</w:t>
      </w:r>
    </w:p>
    <w:p w:rsidR="00FE4F11" w:rsidRPr="007A01EF" w:rsidRDefault="007A01EF">
      <w:pPr>
        <w:rPr>
          <w:rFonts w:cstheme="minorHAnsi"/>
          <w:b/>
          <w:sz w:val="20"/>
        </w:rPr>
      </w:pPr>
      <w:r w:rsidRPr="007A01EF">
        <w:rPr>
          <w:rFonts w:cstheme="minorHAnsi"/>
          <w:sz w:val="20"/>
        </w:rPr>
        <w:t>WLWK-PLRR003 - Wartość inwestycji prywatnych uzupełniających wsparcie publiczne – instrumenty finansowe</w:t>
      </w:r>
    </w:p>
    <w:p w:rsidR="00FE4F11" w:rsidRPr="007A01EF" w:rsidRDefault="007A01EF">
      <w:pPr>
        <w:rPr>
          <w:rFonts w:cstheme="minorHAnsi"/>
          <w:b/>
          <w:sz w:val="20"/>
        </w:rPr>
      </w:pPr>
      <w:r w:rsidRPr="007A01EF">
        <w:rPr>
          <w:rFonts w:cstheme="minorHAnsi"/>
          <w:sz w:val="20"/>
        </w:rPr>
        <w:t>WLWK-RCR031 - Wytworzona energia odnawialna ogółem (w tym: energia elektryczna, energia cieplna)</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32" w:name="_Toc156309045"/>
      <w:r w:rsidRPr="007A01EF">
        <w:rPr>
          <w:rFonts w:asciiTheme="minorHAnsi" w:hAnsiTheme="minorHAnsi" w:cstheme="minorHAnsi"/>
          <w:sz w:val="20"/>
        </w:rPr>
        <w:t>Działanie FEMP.02.23 Gospodarowanie wodami - ZIT, IIT</w:t>
      </w:r>
      <w:bookmarkEnd w:id="32"/>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EFRR/FS.CP2.IV - Wspieranie przystosowania się do zmian klimatu i zapobiegania ryzyku związanemu z klęskami żywiołowymi i katastrofami, a także odporności, z uwzględnieniem podejścia ekosystemowego</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lastRenderedPageBreak/>
        <w:t>23 529 412,00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20 000 000,00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W ramach działania wspierana będzie interwencja związana z wykorzystaniem instrumentu terytorialnego ZIT tj. Zintegrowane Inwestycje Terytorialne oraz IIT tj. Innych Instrumentów Terytorialnych – wyłącznie Otulina Podkrakowska (IIT OPK).</w:t>
      </w:r>
      <w:r w:rsidRPr="007A01EF">
        <w:rPr>
          <w:rFonts w:cstheme="minorHAnsi"/>
          <w:sz w:val="20"/>
        </w:rPr>
        <w:br/>
        <w:t xml:space="preserve">W ramach naboru o dofinasowanie będą mogły ubiegać się wyłącznie projekty znajdujące się na liście projektów ujętej w strategii ZIT/IIT OPK lub liście projektów wynikającej z porozumienia terytorialnego. </w:t>
      </w:r>
      <w:r w:rsidRPr="007A01EF">
        <w:rPr>
          <w:rFonts w:cstheme="minorHAnsi"/>
          <w:sz w:val="20"/>
        </w:rPr>
        <w:br/>
        <w:t>Warunkiem ubiegania się o środki FEM 2021-2027 na projekty ujęte na liście projektów będzie pozytywne zaopiniowanie strategii terytorialnej przez IZ FEM 2021-2027.</w:t>
      </w:r>
      <w:r w:rsidRPr="007A01EF">
        <w:rPr>
          <w:rFonts w:cstheme="minorHAnsi"/>
          <w:sz w:val="20"/>
        </w:rPr>
        <w:br/>
        <w:t>Za przygotowanie strategii ZIT/IIT OPK odpowiedzialne będą: ZIT Chrzanowa, ZIT Gorlic, ZIT Tarnowa, ZIT Podhala, ZIT Nowego Sącza, ZIT Krakowa, IIT „Otulina Podkrakowska”.</w:t>
      </w:r>
      <w:r w:rsidRPr="007A01EF">
        <w:rPr>
          <w:rFonts w:cstheme="minorHAnsi"/>
          <w:sz w:val="20"/>
        </w:rPr>
        <w:br/>
      </w:r>
      <w:r w:rsidRPr="007A01EF">
        <w:rPr>
          <w:rFonts w:cstheme="minorHAnsi"/>
          <w:sz w:val="20"/>
        </w:rPr>
        <w:br/>
        <w:t xml:space="preserve">Głównym celem działania jest zapewnienie odporności regionu na wpływ zewnętrznych zakłóceń środowiska oraz zapobieganie i minimalizowanie ryzyka wystąpienia klęsk żywiołowych. Mając na uwadze specyfikę województwa, w tym występujące w regionie warunki klimatyczne, budowę geologiczną i hydrologiczną, wśród działań najbardziej istotnych z punktu widzenia adaptacji do zmian klimatu należy wymienić wzmocnienie odporności oraz zapobieganie zagrożeniom naturalnym, takim jak powódź czy susza. Wśród działań najistotniejszych do podjęcia znalazły się inwestycje polegające na zwiększeniu możliwości retencjonowania wody, poprawa bezpieczeństwa powodziowego, jak również inwestycje w zagospodarowanie wód opadowych i roztopowych. </w:t>
      </w:r>
      <w:r w:rsidRPr="007A01EF">
        <w:rPr>
          <w:rFonts w:cstheme="minorHAnsi"/>
          <w:sz w:val="20"/>
        </w:rPr>
        <w:br/>
      </w:r>
      <w:r w:rsidRPr="007A01EF">
        <w:rPr>
          <w:rFonts w:cstheme="minorHAnsi"/>
          <w:sz w:val="20"/>
        </w:rPr>
        <w:br/>
        <w:t>W ramach działania wspierane będą następujące typy projektów:</w:t>
      </w:r>
      <w:r w:rsidRPr="007A01EF">
        <w:rPr>
          <w:rFonts w:cstheme="minorHAnsi"/>
          <w:sz w:val="20"/>
        </w:rPr>
        <w:br/>
      </w:r>
      <w:r w:rsidRPr="007A01EF">
        <w:rPr>
          <w:rFonts w:cstheme="minorHAnsi"/>
          <w:sz w:val="20"/>
        </w:rPr>
        <w:br/>
        <w:t>Typ A. Zwiększenie retencyjności zlewni, w tym: rozwój różnych form małej retencji – alokacja 14 000 000 EUR</w:t>
      </w:r>
      <w:r w:rsidRPr="007A01EF">
        <w:rPr>
          <w:rFonts w:cstheme="minorHAnsi"/>
          <w:sz w:val="20"/>
        </w:rPr>
        <w:br/>
        <w:t xml:space="preserve">Główny nacisk będzie położony na wspieranie małej retencji w ekosystemach oraz zlewniach elementarnych, w tym naturalnych ekosystemach na obszarach cennych przyrodniczo. </w:t>
      </w:r>
      <w:r w:rsidRPr="007A01EF">
        <w:rPr>
          <w:rFonts w:cstheme="minorHAnsi"/>
          <w:sz w:val="20"/>
        </w:rPr>
        <w:br/>
        <w:t>Ponadto działania będą skierowane na zapewnienie bezpieczeństwa powodziowego i przeciwdziałanie suszy poprzez budowę, przebudowę lub remont urządzeń wodnych i infrastruktury towarzyszącej. Przedsięwzięcia są możliwe do realizacji jeśli naturalne mechanizmy ekosystemowe są niewystarczające, a podjęcie tych działań nie zwiększy zagrożenia w sytuacjach nadzwyczajnych. W ramach typu projektu nie będą wspierane prace utrzymaniowe na rzekach ani regulacje rzek.</w:t>
      </w:r>
      <w:r w:rsidRPr="007A01EF">
        <w:rPr>
          <w:rFonts w:cstheme="minorHAnsi"/>
          <w:sz w:val="20"/>
        </w:rPr>
        <w:br/>
      </w:r>
      <w:r w:rsidRPr="007A01EF">
        <w:rPr>
          <w:rFonts w:cstheme="minorHAnsi"/>
          <w:sz w:val="20"/>
        </w:rPr>
        <w:lastRenderedPageBreak/>
        <w:t>Działania będą realizowane zgodnie z Ramową Dyrektywą Wodną i nie będą wspierane projekty, które spowodują zastosowanie art. 4 ust. 7 RWD.</w:t>
      </w:r>
      <w:r w:rsidRPr="007A01EF">
        <w:rPr>
          <w:rFonts w:cstheme="minorHAnsi"/>
          <w:sz w:val="20"/>
        </w:rPr>
        <w:br/>
      </w:r>
      <w:r w:rsidRPr="007A01EF">
        <w:rPr>
          <w:rFonts w:cstheme="minorHAnsi"/>
          <w:sz w:val="20"/>
        </w:rPr>
        <w:br/>
        <w:t>Warunki dostępowe dla typu A w odniesieniu do projektów dotyczących:</w:t>
      </w:r>
      <w:r w:rsidRPr="007A01EF">
        <w:rPr>
          <w:rFonts w:cstheme="minorHAnsi"/>
          <w:sz w:val="20"/>
        </w:rPr>
        <w:br/>
        <w:t>1. małej retencji – wsparcie uzyskają projekty realizowane przez podmioty inne niż podlegające/nadzorowane przez administrację centralną,</w:t>
      </w:r>
      <w:r w:rsidRPr="007A01EF">
        <w:rPr>
          <w:rFonts w:cstheme="minorHAnsi"/>
          <w:sz w:val="20"/>
        </w:rPr>
        <w:br/>
        <w:t>2. urządzeń wodnych i infrastruktury towarzyszącej służących zmniejszeniu skutków powodzi lub suszy - wsparcie uzyskają projekty o charakterze regionalnym i lokalnym wynikające z potrzeb jednostek samorządu terytorialnego.</w:t>
      </w:r>
      <w:r w:rsidRPr="007A01EF">
        <w:rPr>
          <w:rFonts w:cstheme="minorHAnsi"/>
          <w:sz w:val="20"/>
        </w:rPr>
        <w:br/>
      </w:r>
      <w:r w:rsidRPr="007A01EF">
        <w:rPr>
          <w:rFonts w:cstheme="minorHAnsi"/>
          <w:sz w:val="20"/>
        </w:rPr>
        <w:br/>
        <w:t>Typ B. Systemy gospodarowania wodami opadowymi/roztopowymi – alokacja 6 000 000 EUR</w:t>
      </w:r>
      <w:r w:rsidRPr="007A01EF">
        <w:rPr>
          <w:rFonts w:cstheme="minorHAnsi"/>
          <w:sz w:val="20"/>
        </w:rPr>
        <w:br/>
        <w:t>Działanie ma na celu zwiększenie retencyjności wody poprzez jej zrównoważone zagospodarowanie w odniesieniu do wód opadowych i roztopowych. Przyczyni się to do podniesienia poziomu ochrony terenów przed skutkami zmian klimatu i zagrożeń naturalnych. Tego rodzaju działania będą wynikały z zagrożeń powodziowych, poprawią odporność na podtopienia i zalania oraz umożliwią retencjonowanie wody i wykorzystanie jej w okresach suchych.</w:t>
      </w:r>
      <w:r w:rsidRPr="007A01EF">
        <w:rPr>
          <w:rFonts w:cstheme="minorHAnsi"/>
          <w:sz w:val="20"/>
        </w:rPr>
        <w:br/>
        <w:t>Projekty mogą polegać na retencjonowaniu wód opadowych/roztopowych w zbiornikach nadziemnych, podziemnych, otwartych, zamkniętych, szczelnych lub infiltracyjnych.</w:t>
      </w:r>
      <w:r w:rsidRPr="007A01EF">
        <w:rPr>
          <w:rFonts w:cstheme="minorHAnsi"/>
          <w:sz w:val="20"/>
        </w:rPr>
        <w:br/>
        <w:t>Przykładowo projekty mogą obejmować:</w:t>
      </w:r>
      <w:r w:rsidRPr="007A01EF">
        <w:rPr>
          <w:rFonts w:cstheme="minorHAnsi"/>
          <w:sz w:val="20"/>
        </w:rPr>
        <w:br/>
        <w:t>• retencjonowanie wód opadowych/roztopowych w zbiornikach (np. zbiorniki podziemne, zbiorniki nadziemne, „oczka wodne”, zbiorniki retencyjne)</w:t>
      </w:r>
      <w:r w:rsidRPr="007A01EF">
        <w:rPr>
          <w:rFonts w:cstheme="minorHAnsi"/>
          <w:sz w:val="20"/>
        </w:rPr>
        <w:br/>
        <w:t>• retencjonowanie wód opadowych/roztopowych w gruncie (np. rozszczelnienie powierzchni nieprzepuszczalnych, studnie chłonne, drenaż, ogrody deszczowe)</w:t>
      </w:r>
      <w:r w:rsidRPr="007A01EF">
        <w:rPr>
          <w:rFonts w:cstheme="minorHAnsi"/>
          <w:sz w:val="20"/>
        </w:rPr>
        <w:br/>
        <w:t>• retencjonowanie wód opadowych/roztopowych na dachach – zielone dachy (warstwa drenażowa),</w:t>
      </w:r>
      <w:r w:rsidRPr="007A01EF">
        <w:rPr>
          <w:rFonts w:cstheme="minorHAnsi"/>
          <w:sz w:val="20"/>
        </w:rPr>
        <w:br/>
        <w:t>Istotnym działaniem będzie również wykorzystanie i zagospodarowanie wód opadowych/roztopowych. W ramach tego typu działań uwzględnia się możliwe do wdrożenia rozwiązania zarówno techniczne, jak i działania nietechniczne, wspierające właściwe gospodarowanie wodami. W ramach takich projektów, poza niebieską infrastrukturą, realizowane będą również elementy dotyczące zielonej infrastruktury bezpośrednio związanej z celem projektu, w tym np. nasadzenia roślin. Działania te będą również</w:t>
      </w:r>
      <w:r w:rsidRPr="007A01EF">
        <w:rPr>
          <w:rFonts w:cstheme="minorHAnsi"/>
          <w:sz w:val="20"/>
        </w:rPr>
        <w:br/>
        <w:t>miały na celu głównie zatrzymywanie, zagospodarowanie wody opadowej/roztopowej w miejscu jej powstania a nie na jej dalszym spływie.</w:t>
      </w:r>
      <w:r w:rsidRPr="007A01EF">
        <w:rPr>
          <w:rFonts w:cstheme="minorHAnsi"/>
          <w:sz w:val="20"/>
        </w:rPr>
        <w:br/>
        <w:t>Dopuszcza się możliwość realizacji kanalizacji deszczowej w sytuacji, gdy tego typu prace stanowią niezbędny element projektu dla pełnej funkcjonalności systemu gospodarowania wodami. Nie jest przewidziane wsparcie mające na celu powiązanie tego rodzaju projektów z systemem gospodarowania ściekami komunalnymi.</w:t>
      </w:r>
      <w:r w:rsidRPr="007A01EF">
        <w:rPr>
          <w:rFonts w:cstheme="minorHAnsi"/>
          <w:sz w:val="20"/>
        </w:rPr>
        <w:br/>
        <w:t>Realizowane działania mogą obejmować bardzo szeroki zakres wsparcia, w tym zakup, montaż, budowę, rozbudowę, uruchomienie systemu gospodarowania wodą w celu retencjonowania oraz wykorzystania wód opadowych/roztopowych. Kwalifikowalne w tym zakresie będą wszelkiego rodzaju urządzenia, instalacje niezbędne do działania takiego systemu (np. pompy, filtry, przewody, zraszacze, sterowniki, centrale dystrybucji wody).</w:t>
      </w:r>
      <w:r w:rsidRPr="007A01EF">
        <w:rPr>
          <w:rFonts w:cstheme="minorHAnsi"/>
          <w:sz w:val="20"/>
        </w:rPr>
        <w:br/>
        <w:t>Działania będą mogły być podejmowane zarówno na terenach obiektów publicznych, jak i prywatnych. Jednak w celu zapewnienia całościowego wsparcia dla danego obszaru, beneficjentami projektów realizowanych dla mieszkańców mogą być wyłącznie jednostki samorządu terytorialnego. Realizowane przez nie projekty o charakterze zbiorczym mogą obejmować publiczne i prywatne obiekty.</w:t>
      </w:r>
      <w:r w:rsidRPr="007A01EF">
        <w:rPr>
          <w:rFonts w:cstheme="minorHAnsi"/>
          <w:sz w:val="20"/>
        </w:rPr>
        <w:br/>
      </w:r>
      <w:r w:rsidRPr="007A01EF">
        <w:rPr>
          <w:rFonts w:cstheme="minorHAnsi"/>
          <w:sz w:val="20"/>
        </w:rPr>
        <w:br/>
        <w:t>Warunki dostępowe dla typu B:</w:t>
      </w:r>
      <w:r w:rsidRPr="007A01EF">
        <w:rPr>
          <w:rFonts w:cstheme="minorHAnsi"/>
          <w:sz w:val="20"/>
        </w:rPr>
        <w:br/>
        <w:t>1. W przypadku miast - w ramach działania realizowane mogą być projekty wyłącznie na terenie miast poniżej 20 tys. mieszkańców, z wyjątkiem miast stolic powiatów, w przypadku których projekty mogą być realizowane wyłącznie na terenie miast do 15 tys. mieszkańców.</w:t>
      </w:r>
    </w:p>
    <w:p w:rsidR="00FE4F11" w:rsidRPr="007A01EF" w:rsidRDefault="007A01EF">
      <w:pPr>
        <w:rPr>
          <w:rFonts w:cstheme="minorHAnsi"/>
          <w:b/>
          <w:sz w:val="20"/>
        </w:rPr>
      </w:pPr>
      <w:r w:rsidRPr="007A01EF">
        <w:rPr>
          <w:rFonts w:cstheme="minorHAnsi"/>
          <w:b/>
          <w:sz w:val="20"/>
        </w:rPr>
        <w:lastRenderedPageBreak/>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ZIT</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Jednostki Samorządu Terytorialnego</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lastRenderedPageBreak/>
        <w:t>mieszkańcy</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adaptacja_do_zmian_klimatu, deszczówka, mała_retencja, niebieska_infrastruktura, susza, wody_opadowe</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WLWK-PLRO057 - Długość wspartej sieci kanalizacji deszczowej</w:t>
      </w:r>
    </w:p>
    <w:p w:rsidR="00FE4F11" w:rsidRPr="007A01EF" w:rsidRDefault="007A01EF">
      <w:pPr>
        <w:rPr>
          <w:rFonts w:cstheme="minorHAnsi"/>
          <w:b/>
          <w:sz w:val="20"/>
        </w:rPr>
      </w:pPr>
      <w:r w:rsidRPr="007A01EF">
        <w:rPr>
          <w:rFonts w:cstheme="minorHAnsi"/>
          <w:sz w:val="20"/>
        </w:rPr>
        <w:t>WLWK-PLRO058 - Długość wybudowanej sieci kanalizacji deszczowej</w:t>
      </w:r>
    </w:p>
    <w:p w:rsidR="00FE4F11" w:rsidRPr="007A01EF" w:rsidRDefault="007A01EF">
      <w:pPr>
        <w:rPr>
          <w:rFonts w:cstheme="minorHAnsi"/>
          <w:b/>
          <w:sz w:val="20"/>
        </w:rPr>
      </w:pPr>
      <w:r w:rsidRPr="007A01EF">
        <w:rPr>
          <w:rFonts w:cstheme="minorHAnsi"/>
          <w:sz w:val="20"/>
        </w:rPr>
        <w:t>WLWK-PLRO239 - Długość wybudowanych, przebudowanych lub zmodernizowanych wałów przeciwpowodziowych</w:t>
      </w:r>
    </w:p>
    <w:p w:rsidR="00FE4F11" w:rsidRPr="007A01EF" w:rsidRDefault="007A01EF">
      <w:pPr>
        <w:rPr>
          <w:rFonts w:cstheme="minorHAnsi"/>
          <w:b/>
          <w:sz w:val="20"/>
        </w:rPr>
      </w:pPr>
      <w:r w:rsidRPr="007A01EF">
        <w:rPr>
          <w:rFonts w:cstheme="minorHAnsi"/>
          <w:sz w:val="20"/>
        </w:rPr>
        <w:t>WLWK-PLRO059 - Długość zmodernizowanej sieci kanalizacji deszczowej</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WLWK-PLRO246 - Liczba wspartych systemów zagospodarowania wód opadowych/roztopowych</w:t>
      </w:r>
    </w:p>
    <w:p w:rsidR="00FE4F11" w:rsidRPr="007A01EF" w:rsidRDefault="007A01EF">
      <w:pPr>
        <w:rPr>
          <w:rFonts w:cstheme="minorHAnsi"/>
          <w:b/>
          <w:sz w:val="20"/>
        </w:rPr>
      </w:pPr>
      <w:r w:rsidRPr="007A01EF">
        <w:rPr>
          <w:rFonts w:cstheme="minorHAnsi"/>
          <w:sz w:val="20"/>
        </w:rPr>
        <w:t>WLWK-PLRO247 - Liczba wspartych urządzeń służących gospodarowaniu wodami opadowymi/roztopowymi</w:t>
      </w:r>
    </w:p>
    <w:p w:rsidR="00FE4F11" w:rsidRPr="007A01EF" w:rsidRDefault="007A01EF">
      <w:pPr>
        <w:rPr>
          <w:rFonts w:cstheme="minorHAnsi"/>
          <w:b/>
          <w:sz w:val="20"/>
        </w:rPr>
      </w:pPr>
      <w:r w:rsidRPr="007A01EF">
        <w:rPr>
          <w:rFonts w:cstheme="minorHAnsi"/>
          <w:sz w:val="20"/>
        </w:rPr>
        <w:t>WLWK-PLRO167 - Liczba wybudowanych, przebudowanych i wyremontowanych urządzeń wodnych (w tym obiektów kompleksowych)</w:t>
      </w:r>
    </w:p>
    <w:p w:rsidR="00FE4F11" w:rsidRPr="007A01EF" w:rsidRDefault="007A01EF">
      <w:pPr>
        <w:rPr>
          <w:rFonts w:cstheme="minorHAnsi"/>
          <w:b/>
          <w:sz w:val="20"/>
        </w:rPr>
      </w:pPr>
      <w:r w:rsidRPr="007A01EF">
        <w:rPr>
          <w:rFonts w:cstheme="minorHAnsi"/>
          <w:sz w:val="20"/>
        </w:rPr>
        <w:t>WLWK-RCO074 - Ludność objęta projektami w ramach strategii zintegrowanego rozwoju terytorialnego</w:t>
      </w:r>
    </w:p>
    <w:p w:rsidR="00FE4F11" w:rsidRPr="007A01EF" w:rsidRDefault="007A01EF">
      <w:pPr>
        <w:rPr>
          <w:rFonts w:cstheme="minorHAnsi"/>
          <w:b/>
          <w:sz w:val="20"/>
        </w:rPr>
      </w:pPr>
      <w:r w:rsidRPr="007A01EF">
        <w:rPr>
          <w:rFonts w:cstheme="minorHAnsi"/>
          <w:sz w:val="20"/>
        </w:rPr>
        <w:t>WLWK-RCO025 - Nowo wybudowane lub wzmocnione środki ochrony przeciwpowodziowej wybrzeża morskiego oraz brzegów rzek i jezior</w:t>
      </w:r>
    </w:p>
    <w:p w:rsidR="00FE4F11" w:rsidRPr="007A01EF" w:rsidRDefault="007A01EF">
      <w:pPr>
        <w:rPr>
          <w:rFonts w:cstheme="minorHAnsi"/>
          <w:b/>
          <w:sz w:val="20"/>
        </w:rPr>
      </w:pPr>
      <w:r w:rsidRPr="007A01EF">
        <w:rPr>
          <w:rFonts w:cstheme="minorHAnsi"/>
          <w:sz w:val="20"/>
        </w:rPr>
        <w:t>WLWK-PLRO044 - Pojemność obiektów małej retencji</w:t>
      </w:r>
    </w:p>
    <w:p w:rsidR="00FE4F11" w:rsidRPr="007A01EF" w:rsidRDefault="007A01EF">
      <w:pPr>
        <w:rPr>
          <w:rFonts w:cstheme="minorHAnsi"/>
          <w:b/>
          <w:sz w:val="20"/>
        </w:rPr>
      </w:pPr>
      <w:r w:rsidRPr="007A01EF">
        <w:rPr>
          <w:rFonts w:cstheme="minorHAnsi"/>
          <w:sz w:val="20"/>
        </w:rPr>
        <w:t>WLWK-RCO121 - Powierzchnia objęta środkami ochrony przed klęskami żywiołowymi związanymi z klimatem (oprócz powodzi i niekontrolowanych pożarów)</w:t>
      </w:r>
    </w:p>
    <w:p w:rsidR="00FE4F11" w:rsidRPr="007A01EF" w:rsidRDefault="007A01EF">
      <w:pPr>
        <w:rPr>
          <w:rFonts w:cstheme="minorHAnsi"/>
          <w:b/>
          <w:sz w:val="20"/>
        </w:rPr>
      </w:pPr>
      <w:r w:rsidRPr="007A01EF">
        <w:rPr>
          <w:rFonts w:cstheme="minorHAnsi"/>
          <w:sz w:val="20"/>
        </w:rPr>
        <w:t>WLWK-PLRO177 - Wartość inwestycji w nowe/ przebudowane/ wyremontowane urządzenia wodne i infrastruktury towarzyszącej</w:t>
      </w:r>
    </w:p>
    <w:p w:rsidR="00FE4F11" w:rsidRPr="007A01EF" w:rsidRDefault="007A01EF">
      <w:pPr>
        <w:rPr>
          <w:rFonts w:cstheme="minorHAnsi"/>
          <w:b/>
          <w:sz w:val="20"/>
        </w:rPr>
      </w:pPr>
      <w:r w:rsidRPr="007A01EF">
        <w:rPr>
          <w:rFonts w:cstheme="minorHAnsi"/>
          <w:sz w:val="20"/>
        </w:rPr>
        <w:t>WLWK-RCO075 - Wspierane strategie zintegrowanego rozwoju terytorialnego</w:t>
      </w:r>
    </w:p>
    <w:p w:rsidR="00FE4F11" w:rsidRPr="007A01EF" w:rsidRDefault="007A01EF">
      <w:pPr>
        <w:rPr>
          <w:rFonts w:cstheme="minorHAnsi"/>
          <w:b/>
          <w:sz w:val="20"/>
        </w:rPr>
      </w:pPr>
      <w:r w:rsidRPr="007A01EF">
        <w:rPr>
          <w:rFonts w:cstheme="minorHAnsi"/>
          <w:sz w:val="20"/>
        </w:rPr>
        <w:t>WLWK-RCO026 - Zielona infrastruktura wybudowana lub zmodernizowana w celu przystosowania się do zmian klimatu</w:t>
      </w:r>
    </w:p>
    <w:p w:rsidR="00FE4F11" w:rsidRPr="007A01EF" w:rsidRDefault="007A01EF">
      <w:pPr>
        <w:rPr>
          <w:rFonts w:cstheme="minorHAnsi"/>
          <w:b/>
          <w:sz w:val="20"/>
        </w:rPr>
      </w:pPr>
      <w:r w:rsidRPr="007A01EF">
        <w:rPr>
          <w:rFonts w:cstheme="minorHAnsi"/>
          <w:sz w:val="20"/>
        </w:rPr>
        <w:t>PROG-FEMPP3 - Liczba zastosowanych rozwiązań z zakresu zielonej i niebieskiej infrastruktury</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WLWK-RCR035 - Ludność odnosząca korzyści ze środków ochrony przeciwpowodziowej</w:t>
      </w:r>
    </w:p>
    <w:p w:rsidR="00FE4F11" w:rsidRPr="007A01EF" w:rsidRDefault="007A01EF">
      <w:pPr>
        <w:rPr>
          <w:rFonts w:cstheme="minorHAnsi"/>
          <w:b/>
          <w:sz w:val="20"/>
        </w:rPr>
      </w:pPr>
      <w:r w:rsidRPr="007A01EF">
        <w:rPr>
          <w:rFonts w:cstheme="minorHAnsi"/>
          <w:sz w:val="20"/>
        </w:rPr>
        <w:lastRenderedPageBreak/>
        <w:t>WLWK-RCR037 - Ludność odnosząca korzyści ze środków ochrony przed klęskami żywiołowymi związanymi z klimatem (oprócz powodzi lub niekontrolowanych pożarów)</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33" w:name="_Toc156309046"/>
      <w:r w:rsidRPr="007A01EF">
        <w:rPr>
          <w:rFonts w:asciiTheme="minorHAnsi" w:hAnsiTheme="minorHAnsi" w:cstheme="minorHAnsi"/>
          <w:sz w:val="20"/>
        </w:rPr>
        <w:t>Działanie FEMP.02.24 Rozwijanie systemu gospodarki wodno-ściekowej - ZIT, IIT</w:t>
      </w:r>
      <w:bookmarkEnd w:id="33"/>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EFRR/FS.CP2.V - Wspieranie dostępu do wody oraz zrównoważonej gospodarki wodnej</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47 058 824,00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40 000 000,00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062 - Dostarczanie wody do spożycia przez ludzi (infrastruktura do celów ujęcia, uzdatniania, magazynowania i dystrybucji, działania na rzecz efektywności, zaopatrzenie w wodę do spożycia), 065 - Odprowadzanie i oczyszczanie ścieków, 066 - Odprowadzanie i oczyszczanie ścieków zgodne z kryteriami efektywności energetycznej,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W ramach działania wspierana będzie interwencja związana z wykorzystaniem instrumentu terytorialnego ZIT tj. Zintegrowane Inwestycje Terytorialne oraz IIT tj. Innych Instrumentów Terytorialnych – wyłącznie Otulina Podkrakowska (IIT OPK).</w:t>
      </w:r>
      <w:r w:rsidRPr="007A01EF">
        <w:rPr>
          <w:rFonts w:cstheme="minorHAnsi"/>
          <w:sz w:val="20"/>
        </w:rPr>
        <w:br/>
        <w:t xml:space="preserve">W ramach naboru o dofinasowanie będą mogły ubiegać się wyłącznie projekty znajdujące się na liście projektów ujętej w strategii ZIT/IIT OPK lub liście projektów wynikającej z porozumienia terytorialnego. </w:t>
      </w:r>
      <w:r w:rsidRPr="007A01EF">
        <w:rPr>
          <w:rFonts w:cstheme="minorHAnsi"/>
          <w:sz w:val="20"/>
        </w:rPr>
        <w:br/>
        <w:t>Warunkiem ubiegania się o środki FEM 2021-2027 na projekty ujęte na liście projektów będzie pozytywne zaopiniowanie strategii terytorialnej przez IZ FEM 2021-2027.</w:t>
      </w:r>
      <w:r w:rsidRPr="007A01EF">
        <w:rPr>
          <w:rFonts w:cstheme="minorHAnsi"/>
          <w:sz w:val="20"/>
        </w:rPr>
        <w:br/>
        <w:t xml:space="preserve">Za przygotowanie strategii ZIT/IIT OPK odpowiedzialne będą: ZIT Chrzanowa, ZIT Gorlic, ZIT Tarnowa, ZIT Podhala, ZIT Nowego Sącza, ZIT Krakowa, IIT „Otulina Podkrakowska”. </w:t>
      </w:r>
      <w:r w:rsidRPr="007A01EF">
        <w:rPr>
          <w:rFonts w:cstheme="minorHAnsi"/>
          <w:sz w:val="20"/>
        </w:rPr>
        <w:br/>
      </w:r>
      <w:r w:rsidRPr="007A01EF">
        <w:rPr>
          <w:rFonts w:cstheme="minorHAnsi"/>
          <w:sz w:val="20"/>
        </w:rPr>
        <w:br/>
        <w:t>W ramach działania wspierane będą następujące typy projektów:</w:t>
      </w:r>
      <w:r w:rsidRPr="007A01EF">
        <w:rPr>
          <w:rFonts w:cstheme="minorHAnsi"/>
          <w:sz w:val="20"/>
        </w:rPr>
        <w:br/>
      </w:r>
      <w:r w:rsidRPr="007A01EF">
        <w:rPr>
          <w:rFonts w:cstheme="minorHAnsi"/>
          <w:sz w:val="20"/>
        </w:rPr>
        <w:br/>
        <w:t xml:space="preserve">Typ A Rozwój infrastruktury wodno-kanalizacyjnej oraz oczyszczanie ścieków komunalnych, w tym budowa lub przebudowa oczyszczalni ścieków oraz rozwój systemów wodociągowych </w:t>
      </w:r>
      <w:r w:rsidRPr="007A01EF">
        <w:rPr>
          <w:rFonts w:cstheme="minorHAnsi"/>
          <w:sz w:val="20"/>
        </w:rPr>
        <w:br/>
        <w:t xml:space="preserve">Alokacja: 32 000 000 EUR. </w:t>
      </w:r>
      <w:r w:rsidRPr="007A01EF">
        <w:rPr>
          <w:rFonts w:cstheme="minorHAnsi"/>
          <w:sz w:val="20"/>
        </w:rPr>
        <w:br/>
      </w:r>
      <w:r w:rsidRPr="007A01EF">
        <w:rPr>
          <w:rFonts w:cstheme="minorHAnsi"/>
          <w:sz w:val="20"/>
        </w:rPr>
        <w:br/>
      </w:r>
      <w:r w:rsidRPr="007A01EF">
        <w:rPr>
          <w:rFonts w:cstheme="minorHAnsi"/>
          <w:sz w:val="20"/>
        </w:rPr>
        <w:lastRenderedPageBreak/>
        <w:t>Zakres wsparcia może obejmować:</w:t>
      </w:r>
      <w:r w:rsidRPr="007A01EF">
        <w:rPr>
          <w:rFonts w:cstheme="minorHAnsi"/>
          <w:sz w:val="20"/>
        </w:rPr>
        <w:br/>
      </w:r>
      <w:r w:rsidRPr="007A01EF">
        <w:rPr>
          <w:rFonts w:cstheme="minorHAnsi"/>
          <w:sz w:val="20"/>
        </w:rPr>
        <w:br/>
        <w:t>1.  budowę, rozbudowę, przebudowę zbiorczych systemów kanalizacji sanitarnej niezbędne do spełnienia zobowiązań wynikających z Dyrektywy 91/271/EWG z dnia 21 maja 1991 r. dotyczącej oczyszczania ścieków komunalnych (Dz.U.L 135/40 z 30.5.1991, dalej: Dyrektywa ściekowa).</w:t>
      </w:r>
      <w:r w:rsidRPr="007A01EF">
        <w:rPr>
          <w:rFonts w:cstheme="minorHAnsi"/>
          <w:sz w:val="20"/>
        </w:rPr>
        <w:br/>
      </w:r>
      <w:r w:rsidRPr="007A01EF">
        <w:rPr>
          <w:rFonts w:cstheme="minorHAnsi"/>
          <w:sz w:val="20"/>
        </w:rPr>
        <w:br/>
        <w:t>i/lub</w:t>
      </w:r>
      <w:r w:rsidRPr="007A01EF">
        <w:rPr>
          <w:rFonts w:cstheme="minorHAnsi"/>
          <w:sz w:val="20"/>
        </w:rPr>
        <w:br/>
      </w:r>
      <w:r w:rsidRPr="007A01EF">
        <w:rPr>
          <w:rFonts w:cstheme="minorHAnsi"/>
          <w:sz w:val="20"/>
        </w:rPr>
        <w:br/>
        <w:t xml:space="preserve">2. budowę, rozbudowę lub modernizację oczyszczalni ścieków komunalnych służące spełnieniu wymagań określonych w Dyrektywie ściekowej wraz z infrastrukturą służącą do przeróbki i zagospodarowania osadów ściekowych. </w:t>
      </w:r>
      <w:r w:rsidRPr="007A01EF">
        <w:rPr>
          <w:rFonts w:cstheme="minorHAnsi"/>
          <w:sz w:val="20"/>
        </w:rPr>
        <w:br/>
      </w:r>
      <w:r w:rsidRPr="007A01EF">
        <w:rPr>
          <w:rFonts w:cstheme="minorHAnsi"/>
          <w:sz w:val="20"/>
        </w:rPr>
        <w:br/>
        <w:t>W ramach realizacji projektów, dopuszczalne jest włączenie, jako element projektu również innych zadań będących integralną częścią takiego projektu i mających charakter uzupełniający. Mogą to być działania mające na celu:</w:t>
      </w:r>
      <w:r w:rsidRPr="007A01EF">
        <w:rPr>
          <w:rFonts w:cstheme="minorHAnsi"/>
          <w:sz w:val="20"/>
        </w:rPr>
        <w:br/>
      </w:r>
      <w:r w:rsidRPr="007A01EF">
        <w:rPr>
          <w:rFonts w:cstheme="minorHAnsi"/>
          <w:sz w:val="20"/>
        </w:rPr>
        <w:br/>
        <w:t>a)</w:t>
      </w:r>
      <w:r w:rsidRPr="007A01EF">
        <w:rPr>
          <w:rFonts w:cstheme="minorHAnsi"/>
          <w:sz w:val="20"/>
        </w:rPr>
        <w:tab/>
        <w:t xml:space="preserve">zagospodarowanie osadów ściekowych (m.in. dosuszanie/suszenie, budowa instalacji unieszkodliwiania i przetwarzania osadów ściekowych w celu ich ponownego zagospodarowania np. dla rolnictwa, rekultywacji gruntów,  produkcja kompostu). Niekwalifikowane będą wydatki na działania, których celem będzie przeróbka i zagospodarowanie osadów ściekowych w celu ich komercyjnego wykorzystania, </w:t>
      </w:r>
      <w:r w:rsidRPr="007A01EF">
        <w:rPr>
          <w:rFonts w:cstheme="minorHAnsi"/>
          <w:sz w:val="20"/>
        </w:rPr>
        <w:br/>
        <w:t>b)</w:t>
      </w:r>
      <w:r w:rsidRPr="007A01EF">
        <w:rPr>
          <w:rFonts w:cstheme="minorHAnsi"/>
          <w:sz w:val="20"/>
        </w:rPr>
        <w:tab/>
        <w:t>wykorzystanie potencjału energetycznego ścieków i osadów ściekowych do produkcji energii cieplnej, elektrycznej pod warunkiem, że wydatki na infrastrukturę do produkcji tych energii będą wykorzystywane wyłącznie na potrzeby własne wnioskodawcy. Limit: 15% kosztów kwalifikowalnych projektu.</w:t>
      </w:r>
      <w:r w:rsidRPr="007A01EF">
        <w:rPr>
          <w:rFonts w:cstheme="minorHAnsi"/>
          <w:sz w:val="20"/>
        </w:rPr>
        <w:br/>
      </w:r>
      <w:r w:rsidRPr="007A01EF">
        <w:rPr>
          <w:rFonts w:cstheme="minorHAnsi"/>
          <w:sz w:val="20"/>
        </w:rPr>
        <w:br/>
        <w:t xml:space="preserve">Wyłącznie jako element projektu, dopuszczalne jest włączenie do zakresu projektu również zadań związanych z rozbudową systemów wodociągowych (np. budowa nowych lub modernizacja sieci wodociągowych, stacji uzdatniania wody i ujęć wody). Jednakże może być ono realizowane w ograniczonym zakresie jedynie, jako element niedominujący w projekcie (Limit: poniżej 50% kosztów kwalifikowalnych projektu). </w:t>
      </w:r>
      <w:r w:rsidRPr="007A01EF">
        <w:rPr>
          <w:rFonts w:cstheme="minorHAnsi"/>
          <w:sz w:val="20"/>
        </w:rPr>
        <w:br/>
      </w:r>
      <w:r w:rsidRPr="007A01EF">
        <w:rPr>
          <w:rFonts w:cstheme="minorHAnsi"/>
          <w:sz w:val="20"/>
        </w:rPr>
        <w:br/>
        <w:t xml:space="preserve">W uzasadnionych przypadkach, gdy w aglomeracji, na terenie której realizowany jest projekt, gospodarka ściekowa została w pełni uregulowana zgodnie z wymogami Dyrektywy ściekowej (lub taka zgodność zostanie uzyskana w wyniku zakończenia realizowanych już projektów) projekt z zakresu rozbudowy systemów wodociągowych może być realizowany, jako projekt samodzielny. </w:t>
      </w:r>
      <w:r w:rsidRPr="007A01EF">
        <w:rPr>
          <w:rFonts w:cstheme="minorHAnsi"/>
          <w:sz w:val="20"/>
        </w:rPr>
        <w:br/>
      </w:r>
      <w:r w:rsidRPr="007A01EF">
        <w:rPr>
          <w:rFonts w:cstheme="minorHAnsi"/>
          <w:sz w:val="20"/>
        </w:rPr>
        <w:br/>
        <w:t>Warunki dostępowe:</w:t>
      </w:r>
      <w:r w:rsidRPr="007A01EF">
        <w:rPr>
          <w:rFonts w:cstheme="minorHAnsi"/>
          <w:sz w:val="20"/>
        </w:rPr>
        <w:br/>
        <w:t>1.</w:t>
      </w:r>
      <w:r w:rsidRPr="007A01EF">
        <w:rPr>
          <w:rFonts w:cstheme="minorHAnsi"/>
          <w:sz w:val="20"/>
        </w:rPr>
        <w:tab/>
        <w:t>Dla projektów w ramach typu A:</w:t>
      </w:r>
      <w:r w:rsidRPr="007A01EF">
        <w:rPr>
          <w:rFonts w:cstheme="minorHAnsi"/>
          <w:sz w:val="20"/>
        </w:rPr>
        <w:br/>
        <w:t>a)</w:t>
      </w:r>
      <w:r w:rsidRPr="007A01EF">
        <w:rPr>
          <w:rFonts w:cstheme="minorHAnsi"/>
          <w:sz w:val="20"/>
        </w:rPr>
        <w:tab/>
        <w:t>wsparcie uzyskają inwestycje realizowane w aglomeracjach wskazanych w obowiązującym Krajowym Programie Oczyszczania Ścieków Komunalnych, jako niespełniające wymaganych warunków zgodności z dyrektywą,</w:t>
      </w:r>
      <w:r w:rsidRPr="007A01EF">
        <w:rPr>
          <w:rFonts w:cstheme="minorHAnsi"/>
          <w:sz w:val="20"/>
        </w:rPr>
        <w:br/>
      </w:r>
      <w:r w:rsidRPr="007A01EF">
        <w:rPr>
          <w:rFonts w:cstheme="minorHAnsi"/>
          <w:sz w:val="20"/>
        </w:rPr>
        <w:br/>
        <w:t>b)</w:t>
      </w:r>
      <w:r w:rsidRPr="007A01EF">
        <w:rPr>
          <w:rFonts w:cstheme="minorHAnsi"/>
          <w:sz w:val="20"/>
        </w:rPr>
        <w:tab/>
        <w:t>wsparcie przeznaczone jest dla inwestycji realizowanych w:</w:t>
      </w:r>
      <w:r w:rsidRPr="007A01EF">
        <w:rPr>
          <w:rFonts w:cstheme="minorHAnsi"/>
          <w:sz w:val="20"/>
        </w:rPr>
        <w:br/>
        <w:t xml:space="preserve">     i.</w:t>
      </w:r>
      <w:r w:rsidRPr="007A01EF">
        <w:rPr>
          <w:rFonts w:cstheme="minorHAnsi"/>
          <w:sz w:val="20"/>
        </w:rPr>
        <w:tab/>
        <w:t>aglomeracjach priorytetowych o wielkości od co najmniej 10 tys. RLM do poniżej 15 tys. RLM,</w:t>
      </w:r>
      <w:r w:rsidRPr="007A01EF">
        <w:rPr>
          <w:rFonts w:cstheme="minorHAnsi"/>
          <w:sz w:val="20"/>
        </w:rPr>
        <w:br/>
        <w:t xml:space="preserve">    ii.</w:t>
      </w:r>
      <w:r w:rsidRPr="007A01EF">
        <w:rPr>
          <w:rFonts w:cstheme="minorHAnsi"/>
          <w:sz w:val="20"/>
        </w:rPr>
        <w:tab/>
        <w:t>aglomeracjach o wielkości od co najmniej 2 tys. RLM do poniżej 10 tys. RLM,</w:t>
      </w:r>
      <w:r w:rsidRPr="007A01EF">
        <w:rPr>
          <w:rFonts w:cstheme="minorHAnsi"/>
          <w:sz w:val="20"/>
        </w:rPr>
        <w:br/>
      </w:r>
      <w:r w:rsidRPr="007A01EF">
        <w:rPr>
          <w:rFonts w:cstheme="minorHAnsi"/>
          <w:sz w:val="20"/>
        </w:rPr>
        <w:br/>
        <w:t>c)</w:t>
      </w:r>
      <w:r w:rsidRPr="007A01EF">
        <w:rPr>
          <w:rFonts w:cstheme="minorHAnsi"/>
          <w:sz w:val="20"/>
        </w:rPr>
        <w:tab/>
        <w:t>w pierwszej kolejności wsparcie otrzymają aglomeracje z przedziału 10-15 tys. RLM, w drugiej aglomeracje z przedziału 2-10 tys. RLM pod warunkiem, że potrzeby inwestycyjne  w aglomeracjach z przedziału 10-15 tys. RLM zostały zaspokojone lub takie zaspokojenie zostanie uzyskane w wyniku zakończenia realizowanych już projektów,</w:t>
      </w:r>
      <w:r w:rsidRPr="007A01EF">
        <w:rPr>
          <w:rFonts w:cstheme="minorHAnsi"/>
          <w:sz w:val="20"/>
        </w:rPr>
        <w:br/>
      </w:r>
      <w:r w:rsidRPr="007A01EF">
        <w:rPr>
          <w:rFonts w:cstheme="minorHAnsi"/>
          <w:sz w:val="20"/>
        </w:rPr>
        <w:br/>
      </w:r>
      <w:r w:rsidRPr="007A01EF">
        <w:rPr>
          <w:rFonts w:cstheme="minorHAnsi"/>
          <w:sz w:val="20"/>
        </w:rPr>
        <w:lastRenderedPageBreak/>
        <w:t>d)</w:t>
      </w:r>
      <w:r w:rsidRPr="007A01EF">
        <w:rPr>
          <w:rFonts w:cstheme="minorHAnsi"/>
          <w:sz w:val="20"/>
        </w:rPr>
        <w:tab/>
        <w:t>w przypadku projektów realizowanych w aglomeracjach od 10 tys. RLM, zastosowane technologie muszą gwarantować osiągnięcie wymaganych standardów oczyszczania ścieków, w tym podwyższone standardy oczyszczania w zakresie usuwania biogenów,</w:t>
      </w:r>
      <w:r w:rsidRPr="007A01EF">
        <w:rPr>
          <w:rFonts w:cstheme="minorHAnsi"/>
          <w:sz w:val="20"/>
        </w:rPr>
        <w:br/>
      </w:r>
      <w:r w:rsidRPr="007A01EF">
        <w:rPr>
          <w:rFonts w:cstheme="minorHAnsi"/>
          <w:sz w:val="20"/>
        </w:rPr>
        <w:br/>
        <w:t>e)</w:t>
      </w:r>
      <w:r w:rsidRPr="007A01EF">
        <w:rPr>
          <w:rFonts w:cstheme="minorHAnsi"/>
          <w:sz w:val="20"/>
        </w:rPr>
        <w:tab/>
        <w:t>nie jest możliwe wsparcie inwestycji, których zadaniem będzie składowanie komunalnych osadów ściekowych,</w:t>
      </w:r>
      <w:r w:rsidRPr="007A01EF">
        <w:rPr>
          <w:rFonts w:cstheme="minorHAnsi"/>
          <w:sz w:val="20"/>
        </w:rPr>
        <w:br/>
      </w:r>
      <w:r w:rsidRPr="007A01EF">
        <w:rPr>
          <w:rFonts w:cstheme="minorHAnsi"/>
          <w:sz w:val="20"/>
        </w:rPr>
        <w:br/>
        <w:t>f)</w:t>
      </w:r>
      <w:r w:rsidRPr="007A01EF">
        <w:rPr>
          <w:rFonts w:cstheme="minorHAnsi"/>
          <w:sz w:val="20"/>
        </w:rPr>
        <w:tab/>
        <w:t xml:space="preserve">w ramach projektu nie będą kwalifikowalne wydatki na: </w:t>
      </w:r>
      <w:r w:rsidRPr="007A01EF">
        <w:rPr>
          <w:rFonts w:cstheme="minorHAnsi"/>
          <w:sz w:val="20"/>
        </w:rPr>
        <w:br/>
        <w:t>•</w:t>
      </w:r>
      <w:r w:rsidRPr="007A01EF">
        <w:rPr>
          <w:rFonts w:cstheme="minorHAnsi"/>
          <w:sz w:val="20"/>
        </w:rPr>
        <w:tab/>
        <w:t xml:space="preserve">zadania realizowane poza terenem aglomeracji, na której realizowany jest projekt (z wyjątkiem inwestycji w ujęcia wody realizowane na rzecz aglomeracji a zlokalizowane poza aglomeracją), </w:t>
      </w:r>
      <w:r w:rsidRPr="007A01EF">
        <w:rPr>
          <w:rFonts w:cstheme="minorHAnsi"/>
          <w:sz w:val="20"/>
        </w:rPr>
        <w:br/>
        <w:t>•</w:t>
      </w:r>
      <w:r w:rsidRPr="007A01EF">
        <w:rPr>
          <w:rFonts w:cstheme="minorHAnsi"/>
          <w:sz w:val="20"/>
        </w:rPr>
        <w:tab/>
        <w:t xml:space="preserve">przydomowe oczyszczalnie ścieków, </w:t>
      </w:r>
      <w:r w:rsidRPr="007A01EF">
        <w:rPr>
          <w:rFonts w:cstheme="minorHAnsi"/>
          <w:sz w:val="20"/>
        </w:rPr>
        <w:br/>
        <w:t>•</w:t>
      </w:r>
      <w:r w:rsidRPr="007A01EF">
        <w:rPr>
          <w:rFonts w:cstheme="minorHAnsi"/>
          <w:sz w:val="20"/>
        </w:rPr>
        <w:tab/>
        <w:t xml:space="preserve">przyłącza kanalizacyjne i wodociągowe, </w:t>
      </w:r>
      <w:r w:rsidRPr="007A01EF">
        <w:rPr>
          <w:rFonts w:cstheme="minorHAnsi"/>
          <w:sz w:val="20"/>
        </w:rPr>
        <w:br/>
        <w:t>•</w:t>
      </w:r>
      <w:r w:rsidRPr="007A01EF">
        <w:rPr>
          <w:rFonts w:cstheme="minorHAnsi"/>
          <w:sz w:val="20"/>
        </w:rPr>
        <w:tab/>
        <w:t xml:space="preserve">inne urządzenia indywidualnych użytkowników w przypadku gdy właścicielem nie jest beneficjent lub podmiot upoważniony do ponoszenia wydatków . </w:t>
      </w:r>
      <w:r w:rsidRPr="007A01EF">
        <w:rPr>
          <w:rFonts w:cstheme="minorHAnsi"/>
          <w:sz w:val="20"/>
        </w:rPr>
        <w:br/>
      </w:r>
      <w:r w:rsidRPr="007A01EF">
        <w:rPr>
          <w:rFonts w:cstheme="minorHAnsi"/>
          <w:sz w:val="20"/>
        </w:rPr>
        <w:br/>
        <w:t xml:space="preserve">Typ B Zwiększenie efektywności systemów zaopatrzenia w wodę i optymalizacja zużycia wody </w:t>
      </w:r>
      <w:r w:rsidRPr="007A01EF">
        <w:rPr>
          <w:rFonts w:cstheme="minorHAnsi"/>
          <w:sz w:val="20"/>
        </w:rPr>
        <w:br/>
        <w:t>Alokacja: 8 000 000 EUR</w:t>
      </w:r>
      <w:r w:rsidRPr="007A01EF">
        <w:rPr>
          <w:rFonts w:cstheme="minorHAnsi"/>
          <w:sz w:val="20"/>
        </w:rPr>
        <w:br/>
      </w:r>
      <w:r w:rsidRPr="007A01EF">
        <w:rPr>
          <w:rFonts w:cstheme="minorHAnsi"/>
          <w:sz w:val="20"/>
        </w:rPr>
        <w:br/>
        <w:t>Wspierane będą projekty obejmujące swoim zakresem:</w:t>
      </w:r>
      <w:r w:rsidRPr="007A01EF">
        <w:rPr>
          <w:rFonts w:cstheme="minorHAnsi"/>
          <w:sz w:val="20"/>
        </w:rPr>
        <w:br/>
      </w:r>
      <w:r w:rsidRPr="007A01EF">
        <w:rPr>
          <w:rFonts w:cstheme="minorHAnsi"/>
          <w:sz w:val="20"/>
        </w:rPr>
        <w:br/>
        <w:t>a)</w:t>
      </w:r>
      <w:r w:rsidRPr="007A01EF">
        <w:rPr>
          <w:rFonts w:cstheme="minorHAnsi"/>
          <w:sz w:val="20"/>
        </w:rPr>
        <w:tab/>
        <w:t>inwestycje w ograniczenie strat wody do spożycia w sieciach wodociągowych, jej odzysk, ponowne użycie,</w:t>
      </w:r>
      <w:r w:rsidRPr="007A01EF">
        <w:rPr>
          <w:rFonts w:cstheme="minorHAnsi"/>
          <w:sz w:val="20"/>
        </w:rPr>
        <w:br/>
        <w:t>b)</w:t>
      </w:r>
      <w:r w:rsidRPr="007A01EF">
        <w:rPr>
          <w:rFonts w:cstheme="minorHAnsi"/>
          <w:sz w:val="20"/>
        </w:rPr>
        <w:tab/>
        <w:t>zwiększenie efektywności dostaw wody - modernizacja systemów ujęć wody, uzdatniania, zaopatrzenia, dostawy i magazynowania wody,</w:t>
      </w:r>
      <w:r w:rsidRPr="007A01EF">
        <w:rPr>
          <w:rFonts w:cstheme="minorHAnsi"/>
          <w:sz w:val="20"/>
        </w:rPr>
        <w:br/>
        <w:t>c)</w:t>
      </w:r>
      <w:r w:rsidRPr="007A01EF">
        <w:rPr>
          <w:rFonts w:cstheme="minorHAnsi"/>
          <w:sz w:val="20"/>
        </w:rPr>
        <w:tab/>
        <w:t>modernizacja sieci wodociągowych,</w:t>
      </w:r>
      <w:r w:rsidRPr="007A01EF">
        <w:rPr>
          <w:rFonts w:cstheme="minorHAnsi"/>
          <w:sz w:val="20"/>
        </w:rPr>
        <w:br/>
        <w:t>d)</w:t>
      </w:r>
      <w:r w:rsidRPr="007A01EF">
        <w:rPr>
          <w:rFonts w:cstheme="minorHAnsi"/>
          <w:sz w:val="20"/>
        </w:rPr>
        <w:tab/>
        <w:t>wspieranie inteligentnych systemów zarządzania i monitorowania siecią wodociągową,</w:t>
      </w:r>
      <w:r w:rsidRPr="007A01EF">
        <w:rPr>
          <w:rFonts w:cstheme="minorHAnsi"/>
          <w:sz w:val="20"/>
        </w:rPr>
        <w:br/>
        <w:t>e)</w:t>
      </w:r>
      <w:r w:rsidRPr="007A01EF">
        <w:rPr>
          <w:rFonts w:cstheme="minorHAnsi"/>
          <w:sz w:val="20"/>
        </w:rPr>
        <w:tab/>
        <w:t>działania inwestycyjne ograniczające energochłonność, w tym np. wykorzystanie odnawialnych źródeł energii, jako element uzupełniający projektu (Limit: 15% kosztów kwalifikowalnych projektu).</w:t>
      </w:r>
      <w:r w:rsidRPr="007A01EF">
        <w:rPr>
          <w:rFonts w:cstheme="minorHAnsi"/>
          <w:sz w:val="20"/>
        </w:rPr>
        <w:br/>
      </w:r>
      <w:r w:rsidRPr="007A01EF">
        <w:rPr>
          <w:rFonts w:cstheme="minorHAnsi"/>
          <w:sz w:val="20"/>
        </w:rPr>
        <w:br/>
        <w:t>Realizowane projekty będą musiały wykazać zgodność z obszarami działań wskazanymi w „Programie inwestycyjnym w zakresie poprawy jakości i ograniczenia strat wody przeznaczonej do spożycia przez ludzi” (Program przyjęty w czerwcu 2021 r. przez Ministerstwo Infrastruktury, https://www.gov.pl/web/infrastruktura/przyjeto-program-inwestycyjny-w-zakresie-poprawy-jakosci-i-ograniczenia-strat-wody-przeznaczonej-do-spozycia-przez-ludzi). Obszary te mają bezpośredni wpływ na ograniczenie poziomu wycieków wody oraz na zapewnienie wymaganej jakości i bezpieczeństwa wody (14 obszarów działań, podrozdział 4.1.1. Programu)</w:t>
      </w:r>
      <w:r w:rsidRPr="007A01EF">
        <w:rPr>
          <w:rFonts w:cstheme="minorHAnsi"/>
          <w:sz w:val="20"/>
        </w:rPr>
        <w:br/>
      </w:r>
      <w:r w:rsidRPr="007A01EF">
        <w:rPr>
          <w:rFonts w:cstheme="minorHAnsi"/>
          <w:sz w:val="20"/>
        </w:rPr>
        <w:br/>
        <w:t>Warunki dostępowe:</w:t>
      </w:r>
      <w:r w:rsidRPr="007A01EF">
        <w:rPr>
          <w:rFonts w:cstheme="minorHAnsi"/>
          <w:sz w:val="20"/>
        </w:rPr>
        <w:br/>
        <w:t>1.</w:t>
      </w:r>
      <w:r w:rsidRPr="007A01EF">
        <w:rPr>
          <w:rFonts w:cstheme="minorHAnsi"/>
          <w:sz w:val="20"/>
        </w:rPr>
        <w:tab/>
        <w:t>Dla projektów w ramach typu B:</w:t>
      </w:r>
      <w:r w:rsidRPr="007A01EF">
        <w:rPr>
          <w:rFonts w:cstheme="minorHAnsi"/>
          <w:sz w:val="20"/>
        </w:rPr>
        <w:br/>
      </w:r>
      <w:r w:rsidRPr="007A01EF">
        <w:rPr>
          <w:rFonts w:cstheme="minorHAnsi"/>
          <w:sz w:val="20"/>
        </w:rPr>
        <w:br/>
        <w:t>a)</w:t>
      </w:r>
      <w:r w:rsidRPr="007A01EF">
        <w:rPr>
          <w:rFonts w:cstheme="minorHAnsi"/>
          <w:sz w:val="20"/>
        </w:rPr>
        <w:tab/>
        <w:t>wsparcie uzyskają projekty realizowane w gminach o liczbie ludności poniżej 15 tys. mieszkańców,</w:t>
      </w:r>
      <w:r w:rsidRPr="007A01EF">
        <w:rPr>
          <w:rFonts w:cstheme="minorHAnsi"/>
          <w:sz w:val="20"/>
        </w:rPr>
        <w:br/>
      </w:r>
      <w:r w:rsidRPr="007A01EF">
        <w:rPr>
          <w:rFonts w:cstheme="minorHAnsi"/>
          <w:sz w:val="20"/>
        </w:rPr>
        <w:br/>
        <w:t>b)</w:t>
      </w:r>
      <w:r w:rsidRPr="007A01EF">
        <w:rPr>
          <w:rFonts w:cstheme="minorHAnsi"/>
          <w:sz w:val="20"/>
        </w:rPr>
        <w:tab/>
        <w:t>wydatkiem niekwalifikowalnym będzie budowa nowych sieci wodociągowych,</w:t>
      </w:r>
      <w:r w:rsidRPr="007A01EF">
        <w:rPr>
          <w:rFonts w:cstheme="minorHAnsi"/>
          <w:sz w:val="20"/>
        </w:rPr>
        <w:br/>
      </w:r>
      <w:r w:rsidRPr="007A01EF">
        <w:rPr>
          <w:rFonts w:cstheme="minorHAnsi"/>
          <w:sz w:val="20"/>
        </w:rPr>
        <w:br/>
        <w:t>Szczegółowe warunki wsparcia oraz zasady realizacji projektów ujęte zostaną w regulaminie wyboru projektów.</w:t>
      </w:r>
      <w:r w:rsidRPr="007A01EF">
        <w:rPr>
          <w:rFonts w:cstheme="minorHAnsi"/>
          <w:sz w:val="20"/>
        </w:rPr>
        <w:br/>
      </w:r>
      <w:r w:rsidRPr="007A01EF">
        <w:rPr>
          <w:rFonts w:cstheme="minorHAnsi"/>
          <w:sz w:val="20"/>
        </w:rPr>
        <w:br/>
      </w:r>
    </w:p>
    <w:p w:rsidR="00FE4F11" w:rsidRPr="007A01EF" w:rsidRDefault="007A01EF">
      <w:pPr>
        <w:rPr>
          <w:rFonts w:cstheme="minorHAnsi"/>
          <w:b/>
          <w:sz w:val="20"/>
        </w:rPr>
      </w:pPr>
      <w:r w:rsidRPr="007A01EF">
        <w:rPr>
          <w:rFonts w:cstheme="minorHAnsi"/>
          <w:b/>
          <w:sz w:val="20"/>
        </w:rPr>
        <w:lastRenderedPageBreak/>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ZIT</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Przedsiębiorstwa realizujące cele publiczne, Służby publiczne, Zintegrowane Inwestycje Terytorialne (ZIT)</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lastRenderedPageBreak/>
        <w:t>Jednostki organizacyjne działające w imieniu jednostek samorządu terytorialnego, Jednostki Samorządu Terytorialnego, Podmioty świadczące usługi publiczne w ramach realizacji obowiązków własnych jednostek samorządu terytorialnego, Przedsiębiorstwa wodociągowo-kanalizacyjne, Spółki wodne</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aglomeracja, dostęp_do_wody, gospodarka_ściekowa, gospodarka_wodna, oczyszczalnia, sieć_kanalizacyjna, sieci_wodociagowe, stacja_uzdatniania_wody, ujęcia_wody, Zintegrowane_Inwestycje_Terytorialne</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WLWK-RCO031 - Długość nowych lub zmodernizowanych sieci kanalizacyjnych w ramach zbiorowych systemów odprowadzania ścieków</w:t>
      </w:r>
    </w:p>
    <w:p w:rsidR="00FE4F11" w:rsidRPr="007A01EF" w:rsidRDefault="007A01EF">
      <w:pPr>
        <w:rPr>
          <w:rFonts w:cstheme="minorHAnsi"/>
          <w:b/>
          <w:sz w:val="20"/>
        </w:rPr>
      </w:pPr>
      <w:r w:rsidRPr="007A01EF">
        <w:rPr>
          <w:rFonts w:cstheme="minorHAnsi"/>
          <w:sz w:val="20"/>
        </w:rPr>
        <w:t>WLWK-RCO030 - Długość nowych lub zmodernizowanych sieci wodociągowych w ramach zbiorowych systemów zaopatrzenia w wodę</w:t>
      </w:r>
    </w:p>
    <w:p w:rsidR="00FE4F11" w:rsidRPr="007A01EF" w:rsidRDefault="007A01EF">
      <w:pPr>
        <w:rPr>
          <w:rFonts w:cstheme="minorHAnsi"/>
          <w:b/>
          <w:sz w:val="20"/>
        </w:rPr>
      </w:pPr>
      <w:r w:rsidRPr="007A01EF">
        <w:rPr>
          <w:rFonts w:cstheme="minorHAnsi"/>
          <w:sz w:val="20"/>
        </w:rPr>
        <w:t>WLWK-PLRO047 - Długość wybudowanej sieci kanalizacyjnej</w:t>
      </w:r>
    </w:p>
    <w:p w:rsidR="00FE4F11" w:rsidRPr="007A01EF" w:rsidRDefault="007A01EF">
      <w:pPr>
        <w:rPr>
          <w:rFonts w:cstheme="minorHAnsi"/>
          <w:b/>
          <w:sz w:val="20"/>
        </w:rPr>
      </w:pPr>
      <w:r w:rsidRPr="007A01EF">
        <w:rPr>
          <w:rFonts w:cstheme="minorHAnsi"/>
          <w:sz w:val="20"/>
        </w:rPr>
        <w:t>WLWK-PLRO045 - Długość wybudowanej sieci wodociągowej</w:t>
      </w:r>
    </w:p>
    <w:p w:rsidR="00FE4F11" w:rsidRPr="007A01EF" w:rsidRDefault="007A01EF">
      <w:pPr>
        <w:rPr>
          <w:rFonts w:cstheme="minorHAnsi"/>
          <w:b/>
          <w:sz w:val="20"/>
        </w:rPr>
      </w:pPr>
      <w:r w:rsidRPr="007A01EF">
        <w:rPr>
          <w:rFonts w:cstheme="minorHAnsi"/>
          <w:sz w:val="20"/>
        </w:rPr>
        <w:t>WLWK-PLRO048 - Długość zmodernizowanej sieci kanalizacyjnej</w:t>
      </w:r>
    </w:p>
    <w:p w:rsidR="00FE4F11" w:rsidRPr="007A01EF" w:rsidRDefault="007A01EF">
      <w:pPr>
        <w:rPr>
          <w:rFonts w:cstheme="minorHAnsi"/>
          <w:b/>
          <w:sz w:val="20"/>
        </w:rPr>
      </w:pPr>
      <w:r w:rsidRPr="007A01EF">
        <w:rPr>
          <w:rFonts w:cstheme="minorHAnsi"/>
          <w:sz w:val="20"/>
        </w:rPr>
        <w:t>WLWK-PLRO046 - Długość zmodernizowanej sieci wodociągowej</w:t>
      </w:r>
    </w:p>
    <w:p w:rsidR="00FE4F11" w:rsidRPr="007A01EF" w:rsidRDefault="007A01EF">
      <w:pPr>
        <w:rPr>
          <w:rFonts w:cstheme="minorHAnsi"/>
          <w:b/>
          <w:sz w:val="20"/>
        </w:rPr>
      </w:pPr>
      <w:r w:rsidRPr="007A01EF">
        <w:rPr>
          <w:rFonts w:cstheme="minorHAnsi"/>
          <w:sz w:val="20"/>
        </w:rPr>
        <w:t>WLWK-PLRO056 - Liczba doposażonych stacji uzdatniania wody</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WLWK-PLRO233 - Liczba przebudowanych / zmodernizowanych  ujęć wody</w:t>
      </w:r>
    </w:p>
    <w:p w:rsidR="00FE4F11" w:rsidRPr="007A01EF" w:rsidRDefault="007A01EF">
      <w:pPr>
        <w:rPr>
          <w:rFonts w:cstheme="minorHAnsi"/>
          <w:b/>
          <w:sz w:val="20"/>
        </w:rPr>
      </w:pPr>
      <w:r w:rsidRPr="007A01EF">
        <w:rPr>
          <w:rFonts w:cstheme="minorHAnsi"/>
          <w:sz w:val="20"/>
        </w:rPr>
        <w:t>WLWK-PLRO055 - Liczba przebudowanych stacji uzdatniania wody</w:t>
      </w:r>
    </w:p>
    <w:p w:rsidR="00FE4F11" w:rsidRPr="007A01EF" w:rsidRDefault="007A01EF">
      <w:pPr>
        <w:rPr>
          <w:rFonts w:cstheme="minorHAnsi"/>
          <w:b/>
          <w:sz w:val="20"/>
        </w:rPr>
      </w:pPr>
      <w:r w:rsidRPr="007A01EF">
        <w:rPr>
          <w:rFonts w:cstheme="minorHAnsi"/>
          <w:sz w:val="20"/>
        </w:rPr>
        <w:t>WLWK-PLRO052 - Liczba rozbudowanych / przebudowanych / zmodernizowanych oczyszczalni ścieków komunalnych</w:t>
      </w:r>
    </w:p>
    <w:p w:rsidR="00FE4F11" w:rsidRPr="007A01EF" w:rsidRDefault="007A01EF">
      <w:pPr>
        <w:rPr>
          <w:rFonts w:cstheme="minorHAnsi"/>
          <w:b/>
          <w:sz w:val="20"/>
        </w:rPr>
      </w:pPr>
      <w:r w:rsidRPr="007A01EF">
        <w:rPr>
          <w:rFonts w:cstheme="minorHAnsi"/>
          <w:sz w:val="20"/>
        </w:rPr>
        <w:t>WLWK-PLRO234 - Liczba wdrożonych inteligentnych systemów zarządzania sieciami wodno-kanalizacyjnymi</w:t>
      </w:r>
    </w:p>
    <w:p w:rsidR="00FE4F11" w:rsidRPr="007A01EF" w:rsidRDefault="007A01EF">
      <w:pPr>
        <w:rPr>
          <w:rFonts w:cstheme="minorHAnsi"/>
          <w:b/>
          <w:sz w:val="20"/>
        </w:rPr>
      </w:pPr>
      <w:r w:rsidRPr="007A01EF">
        <w:rPr>
          <w:rFonts w:cstheme="minorHAnsi"/>
          <w:sz w:val="20"/>
        </w:rPr>
        <w:t>WLWK-PLRO050 - Liczba wspartych oczyszczalni ścieków komunalnych</w:t>
      </w:r>
    </w:p>
    <w:p w:rsidR="00FE4F11" w:rsidRPr="007A01EF" w:rsidRDefault="007A01EF">
      <w:pPr>
        <w:rPr>
          <w:rFonts w:cstheme="minorHAnsi"/>
          <w:b/>
          <w:sz w:val="20"/>
        </w:rPr>
      </w:pPr>
      <w:r w:rsidRPr="007A01EF">
        <w:rPr>
          <w:rFonts w:cstheme="minorHAnsi"/>
          <w:sz w:val="20"/>
        </w:rPr>
        <w:t>WLWK-PLRO053 - Liczba wspartych stacji uzdatniania wody</w:t>
      </w:r>
    </w:p>
    <w:p w:rsidR="00FE4F11" w:rsidRPr="007A01EF" w:rsidRDefault="007A01EF">
      <w:pPr>
        <w:rPr>
          <w:rFonts w:cstheme="minorHAnsi"/>
          <w:b/>
          <w:sz w:val="20"/>
        </w:rPr>
      </w:pPr>
      <w:r w:rsidRPr="007A01EF">
        <w:rPr>
          <w:rFonts w:cstheme="minorHAnsi"/>
          <w:sz w:val="20"/>
        </w:rPr>
        <w:lastRenderedPageBreak/>
        <w:t>WLWK-PLRO051 - Liczba wybudowanych oczyszczalni ścieków komunalnych</w:t>
      </w:r>
    </w:p>
    <w:p w:rsidR="00FE4F11" w:rsidRPr="007A01EF" w:rsidRDefault="007A01EF">
      <w:pPr>
        <w:rPr>
          <w:rFonts w:cstheme="minorHAnsi"/>
          <w:b/>
          <w:sz w:val="20"/>
        </w:rPr>
      </w:pPr>
      <w:r w:rsidRPr="007A01EF">
        <w:rPr>
          <w:rFonts w:cstheme="minorHAnsi"/>
          <w:sz w:val="20"/>
        </w:rPr>
        <w:t>WLWK-PLRO054 - Liczba wybudowanych stacji uzdatniania wody</w:t>
      </w:r>
    </w:p>
    <w:p w:rsidR="00FE4F11" w:rsidRPr="007A01EF" w:rsidRDefault="007A01EF">
      <w:pPr>
        <w:rPr>
          <w:rFonts w:cstheme="minorHAnsi"/>
          <w:b/>
          <w:sz w:val="20"/>
        </w:rPr>
      </w:pPr>
      <w:r w:rsidRPr="007A01EF">
        <w:rPr>
          <w:rFonts w:cstheme="minorHAnsi"/>
          <w:sz w:val="20"/>
        </w:rPr>
        <w:t>WLWK-PLRO232 - Liczba wybudowanych ujęć wody</w:t>
      </w:r>
    </w:p>
    <w:p w:rsidR="00FE4F11" w:rsidRPr="007A01EF" w:rsidRDefault="007A01EF">
      <w:pPr>
        <w:rPr>
          <w:rFonts w:cstheme="minorHAnsi"/>
          <w:b/>
          <w:sz w:val="20"/>
        </w:rPr>
      </w:pPr>
      <w:r w:rsidRPr="007A01EF">
        <w:rPr>
          <w:rFonts w:cstheme="minorHAnsi"/>
          <w:sz w:val="20"/>
        </w:rPr>
        <w:t>WLWK-RCO074 - Ludność objęta projektami w ramach strategii zintegrowanego rozwoju terytorialnego</w:t>
      </w:r>
    </w:p>
    <w:p w:rsidR="00FE4F11" w:rsidRPr="007A01EF" w:rsidRDefault="007A01EF">
      <w:pPr>
        <w:rPr>
          <w:rFonts w:cstheme="minorHAnsi"/>
          <w:b/>
          <w:sz w:val="20"/>
        </w:rPr>
      </w:pPr>
      <w:r w:rsidRPr="007A01EF">
        <w:rPr>
          <w:rFonts w:cstheme="minorHAnsi"/>
          <w:sz w:val="20"/>
        </w:rPr>
        <w:t>WLWK-RCO075 - Wspierane strategie zintegrowanego rozwoju terytorialnego</w:t>
      </w:r>
    </w:p>
    <w:p w:rsidR="00FE4F11" w:rsidRPr="007A01EF" w:rsidRDefault="007A01EF">
      <w:pPr>
        <w:rPr>
          <w:rFonts w:cstheme="minorHAnsi"/>
          <w:b/>
          <w:sz w:val="20"/>
        </w:rPr>
      </w:pPr>
      <w:r w:rsidRPr="007A01EF">
        <w:rPr>
          <w:rFonts w:cstheme="minorHAnsi"/>
          <w:sz w:val="20"/>
        </w:rPr>
        <w:t>WLWK-RCO032 - Wydajność nowo wybudowanych lub zmodernizowanych instalacji oczyszczania ścieków</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WLWK-PLRR039 - Ilość suchej masy komunalnych osadów ściekowych poddawanych procesom przetwarzania</w:t>
      </w:r>
    </w:p>
    <w:p w:rsidR="00FE4F11" w:rsidRPr="007A01EF" w:rsidRDefault="007A01EF">
      <w:pPr>
        <w:rPr>
          <w:rFonts w:cstheme="minorHAnsi"/>
          <w:b/>
          <w:sz w:val="20"/>
        </w:rPr>
      </w:pPr>
      <w:r w:rsidRPr="007A01EF">
        <w:rPr>
          <w:rFonts w:cstheme="minorHAnsi"/>
          <w:sz w:val="20"/>
        </w:rPr>
        <w:t>WLWK-PLRR038 - Ludność podłączona do wybudowanej lub zmodernizowanej zbiorczej kanalizacji sanitarnej</w:t>
      </w:r>
    </w:p>
    <w:p w:rsidR="00FE4F11" w:rsidRPr="007A01EF" w:rsidRDefault="007A01EF">
      <w:pPr>
        <w:rPr>
          <w:rFonts w:cstheme="minorHAnsi"/>
          <w:b/>
          <w:sz w:val="20"/>
        </w:rPr>
      </w:pPr>
      <w:r w:rsidRPr="007A01EF">
        <w:rPr>
          <w:rFonts w:cstheme="minorHAnsi"/>
          <w:sz w:val="20"/>
        </w:rPr>
        <w:t>WLWK-RCR041 - Ludność przyłączona do udoskonalonych zbiorowych systemów zaopatrzenia w wodę</w:t>
      </w:r>
    </w:p>
    <w:p w:rsidR="00FE4F11" w:rsidRPr="007A01EF" w:rsidRDefault="007A01EF">
      <w:pPr>
        <w:rPr>
          <w:rFonts w:cstheme="minorHAnsi"/>
          <w:b/>
          <w:sz w:val="20"/>
        </w:rPr>
      </w:pPr>
      <w:r w:rsidRPr="007A01EF">
        <w:rPr>
          <w:rFonts w:cstheme="minorHAnsi"/>
          <w:sz w:val="20"/>
        </w:rPr>
        <w:t>WLWK-RCR042 - Ludność przyłączona do zbiorowych systemów oczyszczania ścieków co najmniej II stopnia</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WLWK-RCR043 - Straty wody w zbiorowych systemach zaopatrzenia w wodę</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34" w:name="_Toc156309047"/>
      <w:r w:rsidRPr="007A01EF">
        <w:rPr>
          <w:rFonts w:asciiTheme="minorHAnsi" w:hAnsiTheme="minorHAnsi" w:cstheme="minorHAnsi"/>
          <w:sz w:val="20"/>
        </w:rPr>
        <w:t>Działanie FEMP.02.25 Rozwijanie systemu gospodarki odpadami - ZIT, IIT</w:t>
      </w:r>
      <w:bookmarkEnd w:id="34"/>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EFRR/FS.CP2.VI - Wspieranie transformacji w kierunku gospodarki o obiegu zamkniętym i gospodarki zasobooszczędnej</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11 764 706,00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10 000 000,00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067 - Gospodarowanie odpadami z gospodarstw domowych: działania w zakresie zapobiegania powstawaniu odpadów, ich minimalizacji, segregacji, ponownego użycia, recyklingu, 072 - Wykorzystanie materiałów pochodzących z recyklingu jako surowców zgodnie z kryteriami efektywności,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lastRenderedPageBreak/>
        <w:t>Opis działania</w:t>
      </w:r>
    </w:p>
    <w:p w:rsidR="00FE4F11" w:rsidRPr="007A01EF" w:rsidRDefault="007A01EF">
      <w:pPr>
        <w:rPr>
          <w:rFonts w:cstheme="minorHAnsi"/>
          <w:b/>
          <w:sz w:val="20"/>
        </w:rPr>
      </w:pPr>
      <w:r w:rsidRPr="007A01EF">
        <w:rPr>
          <w:rFonts w:cstheme="minorHAnsi"/>
          <w:sz w:val="20"/>
        </w:rPr>
        <w:br/>
        <w:t>W ramach działania wspierana będzie interwencja związana z wykorzystaniem instrumentu terytorialnego ZIT tj. Zintegrowane Inwestycje Terytorialne oraz IIT tj. Innych Instrumentów Terytorialnych – wyłącznie Otulina Podkrakowska (IIT OPK)</w:t>
      </w:r>
      <w:r w:rsidRPr="007A01EF">
        <w:rPr>
          <w:rFonts w:cstheme="minorHAnsi"/>
          <w:sz w:val="20"/>
        </w:rPr>
        <w:br/>
        <w:t xml:space="preserve">W ramach naboru o dofinasowanie będą mogły ubiegać się wyłącznie projekty znajdujące się na liście projektów ujętej w strategii ZIT/IIT OPK lub liście projektów wynikającej z porozumienia terytorialnego. </w:t>
      </w:r>
      <w:r w:rsidRPr="007A01EF">
        <w:rPr>
          <w:rFonts w:cstheme="minorHAnsi"/>
          <w:sz w:val="20"/>
        </w:rPr>
        <w:br/>
        <w:t>Warunkiem ubiegania się o środki FEM 2021-2027 na projekty ujęte na liście projektów będzie pozytywne zaopiniowanie strategii terytorialnej przez IZ FEM 2021-2027.</w:t>
      </w:r>
      <w:r w:rsidRPr="007A01EF">
        <w:rPr>
          <w:rFonts w:cstheme="minorHAnsi"/>
          <w:sz w:val="20"/>
        </w:rPr>
        <w:br/>
        <w:t>Za przygotowanie strategii ZIT/IIT OPK odpowiedzialne będą: ZIT Chrzanowa, ZIT Gorlic, ZIT Tarnowa, ZIT Podhala, ZIT Nowego Sącza, ZIT Krakowa, IIT „Otulina Podkrakowska”.</w:t>
      </w:r>
      <w:r w:rsidRPr="007A01EF">
        <w:rPr>
          <w:rFonts w:cstheme="minorHAnsi"/>
          <w:sz w:val="20"/>
        </w:rPr>
        <w:br/>
        <w:t>Wsparcie w sektorze gospodarki odpadami będzie realizowane zgodnie z hierarchią sposobów postępowania z odpadami, która nadaje priorytet działaniom dotyczącym zapobiegania powstawaniu odpadów, selektywnej zbiórce odpadów, przygotowaniu do ponownego użycia i recyklingowi, innym procesom odzysku i unieszkodliwiania.</w:t>
      </w:r>
      <w:r w:rsidRPr="007A01EF">
        <w:rPr>
          <w:rFonts w:cstheme="minorHAnsi"/>
          <w:sz w:val="20"/>
        </w:rPr>
        <w:br/>
      </w:r>
      <w:r w:rsidRPr="007A01EF">
        <w:rPr>
          <w:rFonts w:cstheme="minorHAnsi"/>
          <w:sz w:val="20"/>
        </w:rPr>
        <w:br/>
        <w:t>W ramach działania wspierane będą następujące typy projektów:</w:t>
      </w:r>
      <w:r w:rsidRPr="007A01EF">
        <w:rPr>
          <w:rFonts w:cstheme="minorHAnsi"/>
          <w:sz w:val="20"/>
        </w:rPr>
        <w:br/>
      </w:r>
      <w:r w:rsidRPr="007A01EF">
        <w:rPr>
          <w:rFonts w:cstheme="minorHAnsi"/>
          <w:sz w:val="20"/>
        </w:rPr>
        <w:br/>
        <w:t xml:space="preserve">Typ projektu A. Budowa, rozbudowa, przebudowa punktów selektywnego zbierania odpadów komunalnych </w:t>
      </w:r>
      <w:r w:rsidRPr="007A01EF">
        <w:rPr>
          <w:rFonts w:cstheme="minorHAnsi"/>
          <w:sz w:val="20"/>
        </w:rPr>
        <w:br/>
      </w:r>
      <w:r w:rsidRPr="007A01EF">
        <w:rPr>
          <w:rFonts w:cstheme="minorHAnsi"/>
          <w:sz w:val="20"/>
        </w:rPr>
        <w:br/>
        <w:t>W ramach tego typu projektu wsparcie w zakresie gospodarki odpadami będzie skierowane na działania uzupełniające system selektywnego zbierania odpadów zapewniający tym samym pozyskanie jak najwyższej jakości odpadów aby mogły zostać poddane recyklingowi w możliwie najbardziej efektywny sposób. W tym zakresie interwencja będzie wspierała punkty selektywnego zbierania odpadów komunalnych (PSZOK), jako jedne z elementów systemu gospodarki odpadami, w tym ich budowę, rozbudowę, modernizację. W PSZOK zbierane będą odpady wielkogabarytowe, odpady niebezpieczne pochodzące ze strumienia odpadów komunalnych, odpady budowlane, zużyty sprzęt elektryczny i elektroniczny itp. W przypadku PSZOK premiowane będą projekty z komponentem w postaci punktu napraw, ponownego użycia, wymiany rzeczy używanych. Zakres interwencji obejmie także budowę lub przebudowę instalacji do zagospodarowania odpadów zebranych selektywnie ulegających biodegradacji w procesach kompostowania lub fermentowania.</w:t>
      </w:r>
      <w:r w:rsidRPr="007A01EF">
        <w:rPr>
          <w:rFonts w:cstheme="minorHAnsi"/>
          <w:sz w:val="20"/>
        </w:rPr>
        <w:br/>
      </w:r>
      <w:r w:rsidRPr="007A01EF">
        <w:rPr>
          <w:rFonts w:cstheme="minorHAnsi"/>
          <w:sz w:val="20"/>
        </w:rPr>
        <w:br/>
        <w:t>Warunki dostępowe dla typu A:</w:t>
      </w:r>
      <w:r w:rsidRPr="007A01EF">
        <w:rPr>
          <w:rFonts w:cstheme="minorHAnsi"/>
          <w:sz w:val="20"/>
        </w:rPr>
        <w:br/>
        <w:t xml:space="preserve">1. Wspierane będą wyłącznie PSZOK obsługujące nie więcej niż 20 tys. mieszkańców lub inwestycje o wartości kosztów kwalifikowalnych nie większych niż 2 mln złotych. Konieczny do spełnienie będzie wyłącznie jeden z dwóch ww. warunków. </w:t>
      </w:r>
      <w:r w:rsidRPr="007A01EF">
        <w:rPr>
          <w:rFonts w:cstheme="minorHAnsi"/>
          <w:sz w:val="20"/>
        </w:rPr>
        <w:br/>
      </w:r>
      <w:r w:rsidRPr="007A01EF">
        <w:rPr>
          <w:rFonts w:cstheme="minorHAnsi"/>
          <w:sz w:val="20"/>
        </w:rPr>
        <w:br/>
        <w:t>Typ projektu B. Budowa, rozbudowa, przebudowa instalacji do odzysku i recyklingu odpadów komunalnych</w:t>
      </w:r>
      <w:r w:rsidRPr="007A01EF">
        <w:rPr>
          <w:rFonts w:cstheme="minorHAnsi"/>
          <w:sz w:val="20"/>
        </w:rPr>
        <w:br/>
      </w:r>
      <w:r w:rsidRPr="007A01EF">
        <w:rPr>
          <w:rFonts w:cstheme="minorHAnsi"/>
          <w:sz w:val="20"/>
        </w:rPr>
        <w:br/>
        <w:t xml:space="preserve">Wsparciem zostaną objęte projekty mające na celu zwiększenie masy odpadów komunalnych poddawanych odzyskowi i recyklingowi. Dodatkowo w celu zwiększenia odzysku/recyklingu materiałów inwestycje w zakładach przetwarzania odpadów resztkowych mogą być dozwolone w ograniczonym zakresie, pod warunkiem wykazania wzrostu odzysku surowców oraz zapewnienia jakości produktu na koniec procesu. Istotne jest zwiększenie stopnia odzysku surowców dobrej jakości ze strumienia odpadów, począwszy od etapu segregacji, poprzez sortowanie, po recykling odpadów. </w:t>
      </w:r>
      <w:r w:rsidRPr="007A01EF">
        <w:rPr>
          <w:rFonts w:cstheme="minorHAnsi"/>
          <w:sz w:val="20"/>
        </w:rPr>
        <w:br/>
        <w:t>Projekty będą musiały spełniać wymogi ramowej dyrektywy odpadowej oraz zgodności z Wojewódzki Planem Gospodarki Odpadami</w:t>
      </w:r>
      <w:r w:rsidRPr="007A01EF">
        <w:rPr>
          <w:rFonts w:cstheme="minorHAnsi"/>
          <w:sz w:val="20"/>
        </w:rPr>
        <w:br/>
      </w:r>
      <w:r w:rsidRPr="007A01EF">
        <w:rPr>
          <w:rFonts w:cstheme="minorHAnsi"/>
          <w:sz w:val="20"/>
        </w:rPr>
        <w:lastRenderedPageBreak/>
        <w:br/>
        <w:t>Warunki dostępowe dla typu B:</w:t>
      </w:r>
      <w:r w:rsidRPr="007A01EF">
        <w:rPr>
          <w:rFonts w:cstheme="minorHAnsi"/>
          <w:sz w:val="20"/>
        </w:rPr>
        <w:br/>
        <w:t>1. W odniesieniu do projektów kompleksowych - wsparcie otrzymają projekty o wartości kosztów kwalifikowalnych nie większych niż 12 mln zł.</w:t>
      </w:r>
      <w:r w:rsidRPr="007A01EF">
        <w:rPr>
          <w:rFonts w:cstheme="minorHAnsi"/>
          <w:sz w:val="20"/>
        </w:rPr>
        <w:br/>
        <w:t xml:space="preserve">2. Brak wsparcia dla termicznego przetwarzania odpadów. </w:t>
      </w:r>
      <w:r w:rsidRPr="007A01EF">
        <w:rPr>
          <w:rFonts w:cstheme="minorHAnsi"/>
          <w:sz w:val="20"/>
        </w:rPr>
        <w:br/>
      </w:r>
      <w:r w:rsidRPr="007A01EF">
        <w:rPr>
          <w:rFonts w:cstheme="minorHAnsi"/>
          <w:sz w:val="20"/>
        </w:rPr>
        <w:br/>
        <w:t>Typ projektu C. Edukacja ekologiczna w obszarze prawidłowego prowadzenia gospodarki odpadami zgodnie z hierarchią sposobów postępowania z odpadami.</w:t>
      </w:r>
      <w:r w:rsidRPr="007A01EF">
        <w:rPr>
          <w:rFonts w:cstheme="minorHAnsi"/>
          <w:sz w:val="20"/>
        </w:rPr>
        <w:br/>
      </w:r>
      <w:r w:rsidRPr="007A01EF">
        <w:rPr>
          <w:rFonts w:cstheme="minorHAnsi"/>
          <w:sz w:val="20"/>
        </w:rPr>
        <w:br/>
        <w:t>Istotną rolę w osiąganiu zakładanych celów w systemem gospodarowania odpadami odgrywa społeczeństwo. Podnoszenie świadomości społeczeństwa w zakresie zapobiegania powstawaniu odpadów, promowanie prawidłowego sposobu postępowania z odpadami i korzyści z tego wynikających powinno przyczynić się do wytworzenia poczucia indywidualnej odpowiedzialności obywateli za wytwarzane przez nich odpady. W ramach typu projektu wspierane będą działania informacyjno - edukacyjne zmierzające do budowania i kształtowania świadomych postaw i zachowań konsumentów.</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lastRenderedPageBreak/>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ZIT</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Służby publiczne, Zintegrowane Inwestycje Terytorialne (ZIT)</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Jednostki organizacyjne działające w imieniu jednostek samorządu terytorialnego, Jednostki Samorządu Terytorialnego, Podmioty świadczące usługi publiczne w ramach realizacji obowiązków własnych jednostek samorządu terytorialnego, Zintegrowane Inwestycje Terytorialne (ZIT)</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gospodarka_odpadami, odpady_komunalne, ponowne_użycie, punkt_selektywnej_zbiórki_odpadów_komunalnych, recykling</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WLWK-RCO034 - Dodatkowe zdolności w zakresie recyklingu odpadów</w:t>
      </w:r>
    </w:p>
    <w:p w:rsidR="00FE4F11" w:rsidRPr="007A01EF" w:rsidRDefault="007A01EF">
      <w:pPr>
        <w:rPr>
          <w:rFonts w:cstheme="minorHAnsi"/>
          <w:b/>
          <w:sz w:val="20"/>
        </w:rPr>
      </w:pPr>
      <w:r w:rsidRPr="007A01EF">
        <w:rPr>
          <w:rFonts w:cstheme="minorHAnsi"/>
          <w:sz w:val="20"/>
        </w:rPr>
        <w:t>WLWK-RCO107 - Inwestycje w obiekty do selektywnego zbierania odpadów</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WLWK-PLRO073 - Liczba przeprowadzonych kampanii informacyjno-edukacyjnych kształtujących świadomość ekologiczną</w:t>
      </w:r>
    </w:p>
    <w:p w:rsidR="00FE4F11" w:rsidRPr="007A01EF" w:rsidRDefault="007A01EF">
      <w:pPr>
        <w:rPr>
          <w:rFonts w:cstheme="minorHAnsi"/>
          <w:b/>
          <w:sz w:val="20"/>
        </w:rPr>
      </w:pPr>
      <w:r w:rsidRPr="007A01EF">
        <w:rPr>
          <w:rFonts w:cstheme="minorHAnsi"/>
          <w:sz w:val="20"/>
        </w:rPr>
        <w:lastRenderedPageBreak/>
        <w:t>WLWK-PLRO180 - Liczba utworzonych Punktów Napraw i Ponownego Użycia</w:t>
      </w:r>
    </w:p>
    <w:p w:rsidR="00FE4F11" w:rsidRPr="007A01EF" w:rsidRDefault="007A01EF">
      <w:pPr>
        <w:rPr>
          <w:rFonts w:cstheme="minorHAnsi"/>
          <w:b/>
          <w:sz w:val="20"/>
        </w:rPr>
      </w:pPr>
      <w:r w:rsidRPr="007A01EF">
        <w:rPr>
          <w:rFonts w:cstheme="minorHAnsi"/>
          <w:sz w:val="20"/>
        </w:rPr>
        <w:t>WLWK-PLRO004 - Liczba wspartych dużych przedsiębiorstw</w:t>
      </w:r>
    </w:p>
    <w:p w:rsidR="00FE4F11" w:rsidRPr="007A01EF" w:rsidRDefault="007A01EF">
      <w:pPr>
        <w:rPr>
          <w:rFonts w:cstheme="minorHAnsi"/>
          <w:b/>
          <w:sz w:val="20"/>
        </w:rPr>
      </w:pPr>
      <w:r w:rsidRPr="007A01EF">
        <w:rPr>
          <w:rFonts w:cstheme="minorHAnsi"/>
          <w:sz w:val="20"/>
        </w:rPr>
        <w:t>WLWK-PLRO002 - Liczba wspartych małych przedsiębiorstw</w:t>
      </w:r>
    </w:p>
    <w:p w:rsidR="00FE4F11" w:rsidRPr="007A01EF" w:rsidRDefault="007A01EF">
      <w:pPr>
        <w:rPr>
          <w:rFonts w:cstheme="minorHAnsi"/>
          <w:b/>
          <w:sz w:val="20"/>
        </w:rPr>
      </w:pPr>
      <w:r w:rsidRPr="007A01EF">
        <w:rPr>
          <w:rFonts w:cstheme="minorHAnsi"/>
          <w:sz w:val="20"/>
        </w:rPr>
        <w:t>WLWK-PLRO001 - Liczba wspartych mikroprzedsiębiorstw</w:t>
      </w:r>
    </w:p>
    <w:p w:rsidR="00FE4F11" w:rsidRPr="007A01EF" w:rsidRDefault="007A01EF">
      <w:pPr>
        <w:rPr>
          <w:rFonts w:cstheme="minorHAnsi"/>
          <w:b/>
          <w:sz w:val="20"/>
        </w:rPr>
      </w:pPr>
      <w:r w:rsidRPr="007A01EF">
        <w:rPr>
          <w:rFonts w:cstheme="minorHAnsi"/>
          <w:sz w:val="20"/>
        </w:rPr>
        <w:t>WLWK-PLRO060 - Liczba wspartych punktów selektywnego zbierania odpadów komunalnych (PSZOK)</w:t>
      </w:r>
    </w:p>
    <w:p w:rsidR="00FE4F11" w:rsidRPr="007A01EF" w:rsidRDefault="007A01EF">
      <w:pPr>
        <w:rPr>
          <w:rFonts w:cstheme="minorHAnsi"/>
          <w:b/>
          <w:sz w:val="20"/>
        </w:rPr>
      </w:pPr>
      <w:r w:rsidRPr="007A01EF">
        <w:rPr>
          <w:rFonts w:cstheme="minorHAnsi"/>
          <w:sz w:val="20"/>
        </w:rPr>
        <w:t>WLWK-PLRO003 - Liczba wspartych średnich przedsiębiorstw</w:t>
      </w:r>
    </w:p>
    <w:p w:rsidR="00FE4F11" w:rsidRPr="007A01EF" w:rsidRDefault="007A01EF">
      <w:pPr>
        <w:rPr>
          <w:rFonts w:cstheme="minorHAnsi"/>
          <w:b/>
          <w:sz w:val="20"/>
        </w:rPr>
      </w:pPr>
      <w:r w:rsidRPr="007A01EF">
        <w:rPr>
          <w:rFonts w:cstheme="minorHAnsi"/>
          <w:sz w:val="20"/>
        </w:rPr>
        <w:t>WLWK-RCO074 - Ludność objęta projektami w ramach strategii zintegrowanego rozwoju terytorialnego</w:t>
      </w:r>
    </w:p>
    <w:p w:rsidR="00FE4F11" w:rsidRPr="007A01EF" w:rsidRDefault="007A01EF">
      <w:pPr>
        <w:rPr>
          <w:rFonts w:cstheme="minorHAnsi"/>
          <w:b/>
          <w:sz w:val="20"/>
        </w:rPr>
      </w:pPr>
      <w:r w:rsidRPr="007A01EF">
        <w:rPr>
          <w:rFonts w:cstheme="minorHAnsi"/>
          <w:sz w:val="20"/>
        </w:rPr>
        <w:t>WLWK-RCO002 - Przedsiębiorstwa objęte wsparciem w formie dotacji</w:t>
      </w:r>
    </w:p>
    <w:p w:rsidR="00FE4F11" w:rsidRPr="007A01EF" w:rsidRDefault="007A01EF">
      <w:pPr>
        <w:rPr>
          <w:rFonts w:cstheme="minorHAnsi"/>
          <w:b/>
          <w:sz w:val="20"/>
        </w:rPr>
      </w:pPr>
      <w:r w:rsidRPr="007A01EF">
        <w:rPr>
          <w:rFonts w:cstheme="minorHAnsi"/>
          <w:sz w:val="20"/>
        </w:rPr>
        <w:t>WLWK-RCO001 - Przedsiębiorstwa objęte wsparciem (w tym: mikro, małe, średnie, duże)</w:t>
      </w:r>
    </w:p>
    <w:p w:rsidR="00FE4F11" w:rsidRPr="007A01EF" w:rsidRDefault="007A01EF">
      <w:pPr>
        <w:rPr>
          <w:rFonts w:cstheme="minorHAnsi"/>
          <w:b/>
          <w:sz w:val="20"/>
        </w:rPr>
      </w:pPr>
      <w:r w:rsidRPr="007A01EF">
        <w:rPr>
          <w:rFonts w:cstheme="minorHAnsi"/>
          <w:sz w:val="20"/>
        </w:rPr>
        <w:t>WLWK-RCO075 - Wspierane strategie zintegrowanego rozwoju terytorialnego</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WLWK-RCR002 - Inwestycje prywatne uzupełniające wsparcie publiczne (w tym: dotacje, instrumenty finansowe)</w:t>
      </w:r>
    </w:p>
    <w:p w:rsidR="00FE4F11" w:rsidRPr="007A01EF" w:rsidRDefault="007A01EF">
      <w:pPr>
        <w:rPr>
          <w:rFonts w:cstheme="minorHAnsi"/>
          <w:b/>
          <w:sz w:val="20"/>
        </w:rPr>
      </w:pPr>
      <w:r w:rsidRPr="007A01EF">
        <w:rPr>
          <w:rFonts w:cstheme="minorHAnsi"/>
          <w:sz w:val="20"/>
        </w:rPr>
        <w:t>WLWK-PLRR019 - Liczba osób objętych selektywnym zbieraniem odpadów komunalnych</w:t>
      </w:r>
    </w:p>
    <w:p w:rsidR="00FE4F11" w:rsidRPr="007A01EF" w:rsidRDefault="007A01EF">
      <w:pPr>
        <w:rPr>
          <w:rFonts w:cstheme="minorHAnsi"/>
          <w:b/>
          <w:sz w:val="20"/>
        </w:rPr>
      </w:pPr>
      <w:r w:rsidRPr="007A01EF">
        <w:rPr>
          <w:rFonts w:cstheme="minorHAnsi"/>
          <w:sz w:val="20"/>
        </w:rPr>
        <w:t>WLWK-PLRR040 - Masa przedmiotów przekazanych do Punktów Napraw i Ponownego Użycia</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WLWK-RCR047 - Odpady poddane recyklingowi</w:t>
      </w:r>
    </w:p>
    <w:p w:rsidR="00FE4F11" w:rsidRPr="007A01EF" w:rsidRDefault="007A01EF">
      <w:pPr>
        <w:rPr>
          <w:rFonts w:cstheme="minorHAnsi"/>
          <w:b/>
          <w:sz w:val="20"/>
        </w:rPr>
      </w:pPr>
      <w:r w:rsidRPr="007A01EF">
        <w:rPr>
          <w:rFonts w:cstheme="minorHAnsi"/>
          <w:sz w:val="20"/>
        </w:rPr>
        <w:t>WLWK-RCR048 - Odpady wykorzystywane jako surowce</w:t>
      </w:r>
    </w:p>
    <w:p w:rsidR="00FE4F11" w:rsidRPr="007A01EF" w:rsidRDefault="007A01EF">
      <w:pPr>
        <w:rPr>
          <w:rFonts w:cstheme="minorHAnsi"/>
          <w:b/>
          <w:sz w:val="20"/>
        </w:rPr>
      </w:pPr>
      <w:r w:rsidRPr="007A01EF">
        <w:rPr>
          <w:rFonts w:cstheme="minorHAnsi"/>
          <w:sz w:val="20"/>
        </w:rPr>
        <w:t>WLWK-RCR103 - Odpady zbierane selektywnie</w:t>
      </w:r>
    </w:p>
    <w:p w:rsidR="00FE4F11" w:rsidRPr="007A01EF" w:rsidRDefault="007A01EF">
      <w:pPr>
        <w:rPr>
          <w:rFonts w:cstheme="minorHAnsi"/>
          <w:b/>
          <w:sz w:val="20"/>
        </w:rPr>
      </w:pPr>
      <w:r w:rsidRPr="007A01EF">
        <w:rPr>
          <w:rFonts w:cstheme="minorHAnsi"/>
          <w:sz w:val="20"/>
        </w:rPr>
        <w:t>WLWK-PLRR002 - Wartość inwestycji prywatnych uzupełniających wsparcie publiczne - dotacje</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35" w:name="_Toc156309048"/>
      <w:r w:rsidRPr="007A01EF">
        <w:rPr>
          <w:rFonts w:asciiTheme="minorHAnsi" w:hAnsiTheme="minorHAnsi" w:cstheme="minorHAnsi"/>
          <w:sz w:val="20"/>
        </w:rPr>
        <w:t>Działanie FEMP.02.26 Rozwój zielonej i niebieskiej infrastruktury w miastach oraz rekultywacja terenów zdegradowanych- ZIT, IIT</w:t>
      </w:r>
      <w:bookmarkEnd w:id="35"/>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EFRR/FS.CP2.VII - Wzmacnianie ochrony i zachowania przyrody, różnorodności biologicznej oraz zielonej infrastruktury, w tym na obszarach miejskich, oraz ograniczanie wszelkich rodzajów zanieczyszczenia</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17 647 059,00</w:t>
      </w:r>
    </w:p>
    <w:p w:rsidR="00FE4F11" w:rsidRPr="007A01EF" w:rsidRDefault="007A01EF">
      <w:pPr>
        <w:rPr>
          <w:rFonts w:cstheme="minorHAnsi"/>
          <w:b/>
          <w:sz w:val="20"/>
        </w:rPr>
      </w:pPr>
      <w:r w:rsidRPr="007A01EF">
        <w:rPr>
          <w:rFonts w:cstheme="minorHAnsi"/>
          <w:b/>
          <w:sz w:val="20"/>
        </w:rPr>
        <w:lastRenderedPageBreak/>
        <w:t>Wysokość alokacji UE (EUR)</w:t>
      </w:r>
    </w:p>
    <w:p w:rsidR="00FE4F11" w:rsidRPr="007A01EF" w:rsidRDefault="007A01EF">
      <w:pPr>
        <w:rPr>
          <w:rFonts w:cstheme="minorHAnsi"/>
          <w:b/>
          <w:sz w:val="20"/>
        </w:rPr>
      </w:pPr>
      <w:r w:rsidRPr="007A01EF">
        <w:rPr>
          <w:rFonts w:cstheme="minorHAnsi"/>
          <w:sz w:val="20"/>
        </w:rPr>
        <w:t>15 000 000,00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073 - Rewaloryzacja obszarów przemysłowych i rekultywacja skażonych gruntów, 079 - Ochrona przyrody i różnorodności biologicznej, dziedzictwo naturalne i zasoby naturalne, zielona i niebieska infrastruktura</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 xml:space="preserve">W ramach działania wspierana będzie interwencja związana z wykorzystaniem instrumentu terytorialnego ZIT tj. Zintegrowane Inwestycje Terytorialne oraz IIT tj. Innych Instrumentów Terytorialnych – wyłącznie Otulina Podkrakowska (IIT OPK). </w:t>
      </w:r>
      <w:r w:rsidRPr="007A01EF">
        <w:rPr>
          <w:rFonts w:cstheme="minorHAnsi"/>
          <w:sz w:val="20"/>
        </w:rPr>
        <w:br/>
        <w:t xml:space="preserve">W ramach naboru o dofinasowanie będą mogły ubiegać się wyłącznie projekty znajdujące się na liście projektów ujętej w strategii ZIT/IIT OPK lub liście projektów wynikającej z porozumienia terytorialnego. </w:t>
      </w:r>
      <w:r w:rsidRPr="007A01EF">
        <w:rPr>
          <w:rFonts w:cstheme="minorHAnsi"/>
          <w:sz w:val="20"/>
        </w:rPr>
        <w:br/>
        <w:t xml:space="preserve">Warunkiem ubiegania się o środki FEM 2021-2027 na projekty ujęte na liście projektów będzie pozytywne zaopiniowanie strategii terytorialnej przez IZ FEM 2021-2027. </w:t>
      </w:r>
      <w:r w:rsidRPr="007A01EF">
        <w:rPr>
          <w:rFonts w:cstheme="minorHAnsi"/>
          <w:sz w:val="20"/>
        </w:rPr>
        <w:br/>
        <w:t>Za przygotowanie strategii ZIT/IIT OPK odpowiedzialne będą: ZIT Chrzanowa, ZIT Gorlic, ZIT Tarnowa, ZIT Podhala, ZIT Nowego Sącza, ZIT Krakowa, IIT „Otulina Podkrakowska”.</w:t>
      </w:r>
      <w:r w:rsidRPr="007A01EF">
        <w:rPr>
          <w:rFonts w:cstheme="minorHAnsi"/>
          <w:sz w:val="20"/>
        </w:rPr>
        <w:br/>
      </w:r>
      <w:r w:rsidRPr="007A01EF">
        <w:rPr>
          <w:rFonts w:cstheme="minorHAnsi"/>
          <w:sz w:val="20"/>
        </w:rPr>
        <w:br/>
        <w:t xml:space="preserve">Typ projektu A. ROZWÓJ ZIELONEJ I NIEBIESKIEJ INFRASTRUKTURY W MIASTACH - alokacja 13 000 000 euro  </w:t>
      </w:r>
      <w:r w:rsidRPr="007A01EF">
        <w:rPr>
          <w:rFonts w:cstheme="minorHAnsi"/>
          <w:sz w:val="20"/>
        </w:rPr>
        <w:br/>
        <w:t xml:space="preserve">Wspierany będzie rozwój zielonej i niebieskiej infrastruktury w miastach, służący poprawie i zachowaniu różnorodności biologicznej, w wyniku której powstaną m.in. tereny zielone tworzące dogodne warunki dla rodzimych ptaków, owadów czy drobnych ssaków. Rozwój zielonej infrastruktury pozwoli uzupełnić szarą infrastrukturę, poprawić warunki funkcjonowania ekosystemów w miastach oraz przyczyni się do złagodzenia efektu miejskich wysp ciepła. Błękitno-zielona infr. to rozwiązania, które sprawdzają się gł. w warunkach miejskich, gdzie mogą uzupełniać lub zastępować tradycyjne „szare” rozwiązania, tym samym regulować temp. powietrza, magazynować wodę czy zmniejszać zanieczyszczenie powietrza. </w:t>
      </w:r>
      <w:r w:rsidRPr="007A01EF">
        <w:rPr>
          <w:rFonts w:cstheme="minorHAnsi"/>
          <w:sz w:val="20"/>
        </w:rPr>
        <w:br/>
        <w:t>W ramach działania planuje się rozwój i tworzenie zielno-niebieskiej infrastruktury w miastach, mających na celu ochronę i zwiększenie bioróżnorodności oraz wzbogacanie publicznych terenów zieleni, m.in.</w:t>
      </w:r>
      <w:r w:rsidRPr="007A01EF">
        <w:rPr>
          <w:rFonts w:cstheme="minorHAnsi"/>
          <w:sz w:val="20"/>
        </w:rPr>
        <w:br/>
        <w:t>•</w:t>
      </w:r>
      <w:r w:rsidRPr="007A01EF">
        <w:rPr>
          <w:rFonts w:cstheme="minorHAnsi"/>
          <w:sz w:val="20"/>
        </w:rPr>
        <w:tab/>
        <w:t>parków spacerowo-wypoczynkowych  (w tym zabytkowych), parków kieszonkowych, zielonych dachów, ścian na budynkach użyteczności publicznej, oczek wodnych, zielonych przystanków, zielono- niebieskiej infrastruktury na terenach ogólnodostępnych placówek użyteczności publicznej, zieleni towarzyszącej ulicom, ogrodów deszczowych, rowów bioretencyjnych i rowów infiltracyjnych, przepuszczalne nawierzchnie oraz zadrzewienia, zieleń uliczna, zielone ekrany, inne nasadzenia zieleni gatunków rodzimych.</w:t>
      </w:r>
      <w:r w:rsidRPr="007A01EF">
        <w:rPr>
          <w:rFonts w:cstheme="minorHAnsi"/>
          <w:sz w:val="20"/>
        </w:rPr>
        <w:br/>
        <w:t>•</w:t>
      </w:r>
      <w:r w:rsidRPr="007A01EF">
        <w:rPr>
          <w:rFonts w:cstheme="minorHAnsi"/>
          <w:sz w:val="20"/>
        </w:rPr>
        <w:tab/>
        <w:t xml:space="preserve">rozszczelnienie powierzchni nieprzepuszczalnych – „odbetonowanie” m.in. usuwanie betonowych, asfaltowych i innych powierzchniowych uszczelnień gruntu, ale tylko w przypadku, jeśli w wyniku takiego działania powstaną na tym miejscu tereny zagospodarowane zielenią czy niebieską infrastrukturą, sprzyjające zachowaniu i ochronie różnorodności biologicznej  np. utworzony zostanie park, teren zielony. </w:t>
      </w:r>
      <w:r w:rsidRPr="007A01EF">
        <w:rPr>
          <w:rFonts w:cstheme="minorHAnsi"/>
          <w:sz w:val="20"/>
        </w:rPr>
        <w:br/>
        <w:t>•</w:t>
      </w:r>
      <w:r w:rsidRPr="007A01EF">
        <w:rPr>
          <w:rFonts w:cstheme="minorHAnsi"/>
          <w:sz w:val="20"/>
        </w:rPr>
        <w:tab/>
        <w:t xml:space="preserve">sfinansowanie infr. towarzyszącej, np. stojaki na rowery, ławki, kosze na śmieci, oświetlenie, obiekty małej architektury np. mini tężnie wyłącznie jako nieprzeważający kosztowo element szerszego projektu. </w:t>
      </w:r>
      <w:r w:rsidRPr="007A01EF">
        <w:rPr>
          <w:rFonts w:cstheme="minorHAnsi"/>
          <w:sz w:val="20"/>
        </w:rPr>
        <w:br/>
        <w:t>Dodatkowe warunki:</w:t>
      </w:r>
      <w:r w:rsidRPr="007A01EF">
        <w:rPr>
          <w:rFonts w:cstheme="minorHAnsi"/>
          <w:sz w:val="20"/>
        </w:rPr>
        <w:br/>
        <w:t>•</w:t>
      </w:r>
      <w:r w:rsidRPr="007A01EF">
        <w:rPr>
          <w:rFonts w:cstheme="minorHAnsi"/>
          <w:sz w:val="20"/>
        </w:rPr>
        <w:tab/>
        <w:t xml:space="preserve">Wspierane będą wyłącznie działania w miastach o liczbie mieszkańców nie większej niż 20 tys. (z wyłączeniem stolic powiatów z przedziału 15-20 tys. mieszkańców) – na podstawie danych GUS aktualnych na dzień ogłoszenia naboru   </w:t>
      </w:r>
      <w:r w:rsidRPr="007A01EF">
        <w:rPr>
          <w:rFonts w:cstheme="minorHAnsi"/>
          <w:sz w:val="20"/>
        </w:rPr>
        <w:br/>
      </w:r>
      <w:r w:rsidRPr="007A01EF">
        <w:rPr>
          <w:rFonts w:cstheme="minorHAnsi"/>
          <w:sz w:val="20"/>
        </w:rPr>
        <w:lastRenderedPageBreak/>
        <w:t>•</w:t>
      </w:r>
      <w:r w:rsidRPr="007A01EF">
        <w:rPr>
          <w:rFonts w:cstheme="minorHAnsi"/>
          <w:sz w:val="20"/>
        </w:rPr>
        <w:tab/>
        <w:t>Produkty projektów muszą być ogólnodostępne i bezpłatne</w:t>
      </w:r>
      <w:r w:rsidRPr="007A01EF">
        <w:rPr>
          <w:rFonts w:cstheme="minorHAnsi"/>
          <w:sz w:val="20"/>
        </w:rPr>
        <w:br/>
        <w:t>•</w:t>
      </w:r>
      <w:r w:rsidRPr="007A01EF">
        <w:rPr>
          <w:rFonts w:cstheme="minorHAnsi"/>
          <w:sz w:val="20"/>
        </w:rPr>
        <w:tab/>
        <w:t xml:space="preserve">Wnioskodawcami mogącymi brać udział w naborach będą również związki i stowarzyszenia JST </w:t>
      </w:r>
      <w:r w:rsidRPr="007A01EF">
        <w:rPr>
          <w:rFonts w:cstheme="minorHAnsi"/>
          <w:sz w:val="20"/>
        </w:rPr>
        <w:br/>
      </w:r>
      <w:r w:rsidRPr="007A01EF">
        <w:rPr>
          <w:rFonts w:cstheme="minorHAnsi"/>
          <w:sz w:val="20"/>
        </w:rPr>
        <w:br/>
        <w:t>Niekwalifikowalne będą:</w:t>
      </w:r>
      <w:r w:rsidRPr="007A01EF">
        <w:rPr>
          <w:rFonts w:cstheme="minorHAnsi"/>
          <w:sz w:val="20"/>
        </w:rPr>
        <w:br/>
      </w:r>
      <w:r w:rsidRPr="007A01EF">
        <w:rPr>
          <w:rFonts w:cstheme="minorHAnsi"/>
          <w:sz w:val="20"/>
        </w:rPr>
        <w:t></w:t>
      </w:r>
      <w:r w:rsidRPr="007A01EF">
        <w:rPr>
          <w:rFonts w:cstheme="minorHAnsi"/>
          <w:sz w:val="20"/>
        </w:rPr>
        <w:tab/>
        <w:t xml:space="preserve">Inwestycje, takie jak parkingi, drogi dojazdowe, </w:t>
      </w:r>
      <w:r w:rsidRPr="007A01EF">
        <w:rPr>
          <w:rFonts w:cstheme="minorHAnsi"/>
          <w:sz w:val="20"/>
        </w:rPr>
        <w:br/>
      </w:r>
      <w:r w:rsidRPr="007A01EF">
        <w:rPr>
          <w:rFonts w:cstheme="minorHAnsi"/>
          <w:sz w:val="20"/>
        </w:rPr>
        <w:t></w:t>
      </w:r>
      <w:r w:rsidRPr="007A01EF">
        <w:rPr>
          <w:rFonts w:cstheme="minorHAnsi"/>
          <w:sz w:val="20"/>
        </w:rPr>
        <w:tab/>
        <w:t xml:space="preserve">bieżące prace pielęgnacyjne takie jak: sezonowe koszenie trawników i poboczy dróg, przycinanie gałęzi, obsadzanie i pielęgnacja istniejących kwietników i rabat kwiatowych, jesienne sprzątanie liści itp. </w:t>
      </w:r>
      <w:r w:rsidRPr="007A01EF">
        <w:rPr>
          <w:rFonts w:cstheme="minorHAnsi"/>
          <w:sz w:val="20"/>
        </w:rPr>
        <w:br/>
      </w:r>
      <w:r w:rsidRPr="007A01EF">
        <w:rPr>
          <w:rFonts w:cstheme="minorHAnsi"/>
          <w:sz w:val="20"/>
        </w:rPr>
        <w:t></w:t>
      </w:r>
      <w:r w:rsidRPr="007A01EF">
        <w:rPr>
          <w:rFonts w:cstheme="minorHAnsi"/>
          <w:sz w:val="20"/>
        </w:rPr>
        <w:tab/>
        <w:t>infrastruktura rekreacyjna taka jak place zbaw, siłownie plenerowe.</w:t>
      </w:r>
      <w:r w:rsidRPr="007A01EF">
        <w:rPr>
          <w:rFonts w:cstheme="minorHAnsi"/>
          <w:sz w:val="20"/>
        </w:rPr>
        <w:br/>
      </w:r>
      <w:r w:rsidRPr="007A01EF">
        <w:rPr>
          <w:rFonts w:cstheme="minorHAnsi"/>
          <w:sz w:val="20"/>
        </w:rPr>
        <w:br/>
        <w:t xml:space="preserve">Typ projektu B. REKULTYWACJA TERENÓW ZDEGRADOWANYCH alokacja 2 000 000 euro  </w:t>
      </w:r>
      <w:r w:rsidRPr="007A01EF">
        <w:rPr>
          <w:rFonts w:cstheme="minorHAnsi"/>
          <w:sz w:val="20"/>
        </w:rPr>
        <w:br/>
        <w:t xml:space="preserve">Interwencja zakłada podjęcie działań związanych ze wsparciem rekultywacji w tym remediacji, zdegradowanych terenów lub obiektów (zdefiniowane poniżej), zmierzających do nadania im w ramach projektu nowych funkcji środowiskowych, społecznych lub gospodarczych. </w:t>
      </w:r>
      <w:r w:rsidRPr="007A01EF">
        <w:rPr>
          <w:rFonts w:cstheme="minorHAnsi"/>
          <w:sz w:val="20"/>
        </w:rPr>
        <w:br/>
        <w:t>•</w:t>
      </w:r>
      <w:r w:rsidRPr="007A01EF">
        <w:rPr>
          <w:rFonts w:cstheme="minorHAnsi"/>
          <w:sz w:val="20"/>
        </w:rPr>
        <w:tab/>
        <w:t xml:space="preserve">teren zdegradowany to teren zanieczyszczony lub teren, którego naturalne ukształtowanie zostało zmienione w sposób niekorzystny w wyniku działalności górniczej lub przemysłowej lub innej działalności człowieka. </w:t>
      </w:r>
      <w:r w:rsidRPr="007A01EF">
        <w:rPr>
          <w:rFonts w:cstheme="minorHAnsi"/>
          <w:sz w:val="20"/>
        </w:rPr>
        <w:br/>
        <w:t>•</w:t>
      </w:r>
      <w:r w:rsidRPr="007A01EF">
        <w:rPr>
          <w:rFonts w:cstheme="minorHAnsi"/>
          <w:sz w:val="20"/>
        </w:rPr>
        <w:tab/>
        <w:t>teren zdewastowany to teren, który utracił całkowicie wartość użytkową w wyniku pogorszenia się warunków przyrodniczych albo wskutek zmian środowiska oraz działalności przemysłowej górniczej lub działalności człowieka.</w:t>
      </w:r>
      <w:r w:rsidRPr="007A01EF">
        <w:rPr>
          <w:rFonts w:cstheme="minorHAnsi"/>
          <w:sz w:val="20"/>
        </w:rPr>
        <w:br/>
        <w:t>•</w:t>
      </w:r>
      <w:r w:rsidRPr="007A01EF">
        <w:rPr>
          <w:rFonts w:cstheme="minorHAnsi"/>
          <w:sz w:val="20"/>
        </w:rPr>
        <w:tab/>
        <w:t xml:space="preserve">rekultywacja to nadanie lub przywrócenie ww. terenom wartości użytkowych lub przyrodniczych przez m.in. właściwe ukształtowanie rzeźby terenu, poprawienie właściwości fizycznych i chemicznych, odtworzenie gleb. </w:t>
      </w:r>
      <w:r w:rsidRPr="007A01EF">
        <w:rPr>
          <w:rFonts w:cstheme="minorHAnsi"/>
          <w:sz w:val="20"/>
        </w:rPr>
        <w:br/>
        <w:t>•</w:t>
      </w:r>
      <w:r w:rsidRPr="007A01EF">
        <w:rPr>
          <w:rFonts w:cstheme="minorHAnsi"/>
          <w:sz w:val="20"/>
        </w:rPr>
        <w:tab/>
        <w:t xml:space="preserve">remediacja to poddanie gleby, ziemi i wód gruntowych działaniom mającym na celu usunięcie lub zmniejszenie ilości substancji powodujących zagrożenie dla zdrowia ludzi lub stanu dla środowiska, ich kontrolowanie oraz ograniczenie rozprzestrzeniania się, tak aby teren zanieczyszczony przestał stwarzać zagrożenie dla zdrowia ludzi lub stanu środowiska, z uwzględnieniem obecnego i, o ile jest to możliwe, planowanego w przyszłości sposobu użytkowania terenu. </w:t>
      </w:r>
      <w:r w:rsidRPr="007A01EF">
        <w:rPr>
          <w:rFonts w:cstheme="minorHAnsi"/>
          <w:sz w:val="20"/>
        </w:rPr>
        <w:br/>
        <w:t xml:space="preserve">Obiekty zlokalizowane na w/w terenach mogą być objęte wsparciem pod warunkiem nadania im funkcji środowiskowych, społecznych lub gospodarczych. </w:t>
      </w:r>
      <w:r w:rsidRPr="007A01EF">
        <w:rPr>
          <w:rFonts w:cstheme="minorHAnsi"/>
          <w:sz w:val="20"/>
        </w:rPr>
        <w:br/>
        <w:t xml:space="preserve">Priorytetowo traktowane będą projekty, które będą prowadzić do rozwoju funkcji środowiskowych lub społecznych. </w:t>
      </w:r>
      <w:r w:rsidRPr="007A01EF">
        <w:rPr>
          <w:rFonts w:cstheme="minorHAnsi"/>
          <w:sz w:val="20"/>
        </w:rPr>
        <w:br/>
        <w:t>•</w:t>
      </w:r>
      <w:r w:rsidRPr="007A01EF">
        <w:rPr>
          <w:rFonts w:cstheme="minorHAnsi"/>
          <w:sz w:val="20"/>
        </w:rPr>
        <w:tab/>
        <w:t xml:space="preserve">funkcja środowiskowa – rozwój nowych terenów zielonych, zielonej infrastruktury, a także terenów spełniających funkcje rekreacyjne, przyrodnicze, np. parki miejskie, zieleńce, ścieżki edukacyjne, place zabaw, inna ogólnodostępna infrastruktura rekreacyjna (tam gdzie to możliwe i zasadne biorąc pod uwagę zanieczyszczenie terenu) dopuszczalne jest sfinansowanie elem. dodatkowych, np. ścieżek, ławek, koszy na śmieci, infr. oświetleniowej, ciągów pieszo-rowerowych, siłowni plenerowych, ścieżek rowerowych oraz działań wynikających z mocy prawa dla usunięcia lub naprawy innych cech lub elementów szkodliwych dla ludzi i środowiska (np. drobnych ilości odpadów, lub innych, które nie mieszczą się w prawnym pojęciu remediacji). </w:t>
      </w:r>
      <w:r w:rsidRPr="007A01EF">
        <w:rPr>
          <w:rFonts w:cstheme="minorHAnsi"/>
          <w:sz w:val="20"/>
        </w:rPr>
        <w:br/>
        <w:t>•</w:t>
      </w:r>
      <w:r w:rsidRPr="007A01EF">
        <w:rPr>
          <w:rFonts w:cstheme="minorHAnsi"/>
          <w:sz w:val="20"/>
        </w:rPr>
        <w:tab/>
        <w:t>funkcja społeczna – dopuszcza się budowę nowych budynków, przebudowę, remont, adaptację, zdegradowanych budynku/ów lub przestrzeni wraz z ich wyposażeniem celem nadania im nowych funkcji społecznych (np. świetlice środowiskowe, kluby seniora,) lub kulturalnych (np. centra kultury, przestrzenie do organizacji wydarzeń kulturalnych). Wsparcie nie dotyczy infrastruktury oświaty, nauki, ochrony zdrowia.</w:t>
      </w:r>
      <w:r w:rsidRPr="007A01EF">
        <w:rPr>
          <w:rFonts w:cstheme="minorHAnsi"/>
          <w:sz w:val="20"/>
        </w:rPr>
        <w:br/>
        <w:t>Jeżeli powyższe przeznaczenie nie jest możliwe ze względu na poziom zanieczyszczenia lub względy związane, np. z ładem przestrzennym wtedy dopuszcza się zagospodarowanie terenu na funkcje gospodarcze.</w:t>
      </w:r>
      <w:r w:rsidRPr="007A01EF">
        <w:rPr>
          <w:rFonts w:cstheme="minorHAnsi"/>
          <w:sz w:val="20"/>
        </w:rPr>
        <w:br/>
        <w:t>•</w:t>
      </w:r>
      <w:r w:rsidRPr="007A01EF">
        <w:rPr>
          <w:rFonts w:cstheme="minorHAnsi"/>
          <w:sz w:val="20"/>
        </w:rPr>
        <w:tab/>
        <w:t xml:space="preserve">funkcja gospodarcza - tworzenie i rozbudowa infr. na rzecz rozwoju gospodarczego – tworzenie oraz rozbudowa stref aktywności gospodarczej (SAG)/ terenów inwestycyjnych. SAG/ teren inwestycyjny to wydzielony pod względem obszarowym i przygotowany do inwestycji teren o powierzchni co najmniej 2 ha, odpowiadający zapotrzebowaniu potencjalnych inwestorów (w odniesieniu do tzw. SAG rozproszonych, tj. zlokalizowanych na </w:t>
      </w:r>
      <w:r w:rsidRPr="007A01EF">
        <w:rPr>
          <w:rFonts w:cstheme="minorHAnsi"/>
          <w:sz w:val="20"/>
        </w:rPr>
        <w:lastRenderedPageBreak/>
        <w:t xml:space="preserve">terenach nie tworzących obszaru zwartego, przynajmniej jedna z części strefy musi obejmować teren o powierzchni co najmniej 2 ha), na którym zgodnie z planem zagospodarowania przestrzennego lub dokumentem równoważnym, jest prowadzona działalność gospodarcza lub będzie prowadzona działalność gospodarcza. Pow. SAG odnosi się do obszaru objętego projektem, przy czym np. w sytuacji poszerzania istniejącej SAG, jeżeli bezpośrednie działania inwestycyjne prowadzone będą również na funkcjonującej części SAG (dozbrojenie SAG), projekt dotyczy faktycznego obszaru strefy, objętego inwestycją. Usytuowanie tworzonej lub rozbudowywanej SAG musi wynikać z miejscowego planu zagospodarowania przestrzennego lub dokumentu równoważnego. </w:t>
      </w:r>
      <w:r w:rsidRPr="007A01EF">
        <w:rPr>
          <w:rFonts w:cstheme="minorHAnsi"/>
          <w:sz w:val="20"/>
        </w:rPr>
        <w:br/>
        <w:t>Dodatkowo konieczne jest udowodnienie, że działalność gospodarcza wnosi istotny wkład w realizację co najmniej jednego celu środowiskowego w rozumieniu Rozporządzenia w sprawie Taksonomii (Rozporządzenie Parlamentu Europejskiego i Rady (UE) 2020/852 z dnia 18 czerwca 2020 r. w sprawie ustanowienia ram ułatwiających zrównoważone inwestycje). Do celów niniejszego rozporządzenia określa się następujące cele:</w:t>
      </w:r>
      <w:r w:rsidRPr="007A01EF">
        <w:rPr>
          <w:rFonts w:cstheme="minorHAnsi"/>
          <w:sz w:val="20"/>
        </w:rPr>
        <w:br/>
        <w:t>a) łagodzenie zmian klimatu</w:t>
      </w:r>
      <w:r w:rsidRPr="007A01EF">
        <w:rPr>
          <w:rFonts w:cstheme="minorHAnsi"/>
          <w:sz w:val="20"/>
        </w:rPr>
        <w:br/>
        <w:t>b) adaptacja do zmian klimatu</w:t>
      </w:r>
      <w:r w:rsidRPr="007A01EF">
        <w:rPr>
          <w:rFonts w:cstheme="minorHAnsi"/>
          <w:sz w:val="20"/>
        </w:rPr>
        <w:br/>
        <w:t>c) zrównoważone wykorzystywanie i ochrona zasobów wodnych i morskich</w:t>
      </w:r>
      <w:r w:rsidRPr="007A01EF">
        <w:rPr>
          <w:rFonts w:cstheme="minorHAnsi"/>
          <w:sz w:val="20"/>
        </w:rPr>
        <w:br/>
        <w:t>d) przejście na gospodarkę o obiegu zamkniętym</w:t>
      </w:r>
      <w:r w:rsidRPr="007A01EF">
        <w:rPr>
          <w:rFonts w:cstheme="minorHAnsi"/>
          <w:sz w:val="20"/>
        </w:rPr>
        <w:br/>
        <w:t>e) zapobieganie zanieczyszczeniu i jego kontrola</w:t>
      </w:r>
      <w:r w:rsidRPr="007A01EF">
        <w:rPr>
          <w:rFonts w:cstheme="minorHAnsi"/>
          <w:sz w:val="20"/>
        </w:rPr>
        <w:br/>
        <w:t>f) ochrona i odbudowa bioróżnorodności i ekosystemów</w:t>
      </w:r>
      <w:r w:rsidRPr="007A01EF">
        <w:rPr>
          <w:rFonts w:cstheme="minorHAnsi"/>
          <w:sz w:val="20"/>
        </w:rPr>
        <w:br/>
      </w:r>
      <w:r w:rsidRPr="007A01EF">
        <w:rPr>
          <w:rFonts w:cstheme="minorHAnsi"/>
          <w:sz w:val="20"/>
        </w:rPr>
        <w:br/>
        <w:t>Dodatkowe warunki:</w:t>
      </w:r>
      <w:r w:rsidRPr="007A01EF">
        <w:rPr>
          <w:rFonts w:cstheme="minorHAnsi"/>
          <w:sz w:val="20"/>
        </w:rPr>
        <w:br/>
        <w:t>o</w:t>
      </w:r>
      <w:r w:rsidRPr="007A01EF">
        <w:rPr>
          <w:rFonts w:cstheme="minorHAnsi"/>
          <w:sz w:val="20"/>
        </w:rPr>
        <w:tab/>
        <w:t xml:space="preserve">Wsparcie może być udzielone wyłącznie w przypadkach, gdy podmiot odpowiedzialny za degradację terenu czy też nielegalne składowanie odpadów nie może być zidentyfikowany lub nie może zostać obarczony odpowiedzialnością za sfinansowanie remediacji lub rekultywacji zgodnie z zasadą „zanieczyszczający płaci” oraz Dyrektywą 2004/35/WE Parlamentu Europejskiego i Rady z dnia 21 kwietnia 2004 r. w sprawie odpowiedzialności za środowisko w odniesieniu do zapobiegania i zaradzania szkodom wyrządzonym środowisku naturalnemu. </w:t>
      </w:r>
      <w:r w:rsidRPr="007A01EF">
        <w:rPr>
          <w:rFonts w:cstheme="minorHAnsi"/>
          <w:sz w:val="20"/>
        </w:rPr>
        <w:br/>
        <w:t>o</w:t>
      </w:r>
      <w:r w:rsidRPr="007A01EF">
        <w:rPr>
          <w:rFonts w:cstheme="minorHAnsi"/>
          <w:sz w:val="20"/>
        </w:rPr>
        <w:tab/>
        <w:t xml:space="preserve">W przypadku jednostek samorządu terytorialnego i ich związków wspierane będą projekty na terenach nienależących do Skarbu Państwa. </w:t>
      </w:r>
      <w:r w:rsidRPr="007A01EF">
        <w:rPr>
          <w:rFonts w:cstheme="minorHAnsi"/>
          <w:sz w:val="20"/>
        </w:rPr>
        <w:br/>
        <w:t>o</w:t>
      </w:r>
      <w:r w:rsidRPr="007A01EF">
        <w:rPr>
          <w:rFonts w:cstheme="minorHAnsi"/>
          <w:sz w:val="20"/>
        </w:rPr>
        <w:tab/>
        <w:t>Projekty realizowane w ramach działania muszą być ogólnodostępne i nie mogą generować dochodów .</w:t>
      </w:r>
      <w:r w:rsidRPr="007A01EF">
        <w:rPr>
          <w:rFonts w:cstheme="minorHAnsi"/>
          <w:sz w:val="20"/>
        </w:rPr>
        <w:br/>
        <w:t>o</w:t>
      </w:r>
      <w:r w:rsidRPr="007A01EF">
        <w:rPr>
          <w:rFonts w:cstheme="minorHAnsi"/>
          <w:sz w:val="20"/>
        </w:rPr>
        <w:tab/>
        <w:t>Niekwalifikowana będzie budowa nowej infrastruktury drogowej (w tym parkingów), chyba że stanowi integralną część projektu a jej koszt nie przekracza 15% kosztów kwalifikowanych projektu.</w:t>
      </w:r>
      <w:r w:rsidRPr="007A01EF">
        <w:rPr>
          <w:rFonts w:cstheme="minorHAnsi"/>
          <w:sz w:val="20"/>
        </w:rPr>
        <w:br/>
        <w:t>o</w:t>
      </w:r>
      <w:r w:rsidRPr="007A01EF">
        <w:rPr>
          <w:rFonts w:cstheme="minorHAnsi"/>
          <w:sz w:val="20"/>
        </w:rPr>
        <w:tab/>
        <w:t>Kwalifikowalne będą wydatki związane m.in. oczyszczaniem gleby, ziemi i wód gruntowych, ograniczenia możliwości rozprzestrzeniania się zanieczyszczeń, likwidacji nielegalnych składowisk odpadów, nasadzenia roślinności, zalesiania, zadrzewiania, zmiana ukształtowania terenu i niezbędnych instalacji lub urządzeń, roboty demontażowe i rozbiórkowe, zbieranie, transport oraz odzysk lub unieszkodliwienie odpadów zalegających na danym terenie.</w:t>
      </w:r>
      <w:r w:rsidRPr="007A01EF">
        <w:rPr>
          <w:rFonts w:cstheme="minorHAnsi"/>
          <w:sz w:val="20"/>
        </w:rPr>
        <w:br/>
      </w:r>
      <w:r w:rsidRPr="007A01EF">
        <w:rPr>
          <w:rFonts w:cstheme="minorHAnsi"/>
          <w:sz w:val="20"/>
        </w:rPr>
        <w:br/>
        <w:t xml:space="preserve">Typy projektów nie mogą być łączone. </w:t>
      </w:r>
      <w:r w:rsidRPr="007A01EF">
        <w:rPr>
          <w:rFonts w:cstheme="minorHAnsi"/>
          <w:sz w:val="20"/>
        </w:rPr>
        <w:br/>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lastRenderedPageBreak/>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24 sierpnia 2023 r. w sprawie udzielania pomocy inwestycyjnej na infrastrukturę sportową i wielofunkcyjną infrastrukturę rekreacyjną w ramach regionalnych programów na lata 2021–2027 (Dz. U. poz. 1818), Rozporządzenie Ministra Funduszy i Polityki Regionalnej z dnia 29 września 2022 r. w sprawie udzielania pomocy de minimis w ramach regionalnych programów na lata 2021–2027 (Dz. U. z 2022 r. poz. 2062),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2023r., poz.2451)</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Inne narzędzia terytorialne, ZIT</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Instytucje nauki i edukacji, Organizacje społeczne i związki wyznaniowe, Przedsiębiorstwa realizujące cele publiczne, Służby publiczne, Zintegrowane Inwestycje Terytorialne (ZIT)</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lastRenderedPageBreak/>
        <w:t>Administracja rządowa, Instytucje kultury, Instytucje odpowiedzialne za gospodarkę wodną, Jednostki organizacyjne działające w imieniu jednostek samorządu terytorialnego, Jednostki rządowe i samorządowe ochrony środowiska, Jednostki Samorządu Terytorialnego, Kościoły i związki wyznaniowe, Niepubliczne instytucje kultury, Organizacje pozarządowe, Podmioty ekonomii społecznej, Podmioty świadczące usługi publiczne w ramach realizacji obowiązków własnych jednostek samorządu terytorialnego, Podmioty zarządzające terenami inwestycyjnymi, Przedsiębiorstwa wodociągowo-kanalizacyjne, Przedszkola i inne formy wychowania przedszkolnego, Spółki wodne, Szkoły i inne placówki systemu oświaty, Zintegrowane Inwestycje Terytorialne (ZIT)</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deszczówka, ekologiczny, ekosystem, niebieska_infrastruktura, nowe_funkcje_terenów_zdegradowanych, rekultywacja, tereny_poprzemysłowe, tereny_zdegradowane, zielona_infrastruktura</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WLWK-RCO074 - Ludność objęta projektami w ramach strategii zintegrowanego rozwoju terytorialnego</w:t>
      </w:r>
    </w:p>
    <w:p w:rsidR="00FE4F11" w:rsidRPr="007A01EF" w:rsidRDefault="007A01EF">
      <w:pPr>
        <w:rPr>
          <w:rFonts w:cstheme="minorHAnsi"/>
          <w:b/>
          <w:sz w:val="20"/>
        </w:rPr>
      </w:pPr>
      <w:r w:rsidRPr="007A01EF">
        <w:rPr>
          <w:rFonts w:cstheme="minorHAnsi"/>
          <w:sz w:val="20"/>
        </w:rPr>
        <w:t>WLWK-RCO038 - Powierzchnia wspieranych zrekultywowanych gruntów</w:t>
      </w:r>
    </w:p>
    <w:p w:rsidR="00FE4F11" w:rsidRPr="007A01EF" w:rsidRDefault="007A01EF">
      <w:pPr>
        <w:rPr>
          <w:rFonts w:cstheme="minorHAnsi"/>
          <w:b/>
          <w:sz w:val="20"/>
        </w:rPr>
      </w:pPr>
      <w:r w:rsidRPr="007A01EF">
        <w:rPr>
          <w:rFonts w:cstheme="minorHAnsi"/>
          <w:sz w:val="20"/>
        </w:rPr>
        <w:t>WLWK-RCO075 - Wspierane strategie zintegrowanego rozwoju terytorialnego</w:t>
      </w:r>
    </w:p>
    <w:p w:rsidR="00FE4F11" w:rsidRPr="007A01EF" w:rsidRDefault="007A01EF">
      <w:pPr>
        <w:rPr>
          <w:rFonts w:cstheme="minorHAnsi"/>
          <w:b/>
          <w:sz w:val="20"/>
        </w:rPr>
      </w:pPr>
      <w:r w:rsidRPr="007A01EF">
        <w:rPr>
          <w:rFonts w:cstheme="minorHAnsi"/>
          <w:sz w:val="20"/>
        </w:rPr>
        <w:t>WLWK-RCO036 - Zielona infrastruktura objęta wsparciem do celów innych niż przystosowanie się do zmian klimatu</w:t>
      </w:r>
    </w:p>
    <w:p w:rsidR="00FE4F11" w:rsidRPr="007A01EF" w:rsidRDefault="007A01EF">
      <w:pPr>
        <w:rPr>
          <w:rFonts w:cstheme="minorHAnsi"/>
          <w:b/>
          <w:sz w:val="20"/>
        </w:rPr>
      </w:pPr>
      <w:r w:rsidRPr="007A01EF">
        <w:rPr>
          <w:rFonts w:cstheme="minorHAnsi"/>
          <w:sz w:val="20"/>
        </w:rPr>
        <w:t>PROG-FEMPP3 - Liczba zastosowanych rozwiązań z zakresu zielonej i niebieskiej infrastruktury</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WLWK-RCR052 - Grunty zrekultywowane wykorzystywane jako tereny zielone, pod budowę lokali socjalnych lub pod działalność gospodarczą lub inną</w:t>
      </w:r>
    </w:p>
    <w:p w:rsidR="00FE4F11" w:rsidRPr="007A01EF" w:rsidRDefault="007A01EF">
      <w:pPr>
        <w:rPr>
          <w:rFonts w:cstheme="minorHAnsi"/>
          <w:b/>
          <w:sz w:val="20"/>
        </w:rPr>
      </w:pPr>
      <w:r w:rsidRPr="007A01EF">
        <w:rPr>
          <w:rFonts w:cstheme="minorHAnsi"/>
          <w:sz w:val="20"/>
        </w:rPr>
        <w:t>WLWK-RCR095 - Ludność mająca dostęp do nowej lub udoskonalonej zielonej infrastruktury</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FE4F11">
      <w:pPr>
        <w:rPr>
          <w:rFonts w:cstheme="minorHAnsi"/>
          <w:b/>
          <w:sz w:val="20"/>
        </w:rPr>
      </w:pPr>
    </w:p>
    <w:p w:rsidR="00FE4F11" w:rsidRPr="007A01EF" w:rsidRDefault="007A01EF">
      <w:pPr>
        <w:pStyle w:val="Nagwek2"/>
        <w:rPr>
          <w:rFonts w:asciiTheme="minorHAnsi" w:hAnsiTheme="minorHAnsi" w:cstheme="minorHAnsi"/>
          <w:i w:val="0"/>
          <w:sz w:val="20"/>
        </w:rPr>
      </w:pPr>
      <w:bookmarkStart w:id="36" w:name="_Toc156309049"/>
      <w:r w:rsidRPr="007A01EF">
        <w:rPr>
          <w:rFonts w:asciiTheme="minorHAnsi" w:hAnsiTheme="minorHAnsi" w:cstheme="minorHAnsi"/>
          <w:i w:val="0"/>
          <w:sz w:val="20"/>
        </w:rPr>
        <w:lastRenderedPageBreak/>
        <w:t>Priorytet FEMP.03 Fundusze europejskie dla transportu miejskiego</w:t>
      </w:r>
      <w:bookmarkEnd w:id="36"/>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Instytucja Zarządzająca</w:t>
      </w:r>
    </w:p>
    <w:p w:rsidR="00FE4F11" w:rsidRPr="007A01EF" w:rsidRDefault="007A01EF">
      <w:pPr>
        <w:rPr>
          <w:rFonts w:cstheme="minorHAnsi"/>
          <w:b/>
          <w:sz w:val="20"/>
        </w:rPr>
      </w:pPr>
      <w:r w:rsidRPr="007A01EF">
        <w:rPr>
          <w:rFonts w:cstheme="minorHAnsi"/>
          <w:sz w:val="20"/>
        </w:rPr>
        <w:t>Urząd Marszałkowski Województwa Małopolskiego</w:t>
      </w:r>
    </w:p>
    <w:p w:rsidR="00FE4F11" w:rsidRPr="007A01EF" w:rsidRDefault="007A01EF">
      <w:pPr>
        <w:rPr>
          <w:rFonts w:cstheme="minorHAnsi"/>
          <w:b/>
          <w:sz w:val="20"/>
        </w:rPr>
      </w:pPr>
      <w:r w:rsidRPr="007A01EF">
        <w:rPr>
          <w:rFonts w:cstheme="minorHAnsi"/>
          <w:b/>
          <w:sz w:val="20"/>
        </w:rPr>
        <w:t>Fundusz</w:t>
      </w:r>
    </w:p>
    <w:p w:rsidR="00FE4F11" w:rsidRPr="007A01EF" w:rsidRDefault="007A01EF">
      <w:pPr>
        <w:rPr>
          <w:rFonts w:cstheme="minorHAnsi"/>
          <w:b/>
          <w:sz w:val="20"/>
        </w:rPr>
      </w:pPr>
      <w:r w:rsidRPr="007A01EF">
        <w:rPr>
          <w:rFonts w:cstheme="minorHAnsi"/>
          <w:sz w:val="20"/>
        </w:rPr>
        <w:t>Europejski Fundusz Rozwoju Regionalnego</w:t>
      </w:r>
    </w:p>
    <w:p w:rsidR="00FE4F11" w:rsidRPr="007A01EF" w:rsidRDefault="007A01EF">
      <w:pPr>
        <w:rPr>
          <w:rFonts w:cstheme="minorHAnsi"/>
          <w:b/>
          <w:sz w:val="20"/>
        </w:rPr>
      </w:pPr>
      <w:r w:rsidRPr="007A01EF">
        <w:rPr>
          <w:rFonts w:cstheme="minorHAnsi"/>
          <w:b/>
          <w:sz w:val="20"/>
        </w:rPr>
        <w:t>Cel Polityki</w:t>
      </w:r>
    </w:p>
    <w:p w:rsidR="00FE4F11" w:rsidRPr="007A01EF" w:rsidRDefault="007A01EF">
      <w:pPr>
        <w:rPr>
          <w:rFonts w:cstheme="minorHAnsi"/>
          <w:b/>
          <w:sz w:val="20"/>
        </w:rPr>
      </w:pPr>
      <w:r w:rsidRPr="007A01EF">
        <w:rPr>
          <w:rFonts w:cstheme="minorHAnsi"/>
          <w:sz w:val="20"/>
        </w:rP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rsidR="00FE4F11" w:rsidRPr="007A01EF" w:rsidRDefault="007A01EF">
      <w:pPr>
        <w:rPr>
          <w:rFonts w:cstheme="minorHAnsi"/>
          <w:b/>
          <w:sz w:val="20"/>
        </w:rPr>
      </w:pPr>
      <w:r w:rsidRPr="007A01EF">
        <w:rPr>
          <w:rFonts w:cstheme="minorHAnsi"/>
          <w:b/>
          <w:sz w:val="20"/>
        </w:rPr>
        <w:t>Miejsce realizacji</w:t>
      </w:r>
    </w:p>
    <w:p w:rsidR="00FE4F11" w:rsidRPr="007A01EF" w:rsidRDefault="007A01EF">
      <w:pPr>
        <w:rPr>
          <w:rFonts w:cstheme="minorHAnsi"/>
          <w:b/>
          <w:sz w:val="20"/>
        </w:rPr>
      </w:pPr>
      <w:r w:rsidRPr="007A01EF">
        <w:rPr>
          <w:rFonts w:cstheme="minorHAnsi"/>
          <w:sz w:val="20"/>
        </w:rPr>
        <w:t>MAŁOPOLSKIE</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160 301 658,00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136 256 409,00</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37" w:name="_Toc156309050"/>
      <w:r w:rsidRPr="007A01EF">
        <w:rPr>
          <w:rFonts w:asciiTheme="minorHAnsi" w:hAnsiTheme="minorHAnsi" w:cstheme="minorHAnsi"/>
          <w:sz w:val="20"/>
        </w:rPr>
        <w:t>Działanie FEMP.03.01 Transport miejski - ZIT, IIT</w:t>
      </w:r>
      <w:bookmarkEnd w:id="37"/>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EFRR/FS.CP2.VIII - Wspieranie zrównoważonej multimodalnej mobilności miejskiej jako elementu transformacji w kierunku gospodarki zeroemisyjnej</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136 529 412,00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116 050 000,00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 xml:space="preserve">077 - Działania mające na celu poprawę jakości powietrza i ograniczenie hałasu, 083 - Infrastruktura rowerowa, 084 - Cyfryzacja transportu miejskiego, 085 - Cyfryzacja transportu, gdy ma częściowo na celu redukcję emisji gazów </w:t>
      </w:r>
      <w:r w:rsidRPr="007A01EF">
        <w:rPr>
          <w:rFonts w:cstheme="minorHAnsi"/>
          <w:sz w:val="20"/>
        </w:rPr>
        <w:lastRenderedPageBreak/>
        <w:t>cieplarnianych: transport miejski, 086 - Infrastruktura paliw alternatywnych,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 xml:space="preserve">W ramach działania wspierana będzie interwencja związana z wykorzystaniem instrumentu terytorialnego ZIT oraz IIT – wyłącznie Otulina Podkrakowska (IIT OPK). </w:t>
      </w:r>
      <w:r w:rsidRPr="007A01EF">
        <w:rPr>
          <w:rFonts w:cstheme="minorHAnsi"/>
          <w:sz w:val="20"/>
        </w:rPr>
        <w:br/>
        <w:t>Typ projektu A. Transport miejski</w:t>
      </w:r>
      <w:r w:rsidRPr="007A01EF">
        <w:rPr>
          <w:rFonts w:cstheme="minorHAnsi"/>
          <w:sz w:val="20"/>
        </w:rPr>
        <w:br/>
        <w:t>Wsparciem zostaną objęte ast.. kategorie inwestycji:</w:t>
      </w:r>
      <w:r w:rsidRPr="007A01EF">
        <w:rPr>
          <w:rFonts w:cstheme="minorHAnsi"/>
          <w:sz w:val="20"/>
        </w:rPr>
        <w:br/>
        <w:t>1)</w:t>
      </w:r>
      <w:r w:rsidRPr="007A01EF">
        <w:rPr>
          <w:rFonts w:cstheme="minorHAnsi"/>
          <w:sz w:val="20"/>
        </w:rPr>
        <w:tab/>
        <w:t>nabycie nowego zero- lub niskoemisyjnego taboru autobusowego dla połączeń miejskich i podmiejskich. Nabywany tabor będzie spełniał wymogi „ekologicznie czystych pojazdów” w rozumieniu dyrektywy PE i Rady (UE) 2019/1161 zmieniającej dyrektywę 2009/33/WE w sprawie promowania ekologicznie czystych i energooszczędnych poj. transportu drogowego.</w:t>
      </w:r>
      <w:r w:rsidRPr="007A01EF">
        <w:rPr>
          <w:rFonts w:cstheme="minorHAnsi"/>
          <w:sz w:val="20"/>
        </w:rPr>
        <w:br/>
        <w:t xml:space="preserve">Autobusem zeroemisyjnym jest “autobus” w rozumieniu art. 2 pkt. 41 ust. Prawo o ruchu drogowym oraz trolejbus w roz. art. 2 pkt 83 ust. Prawo o ruchu drogowym. </w:t>
      </w:r>
      <w:r w:rsidRPr="007A01EF">
        <w:rPr>
          <w:rFonts w:cstheme="minorHAnsi"/>
          <w:sz w:val="20"/>
        </w:rPr>
        <w:br/>
        <w:t>Dopuszcza się ujęcie, jako wydatku kwalifikow. w ramach proj. dot. nabycia ww. taboru autob. asysty technicznej świadczonej w pierwszym okresie eksploatacji nabytego taboru (maks. przez okres 5 lat od momentu zakończenia realizacji proj., tj. w okresie trwałości proj.), jako usługa uwzględniona w cenie zakupu tego taboru, zgodna z wymogami wytycznych odnoszącymi się do wydatków operacyjnych, czyli z wyłączeniem kwalifikowalności części zamiennych oraz el. podlegających szybkiemu zużyciu</w:t>
      </w:r>
      <w:r w:rsidRPr="007A01EF">
        <w:rPr>
          <w:rFonts w:cstheme="minorHAnsi"/>
          <w:sz w:val="20"/>
        </w:rPr>
        <w:br/>
        <w:t>2)</w:t>
      </w:r>
      <w:r w:rsidRPr="007A01EF">
        <w:rPr>
          <w:rFonts w:cstheme="minorHAnsi"/>
          <w:sz w:val="20"/>
        </w:rPr>
        <w:tab/>
        <w:t xml:space="preserve">budowa, przebud. oraz wyposażenie zaplecza techn. sł. do obsługi i eksploatacji nisko- i zeroemisyjnego taboru autobus. transportu publ. – jeśli jest to uzasadnione posiadanym już taborem nisko- lub zeroemisyjnym lub realizowanym proj. z zakresu nabycia ww. taboru </w:t>
      </w:r>
      <w:r w:rsidRPr="007A01EF">
        <w:rPr>
          <w:rFonts w:cstheme="minorHAnsi"/>
          <w:sz w:val="20"/>
        </w:rPr>
        <w:br/>
        <w:t>3)</w:t>
      </w:r>
      <w:r w:rsidRPr="007A01EF">
        <w:rPr>
          <w:rFonts w:cstheme="minorHAnsi"/>
          <w:sz w:val="20"/>
        </w:rPr>
        <w:tab/>
        <w:t xml:space="preserve">budowa, przebudowa infrastr. do obsługi podróżnych korzystających z publ. lub zbiorowego trans. miejskiego lub podmiejskiego lub aglomeracyjnego trans. kolejowego (np. centra i węzły przesiadkowe, dworce, parkingi typu „parkuj i jedź”, przystanki sł. transp. zbiorowemu, w  połączeniu z el. niezbędnymi dla ich pełnej funkcjonalności, np. budową chodników sł. poprawie bezp. osób korzystających z przystanków trans. zbiorowego). </w:t>
      </w:r>
      <w:r w:rsidRPr="007A01EF">
        <w:rPr>
          <w:rFonts w:cstheme="minorHAnsi"/>
          <w:sz w:val="20"/>
        </w:rPr>
        <w:br/>
        <w:t>W przyp. obiektów typu „parkuj i jedź” wsparcie będzie możliwe pod warunkiem ich lokalizacji w miejscach, w kt. zapewniona jest odpowiednia integracja ze zbiorowym transportem publ. W miastach pow. 50 tys. mieszk. wsparcie dla tych obiektów będzie możliwe pod warunkiem ich zlokalizowania poza obszarem zabudowy śródmiejskiej, wyznaczonym w MPZP, a w przypadku jego braku, w studium uwarunkowań i kier. zagospodarowania przestrzennego gminy lub w planie ogólnym gminy.</w:t>
      </w:r>
      <w:r w:rsidRPr="007A01EF">
        <w:rPr>
          <w:rFonts w:cstheme="minorHAnsi"/>
          <w:sz w:val="20"/>
        </w:rPr>
        <w:br/>
        <w:t xml:space="preserve">W ramach parkingów P&amp;R konieczne  jest  zapewnienie miejsc parking. dla rowerów oraz obowiązkowe jest zapewnienie punktu / punktów ładowania poj. elektrycznych. </w:t>
      </w:r>
      <w:r w:rsidRPr="007A01EF">
        <w:rPr>
          <w:rFonts w:cstheme="minorHAnsi"/>
          <w:sz w:val="20"/>
        </w:rPr>
        <w:br/>
        <w:t>Parking „parkuj i jedź” to parking pełniący funkcję przesiadkową, umożliwiający kontynuację podróży środkami komunikacji zbiorowej.</w:t>
      </w:r>
      <w:r w:rsidRPr="007A01EF">
        <w:rPr>
          <w:rFonts w:cstheme="minorHAnsi"/>
          <w:sz w:val="20"/>
        </w:rPr>
        <w:br/>
      </w:r>
      <w:r w:rsidRPr="007A01EF">
        <w:rPr>
          <w:rFonts w:cstheme="minorHAnsi"/>
          <w:sz w:val="20"/>
        </w:rPr>
        <w:br/>
        <w:t xml:space="preserve">Węzeł przesiadkowy roz. jest zgodnie z art. 4 ust. 1 pkt 27 Ust. o publicznym transporcie zbiorowym. </w:t>
      </w:r>
      <w:r w:rsidRPr="007A01EF">
        <w:rPr>
          <w:rFonts w:cstheme="minorHAnsi"/>
          <w:sz w:val="20"/>
        </w:rPr>
        <w:br/>
        <w:t>4)</w:t>
      </w:r>
      <w:r w:rsidRPr="007A01EF">
        <w:rPr>
          <w:rFonts w:cstheme="minorHAnsi"/>
          <w:sz w:val="20"/>
        </w:rPr>
        <w:tab/>
        <w:t xml:space="preserve">rozwiązania dot. organizacji ruchu ułatwiające sprawne i bezpieczne poruszanie się poj. komunikacji publ. lub zbiorowej (np.: wydzielone pasy ruchu dla autobusów; budowa/przebudowa skrzyżowań w celu ułatwienia lub nadania priorytetu transportowi publ. lub zbiorowemu w ruchu , np. pasy skrętów dla autob., śluzy na skrzyżowaniach; infrastruktura drogowa przy pętlach tramwajowych/ autobusowych, stacjach kolejowych lub obiektach typu „parkuj i jedź” wraz z odcinkami dróg łączących je z bezpośrednio z drogami miejskimi; wyposażenie dróg i ulic w niezbędne obiekty i urządzenia drogowe sł. bezp. ruchu poj. transportu publ.) </w:t>
      </w:r>
      <w:r w:rsidRPr="007A01EF">
        <w:rPr>
          <w:rFonts w:cstheme="minorHAnsi"/>
          <w:sz w:val="20"/>
        </w:rPr>
        <w:br/>
        <w:t>5)</w:t>
      </w:r>
      <w:r w:rsidRPr="007A01EF">
        <w:rPr>
          <w:rFonts w:cstheme="minorHAnsi"/>
          <w:sz w:val="20"/>
        </w:rPr>
        <w:tab/>
        <w:t xml:space="preserve">budowa, przebudowa, rozbudowa infrastr. zrównoważonej mobilności miejskiej, w tym dla ruchu pieszego </w:t>
      </w:r>
      <w:r w:rsidRPr="007A01EF">
        <w:rPr>
          <w:rFonts w:cstheme="minorHAnsi"/>
          <w:sz w:val="20"/>
        </w:rPr>
        <w:lastRenderedPageBreak/>
        <w:t>i rowerowego. Proj. dot. infrastr. na potrzeby transportu rowerowego może dot. tylko ścieżek realizowanych zgodnie z projektowaną lub istniejącą funkcjonalną siecią ścieżek rowerowych na terenie gminy / gmin, kt. dot. proj., stanowiącą alternatywę dla zdefiniowanych lub istniejących potrzeb transportowych/komunikacyjnych.</w:t>
      </w:r>
      <w:r w:rsidRPr="007A01EF">
        <w:rPr>
          <w:rFonts w:cstheme="minorHAnsi"/>
          <w:sz w:val="20"/>
        </w:rPr>
        <w:br/>
        <w:t>Możliwa jest budowa, przebudowa, wyznaczanie dróg/tras/ścieżek rowerowych/ ciągów pieszo-rowerowych w ramach zintegrowanej sieci dróg/tras/ścieżek rowerowych / ciągów pieszo-rowerowych oraz wyznaczanie pasów ruchu dla rowerów lub śluz dla rowerów  w mieście i jego obszarze funkcjonalnym (pasy ruchu dla rowerów i śluzy dla rowerów wyłącznie na terenie miast).</w:t>
      </w:r>
      <w:r w:rsidRPr="007A01EF">
        <w:rPr>
          <w:rFonts w:cstheme="minorHAnsi"/>
          <w:sz w:val="20"/>
        </w:rPr>
        <w:br/>
      </w:r>
      <w:r w:rsidRPr="007A01EF">
        <w:rPr>
          <w:rFonts w:cstheme="minorHAnsi"/>
          <w:sz w:val="20"/>
        </w:rPr>
        <w:br/>
        <w:t xml:space="preserve">Droga / trasa / ścieżka rowerowa, pas ruchu dla rowerów, śluza dla rowerów – rozumiane zgodnie z Ust. Prawo o ruchu drogowym. </w:t>
      </w:r>
      <w:r w:rsidRPr="007A01EF">
        <w:rPr>
          <w:rFonts w:cstheme="minorHAnsi"/>
          <w:sz w:val="20"/>
        </w:rPr>
        <w:br/>
        <w:t>Ciąg pieszo-rowerowy roz. jest jako droga dla pieszych i rowerów oznaczona kompilacją znaków C-13 i C-16.</w:t>
      </w:r>
      <w:r w:rsidRPr="007A01EF">
        <w:rPr>
          <w:rFonts w:cstheme="minorHAnsi"/>
          <w:sz w:val="20"/>
        </w:rPr>
        <w:br/>
      </w:r>
      <w:r w:rsidRPr="007A01EF">
        <w:rPr>
          <w:rFonts w:cstheme="minorHAnsi"/>
          <w:sz w:val="20"/>
        </w:rPr>
        <w:br/>
        <w:t>Publ. parkingi rowerowe, stojaki, wiaty rowerowe, stacje samoobsługowej naprawy rowerów.</w:t>
      </w:r>
      <w:r w:rsidRPr="007A01EF">
        <w:rPr>
          <w:rFonts w:cstheme="minorHAnsi"/>
          <w:sz w:val="20"/>
        </w:rPr>
        <w:br/>
        <w:t>Kładki rowerowe i pieszo-rowerowe zlokalizowane w ciągach dróg / tras / ścieżek rowerowych.</w:t>
      </w:r>
      <w:r w:rsidRPr="007A01EF">
        <w:rPr>
          <w:rFonts w:cstheme="minorHAnsi"/>
          <w:sz w:val="20"/>
        </w:rPr>
        <w:br/>
        <w:t>6)</w:t>
      </w:r>
      <w:r w:rsidRPr="007A01EF">
        <w:rPr>
          <w:rFonts w:cstheme="minorHAnsi"/>
          <w:sz w:val="20"/>
        </w:rPr>
        <w:tab/>
        <w:t xml:space="preserve">integracja usług transportowych, w tym cyfryzacja, tj.: </w:t>
      </w:r>
      <w:r w:rsidRPr="007A01EF">
        <w:rPr>
          <w:rFonts w:cstheme="minorHAnsi"/>
          <w:sz w:val="20"/>
        </w:rPr>
        <w:br/>
        <w:t>•</w:t>
      </w:r>
      <w:r w:rsidRPr="007A01EF">
        <w:rPr>
          <w:rFonts w:cstheme="minorHAnsi"/>
          <w:sz w:val="20"/>
        </w:rPr>
        <w:tab/>
        <w:t>sys. wspólnych opłat za przewozy, wyłącznie pod warunkiem przystąpienia do sys. Małopolskiej Karty Aglomeracyjnej– sys. musi być kompatybilny z MKA</w:t>
      </w:r>
      <w:r w:rsidRPr="007A01EF">
        <w:rPr>
          <w:rFonts w:cstheme="minorHAnsi"/>
          <w:sz w:val="20"/>
        </w:rPr>
        <w:br/>
        <w:t>•</w:t>
      </w:r>
      <w:r w:rsidRPr="007A01EF">
        <w:rPr>
          <w:rFonts w:cstheme="minorHAnsi"/>
          <w:sz w:val="20"/>
        </w:rPr>
        <w:tab/>
        <w:t>organizacja i koordynacja rozkł. jazdy, w tym uruchomienie kompleksowej i interaktywnej informacji pasażerskiej</w:t>
      </w:r>
      <w:r w:rsidRPr="007A01EF">
        <w:rPr>
          <w:rFonts w:cstheme="minorHAnsi"/>
          <w:sz w:val="20"/>
        </w:rPr>
        <w:br/>
        <w:t>•</w:t>
      </w:r>
      <w:r w:rsidRPr="007A01EF">
        <w:rPr>
          <w:rFonts w:cstheme="minorHAnsi"/>
          <w:sz w:val="20"/>
        </w:rPr>
        <w:tab/>
        <w:t>tworzenie lub rozbudowa sys. zarządzania ruchem (ITS) przyczyniających się do dekarbonizacji transportu i promujących zrównoważoną mobilność, w tym: sys. zarządzania flotą, sys. biletu elektronicznego, sys. dynamicznej informacji pasażerskiej, tworzenie / rozbudowa sys. koordynacji / integracji różnych środków transportu (w tym koncepcja „mobilność jako usługa”)</w:t>
      </w:r>
      <w:r w:rsidRPr="007A01EF">
        <w:rPr>
          <w:rFonts w:cstheme="minorHAnsi"/>
          <w:sz w:val="20"/>
        </w:rPr>
        <w:br/>
        <w:t>•</w:t>
      </w:r>
      <w:r w:rsidRPr="007A01EF">
        <w:rPr>
          <w:rFonts w:cstheme="minorHAnsi"/>
          <w:sz w:val="20"/>
        </w:rPr>
        <w:tab/>
        <w:t>wyposażenie dróg i ulic w niezbędne obiekty i urządzenia drogowe sł. bezp. ruchu poj. transportu publ.</w:t>
      </w:r>
      <w:r w:rsidRPr="007A01EF">
        <w:rPr>
          <w:rFonts w:cstheme="minorHAnsi"/>
          <w:sz w:val="20"/>
        </w:rPr>
        <w:br/>
        <w:t>7)</w:t>
      </w:r>
      <w:r w:rsidRPr="007A01EF">
        <w:rPr>
          <w:rFonts w:cstheme="minorHAnsi"/>
          <w:sz w:val="20"/>
        </w:rPr>
        <w:tab/>
        <w:t>tworzenie ogólnodostępnej infrastr. obsługi i ładowania / tankowania poj.  zeroemisyjnych w transporcie indywidualnym, spełniającej wymogi Dyrektywy 2014/94/UE oraz zapewniającej niedyskryminujący dostęp dla wszystkich użytkowników (stacje ładowania poj. elektrycznych, stacje tankowania paliw alternatywnych – z wyłączeniem inwestycji związanych z infrastr. dystrybucji paliw kopalnych)</w:t>
      </w:r>
      <w:r w:rsidRPr="007A01EF">
        <w:rPr>
          <w:rFonts w:cstheme="minorHAnsi"/>
          <w:sz w:val="20"/>
        </w:rPr>
        <w:br/>
        <w:t>8)</w:t>
      </w:r>
      <w:r w:rsidRPr="007A01EF">
        <w:rPr>
          <w:rFonts w:cstheme="minorHAnsi"/>
          <w:sz w:val="20"/>
        </w:rPr>
        <w:tab/>
        <w:t xml:space="preserve">wsparcie mogą uzyskać również przedsięwzięcia dot.:  </w:t>
      </w:r>
      <w:r w:rsidRPr="007A01EF">
        <w:rPr>
          <w:rFonts w:cstheme="minorHAnsi"/>
          <w:sz w:val="20"/>
        </w:rPr>
        <w:br/>
        <w:t>•</w:t>
      </w:r>
      <w:r w:rsidRPr="007A01EF">
        <w:rPr>
          <w:rFonts w:cstheme="minorHAnsi"/>
          <w:sz w:val="20"/>
        </w:rPr>
        <w:tab/>
        <w:t xml:space="preserve">sys. miejskich wypożyczalni rowerów, stacji i sys. informatycznego do obsługi wypożyczeń </w:t>
      </w:r>
      <w:r w:rsidRPr="007A01EF">
        <w:rPr>
          <w:rFonts w:cstheme="minorHAnsi"/>
          <w:sz w:val="20"/>
        </w:rPr>
        <w:br/>
        <w:t>•</w:t>
      </w:r>
      <w:r w:rsidRPr="007A01EF">
        <w:rPr>
          <w:rFonts w:cstheme="minorHAnsi"/>
          <w:sz w:val="20"/>
        </w:rPr>
        <w:tab/>
        <w:t>innych rozwiązań z zakresu ograniczania indywidualnego ruchu zmotoryzowanego</w:t>
      </w:r>
      <w:r w:rsidRPr="007A01EF">
        <w:rPr>
          <w:rFonts w:cstheme="minorHAnsi"/>
          <w:sz w:val="20"/>
        </w:rPr>
        <w:br/>
        <w:t>•</w:t>
      </w:r>
      <w:r w:rsidRPr="007A01EF">
        <w:rPr>
          <w:rFonts w:cstheme="minorHAnsi"/>
          <w:sz w:val="20"/>
        </w:rPr>
        <w:tab/>
        <w:t>inwestycji i rozwiązań umożliwiających wdrożenie strefy ograniczonej emisji komunikacyjnej</w:t>
      </w:r>
      <w:r w:rsidRPr="007A01EF">
        <w:rPr>
          <w:rFonts w:cstheme="minorHAnsi"/>
          <w:sz w:val="20"/>
        </w:rPr>
        <w:br/>
      </w:r>
      <w:r w:rsidRPr="007A01EF">
        <w:rPr>
          <w:rFonts w:cstheme="minorHAnsi"/>
          <w:sz w:val="20"/>
        </w:rPr>
        <w:br/>
        <w:t>Dodatkowo elementem proj. może być:</w:t>
      </w:r>
      <w:r w:rsidRPr="007A01EF">
        <w:rPr>
          <w:rFonts w:cstheme="minorHAnsi"/>
          <w:sz w:val="20"/>
        </w:rPr>
        <w:br/>
        <w:t>•</w:t>
      </w:r>
      <w:r w:rsidRPr="007A01EF">
        <w:rPr>
          <w:rFonts w:cstheme="minorHAnsi"/>
          <w:sz w:val="20"/>
        </w:rPr>
        <w:tab/>
        <w:t xml:space="preserve">jako uzupełniający i niedominujący el., przeds. z zakresu modernizacji oświetlenia ulicznego pod kątem zwiększenia jego energooszczędności, przy spełnieniu wymagań tech. dot. oświetlenia dróg zawartych we właściwych normach dot. oświetlenia drogowego </w:t>
      </w:r>
      <w:r w:rsidRPr="007A01EF">
        <w:rPr>
          <w:rFonts w:cstheme="minorHAnsi"/>
          <w:sz w:val="20"/>
        </w:rPr>
        <w:br/>
        <w:t>•</w:t>
      </w:r>
      <w:r w:rsidRPr="007A01EF">
        <w:rPr>
          <w:rFonts w:cstheme="minorHAnsi"/>
          <w:sz w:val="20"/>
        </w:rPr>
        <w:tab/>
        <w:t>komponent z zakresu edu. ekologicznej, kt. celem jest promowanie  korzystania z komunikacji zbiorowej, rowerowej lub ruchu pieszego, jako alternatywy dla poj. indywidualnych.</w:t>
      </w:r>
      <w:r w:rsidRPr="007A01EF">
        <w:rPr>
          <w:rFonts w:cstheme="minorHAnsi"/>
          <w:sz w:val="20"/>
        </w:rPr>
        <w:br/>
      </w:r>
      <w:r w:rsidRPr="007A01EF">
        <w:rPr>
          <w:rFonts w:cstheme="minorHAnsi"/>
          <w:sz w:val="20"/>
        </w:rPr>
        <w:br/>
        <w:t xml:space="preserve">Typ projektu B. Plany Zrównoważonej Mobilności Miejskiej </w:t>
      </w:r>
      <w:r w:rsidRPr="007A01EF">
        <w:rPr>
          <w:rFonts w:cstheme="minorHAnsi"/>
          <w:sz w:val="20"/>
        </w:rPr>
        <w:br/>
        <w:t xml:space="preserve">Wsparciem objęta będzie realizacja działań związanych z przygot. lub aktualizacją Planów Zrównoważonej Mobilności Miejskiej (ang. SUMP) zgodnych z  komunikatem KE „Wspólne dążenie do osiągnięcia konkurencyjnej i zasobooszczędnej mobilności” COM (2013) 913 final” oraz przygot. dla KE „Wytycznymi. Opracowanie i wdrażanie planów zrównoważonej mobilności miejskiej” i wdrażanych przez odpowiednie organy gmin lub organy gmin lub ich związki lub stowarzyszenia albo inne formy współdziałania gmin. SUMP musi uzyskać pozytywną ocenę Zespołu </w:t>
      </w:r>
      <w:r w:rsidRPr="007A01EF">
        <w:rPr>
          <w:rFonts w:cstheme="minorHAnsi"/>
          <w:sz w:val="20"/>
        </w:rPr>
        <w:lastRenderedPageBreak/>
        <w:t>oceniającego powołanego w CUPT.</w:t>
      </w:r>
      <w:r w:rsidRPr="007A01EF">
        <w:rPr>
          <w:rFonts w:cstheme="minorHAnsi"/>
          <w:sz w:val="20"/>
        </w:rPr>
        <w:br/>
        <w:t>Beneficjentem typu proj. B. mogą być wyłącznie stowarzyszenia ZIT / OPK.</w:t>
      </w:r>
      <w:r w:rsidRPr="007A01EF">
        <w:rPr>
          <w:rFonts w:cstheme="minorHAnsi"/>
          <w:sz w:val="20"/>
        </w:rPr>
        <w:br/>
      </w:r>
      <w:r w:rsidRPr="007A01EF">
        <w:rPr>
          <w:rFonts w:cstheme="minorHAnsi"/>
          <w:sz w:val="20"/>
        </w:rPr>
        <w:br/>
        <w:t xml:space="preserve">W ramach Działania zastosowanie będą mieć następujące zasady: </w:t>
      </w:r>
      <w:r w:rsidRPr="007A01EF">
        <w:rPr>
          <w:rFonts w:cstheme="minorHAnsi"/>
          <w:sz w:val="20"/>
        </w:rPr>
        <w:br/>
        <w:t>a)</w:t>
      </w:r>
      <w:r w:rsidRPr="007A01EF">
        <w:rPr>
          <w:rFonts w:cstheme="minorHAnsi"/>
          <w:sz w:val="20"/>
        </w:rPr>
        <w:tab/>
        <w:t>inw. w zrównow. mobilność miejską będą oparte na odpowiednim planowaniu mobilności miejskiej przyjętym na obszarze, w którym realizowana jest inwestycja – zgodnie z właściwymi wymogami UP. W przypadku wymogu przyjęcia SUMP wymóg ten zostanie uznany za spełniony, jeżeli plan spełnia wymagania wskazane w UP oraz w programie FEM 2021-2027. Wymóg nie dot. typu proj. B.</w:t>
      </w:r>
      <w:r w:rsidRPr="007A01EF">
        <w:rPr>
          <w:rFonts w:cstheme="minorHAnsi"/>
          <w:sz w:val="20"/>
        </w:rPr>
        <w:br/>
        <w:t>b)</w:t>
      </w:r>
      <w:r w:rsidRPr="007A01EF">
        <w:rPr>
          <w:rFonts w:cstheme="minorHAnsi"/>
          <w:sz w:val="20"/>
        </w:rPr>
        <w:tab/>
        <w:t>nabywany tabor, a także bud., przebud. lub rozbudowywana infrastr. obsługi podróżnych będzie uwzględniać potrzeby os. o ograniczonej mobilności</w:t>
      </w:r>
      <w:r w:rsidRPr="007A01EF">
        <w:rPr>
          <w:rFonts w:cstheme="minorHAnsi"/>
          <w:sz w:val="20"/>
        </w:rPr>
        <w:br/>
        <w:t>c)</w:t>
      </w:r>
      <w:r w:rsidRPr="007A01EF">
        <w:rPr>
          <w:rFonts w:cstheme="minorHAnsi"/>
          <w:sz w:val="20"/>
        </w:rPr>
        <w:tab/>
        <w:t xml:space="preserve">dopuszcza się uwzględnienie kosztów pośrednich w wysokości równej 0,5% bezpośrednich wydatków kwalifikowalnych proj. </w:t>
      </w:r>
      <w:r w:rsidRPr="007A01EF">
        <w:rPr>
          <w:rFonts w:cstheme="minorHAnsi"/>
          <w:sz w:val="20"/>
        </w:rPr>
        <w:br/>
        <w:t>d)</w:t>
      </w:r>
      <w:r w:rsidRPr="007A01EF">
        <w:rPr>
          <w:rFonts w:cstheme="minorHAnsi"/>
          <w:sz w:val="20"/>
        </w:rPr>
        <w:tab/>
        <w:t xml:space="preserve">wsparciem nie będą objęte inwestycje w infrastr. drogową wykorzyst. do ruchu poj. samoch. niewykorzystywanych w trans. publ. lub zbiorowym, z wyjątkiem narzędzi cyfrowych, obiektów „parkuj i jedź” i środków ukierunkowanych na poprawę bezp. niechronionych użytkowników dróg (w tym pieszych i rowerzystów)  </w:t>
      </w:r>
      <w:r w:rsidRPr="007A01EF">
        <w:rPr>
          <w:rFonts w:cstheme="minorHAnsi"/>
          <w:sz w:val="20"/>
        </w:rPr>
        <w:br/>
        <w:t>e)</w:t>
      </w:r>
      <w:r w:rsidRPr="007A01EF">
        <w:rPr>
          <w:rFonts w:cstheme="minorHAnsi"/>
          <w:sz w:val="20"/>
        </w:rPr>
        <w:tab/>
        <w:t>dopuszcza się możliwość realizacji prac remont. w sytuacji, gdy tego typu prace stanowią niezbędny element proj. dla pełnej funkcjonalności inwestycji podst. polegającej na budowie, rozbudowie lub przebudowie</w:t>
      </w:r>
      <w:r w:rsidRPr="007A01EF">
        <w:rPr>
          <w:rFonts w:cstheme="minorHAnsi"/>
          <w:sz w:val="20"/>
        </w:rPr>
        <w:br/>
        <w:t>f)</w:t>
      </w:r>
      <w:r w:rsidRPr="007A01EF">
        <w:rPr>
          <w:rFonts w:cstheme="minorHAnsi"/>
          <w:sz w:val="20"/>
        </w:rPr>
        <w:tab/>
        <w:t>beneficjentami mogącymi brać udział w naborach mogą być oprócz podmiotów wskazanych w katalogu benef. również związki i stowarzyszenia JST</w:t>
      </w:r>
      <w:r w:rsidRPr="007A01EF">
        <w:rPr>
          <w:rFonts w:cstheme="minorHAnsi"/>
          <w:sz w:val="20"/>
        </w:rPr>
        <w:br/>
        <w:t>g)</w:t>
      </w:r>
      <w:r w:rsidRPr="007A01EF">
        <w:rPr>
          <w:rFonts w:cstheme="minorHAnsi"/>
          <w:sz w:val="20"/>
        </w:rPr>
        <w:tab/>
        <w:t>wydatki na oświetlenie uliczne / drogowe stanowią wydatek kwalifikow., wyłącznie gdy zadanie polegające na zapewnieniu tego oświetlenia należy do zadań benef. lub w przypadku gdy proj. realizowany jest w porozumieniu, zadanie polegające na zapewnieniu tego oświetlenia należy do uczestnika porozumienia</w:t>
      </w:r>
      <w:r w:rsidRPr="007A01EF">
        <w:rPr>
          <w:rFonts w:cstheme="minorHAnsi"/>
          <w:sz w:val="20"/>
        </w:rPr>
        <w:br/>
        <w:t xml:space="preserve">Do wydatków niekwalifikowanych w ramach Działania zalicza się w szczególn. wydatki na: </w:t>
      </w:r>
      <w:r w:rsidRPr="007A01EF">
        <w:rPr>
          <w:rFonts w:cstheme="minorHAnsi"/>
          <w:sz w:val="20"/>
        </w:rPr>
        <w:br/>
      </w:r>
      <w:r w:rsidRPr="007A01EF">
        <w:rPr>
          <w:rFonts w:cstheme="minorHAnsi"/>
          <w:sz w:val="20"/>
        </w:rPr>
        <w:t></w:t>
      </w:r>
      <w:r w:rsidRPr="007A01EF">
        <w:rPr>
          <w:rFonts w:cstheme="minorHAnsi"/>
          <w:sz w:val="20"/>
        </w:rPr>
        <w:tab/>
        <w:t xml:space="preserve">bieżące utrzymanie taboru lub infrastr. </w:t>
      </w:r>
      <w:r w:rsidRPr="007A01EF">
        <w:rPr>
          <w:rFonts w:cstheme="minorHAnsi"/>
          <w:sz w:val="20"/>
        </w:rPr>
        <w:br/>
      </w:r>
      <w:r w:rsidRPr="007A01EF">
        <w:rPr>
          <w:rFonts w:cstheme="minorHAnsi"/>
          <w:sz w:val="20"/>
        </w:rPr>
        <w:t></w:t>
      </w:r>
      <w:r w:rsidRPr="007A01EF">
        <w:rPr>
          <w:rFonts w:cstheme="minorHAnsi"/>
          <w:sz w:val="20"/>
        </w:rPr>
        <w:tab/>
        <w:t>przebud. infrastr. tech. kolidującej z inwestycją jeśli zgodnie z obowiązującym prawem przywrócenie poprzedniego stanu lub dokonanie zmiany nie należy do zarządcy drogi</w:t>
      </w:r>
      <w:r w:rsidRPr="007A01EF">
        <w:rPr>
          <w:rFonts w:cstheme="minorHAnsi"/>
          <w:sz w:val="20"/>
        </w:rPr>
        <w:br/>
      </w:r>
      <w:r w:rsidRPr="007A01EF">
        <w:rPr>
          <w:rFonts w:cstheme="minorHAnsi"/>
          <w:sz w:val="20"/>
        </w:rPr>
        <w:t></w:t>
      </w:r>
      <w:r w:rsidRPr="007A01EF">
        <w:rPr>
          <w:rFonts w:cstheme="minorHAnsi"/>
          <w:sz w:val="20"/>
        </w:rPr>
        <w:tab/>
        <w:t>infrastr. poza obszarem dworca, przystanku kolejowego, parkingu typu „Parkuj i Jedź” lub innej infrastr. obsługi podróżnych objętej proj., kt. nie służy bezpośrednio podróżnym korzystającym z połączeń obsł. przez ww. infrastr.</w:t>
      </w:r>
      <w:r w:rsidRPr="007A01EF">
        <w:rPr>
          <w:rFonts w:cstheme="minorHAnsi"/>
          <w:sz w:val="20"/>
        </w:rPr>
        <w:br/>
      </w:r>
      <w:r w:rsidRPr="007A01EF">
        <w:rPr>
          <w:rFonts w:cstheme="minorHAnsi"/>
          <w:sz w:val="20"/>
        </w:rPr>
        <w:t></w:t>
      </w:r>
      <w:r w:rsidRPr="007A01EF">
        <w:rPr>
          <w:rFonts w:cstheme="minorHAnsi"/>
          <w:sz w:val="20"/>
        </w:rPr>
        <w:tab/>
        <w:t>budowę / przebud. / modernizację / rozbud.lub remont infrastr. drogowej wykorzystywanej do ruchu poj. samochod. niewykorzystywanych w transporcie publ. lub zbiorowym, z wyjątkiem narzędzi cyfrowych, obiektów „parkuj i jedź” i środków ukierunkowanych na poprawę bezp. niechronionych użytkowników dróg (w tym pieszych i rowerzystów)</w:t>
      </w:r>
      <w:r w:rsidRPr="007A01EF">
        <w:rPr>
          <w:rFonts w:cstheme="minorHAnsi"/>
          <w:sz w:val="20"/>
        </w:rPr>
        <w:br/>
      </w:r>
      <w:r w:rsidRPr="007A01EF">
        <w:rPr>
          <w:rFonts w:cstheme="minorHAnsi"/>
          <w:sz w:val="20"/>
        </w:rPr>
        <w:t></w:t>
      </w:r>
      <w:r w:rsidRPr="007A01EF">
        <w:rPr>
          <w:rFonts w:cstheme="minorHAnsi"/>
          <w:sz w:val="20"/>
        </w:rPr>
        <w:tab/>
        <w:t>prace remontowe, inne niż wskazane powyżej</w:t>
      </w:r>
      <w:r w:rsidRPr="007A01EF">
        <w:rPr>
          <w:rFonts w:cstheme="minorHAnsi"/>
          <w:sz w:val="20"/>
        </w:rPr>
        <w:br/>
      </w:r>
      <w:r w:rsidRPr="007A01EF">
        <w:rPr>
          <w:rFonts w:cstheme="minorHAnsi"/>
          <w:sz w:val="20"/>
        </w:rPr>
        <w:br/>
        <w:t>Szczegółowe warunki wsparcia oraz zasady realizacji proj. ujęte zost. w regulaminie naboru.</w:t>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lastRenderedPageBreak/>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Komunikat Komisji w sprawie stosowania reguł UE w dziedzinie pomocy państwa w odniesieniu do rekompensaty z tytułu usług świadczonych w ogólnym interesie gospodarczym, Rozporządzenie  Komisji (UE) nr 1407/2013 z dnia 18 grudnia 2013 r. w sprawie stosowania art. 107 i 108 Traktatu o funkcjonowaniu Unii Europejskiej do pomocy de minimis,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nr 360/2012 z dnia 25 kwietnia 2012 r. w sprawie stosowania art. 107 i 108 Traktatu o funkcjonowaniu Unii Europejskiej do pomocy de minimis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 uproszczona metoda rozliczania wydatków w oparciu o projekt budżetu [art. 53(3)(b)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Inne narzędzia terytorialne, ZIT</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Przedsiębiorstwa realizujące cele publiczne, Służby publiczne, Zintegrowane Inwestycje Terytorialne (ZIT)</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lastRenderedPageBreak/>
        <w:t xml:space="preserve">Jednostki organizacyjne działające w imieniu jednostek samorządu terytorialnego, Jednostki Samorządu Terytorialnego, Organizatorzy i operatorzy publicznego transportu zbiorowego, Podmioty świadczące usługi publiczne w ramach realizacji obowiązków własnych jednostek samorządu terytorialnego, Zarządcy infrastruktury dworcowej </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czysty_transport, komunikacja_zbiorowa, ścieżki_rowerowe</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 Małe, Mikro,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WLWK-RCO059 - Infrastruktura paliw alternatywnych (punkty tankowania/ładowania)</w:t>
      </w:r>
    </w:p>
    <w:p w:rsidR="00FE4F11" w:rsidRPr="007A01EF" w:rsidRDefault="007A01EF">
      <w:pPr>
        <w:rPr>
          <w:rFonts w:cstheme="minorHAnsi"/>
          <w:b/>
          <w:sz w:val="20"/>
        </w:rPr>
      </w:pPr>
      <w:r w:rsidRPr="007A01EF">
        <w:rPr>
          <w:rFonts w:cstheme="minorHAnsi"/>
          <w:sz w:val="20"/>
        </w:rPr>
        <w:t>WLWK-PLRO093 - Liczba doposażonych obiektów „parkuj i jedź"</w:t>
      </w:r>
    </w:p>
    <w:p w:rsidR="00FE4F11" w:rsidRPr="007A01EF" w:rsidRDefault="007A01EF">
      <w:pPr>
        <w:rPr>
          <w:rFonts w:cstheme="minorHAnsi"/>
          <w:b/>
          <w:sz w:val="20"/>
        </w:rPr>
      </w:pPr>
      <w:r w:rsidRPr="007A01EF">
        <w:rPr>
          <w:rFonts w:cstheme="minorHAnsi"/>
          <w:sz w:val="20"/>
        </w:rPr>
        <w:t>WLWK-PLRO094 - Liczba miejsc postojowych dla osób z niepełnosprawnościami w wybudowanych, przebudowanych lub doposażonych obiektach „parkuj i jedź”</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WLWK-PLRO099 - Liczba przebudowanych i rozbudowanych zintegrowanych węzłów przesiadkowych</w:t>
      </w:r>
    </w:p>
    <w:p w:rsidR="00FE4F11" w:rsidRPr="007A01EF" w:rsidRDefault="007A01EF">
      <w:pPr>
        <w:rPr>
          <w:rFonts w:cstheme="minorHAnsi"/>
          <w:b/>
          <w:sz w:val="20"/>
        </w:rPr>
      </w:pPr>
      <w:r w:rsidRPr="007A01EF">
        <w:rPr>
          <w:rFonts w:cstheme="minorHAnsi"/>
          <w:sz w:val="20"/>
        </w:rPr>
        <w:t>WLWK-PLRO092 - Liczba przebudowanych obiektów „parkuj i jedź"</w:t>
      </w:r>
    </w:p>
    <w:p w:rsidR="00FE4F11" w:rsidRPr="007A01EF" w:rsidRDefault="007A01EF">
      <w:pPr>
        <w:rPr>
          <w:rFonts w:cstheme="minorHAnsi"/>
          <w:b/>
          <w:sz w:val="20"/>
        </w:rPr>
      </w:pPr>
      <w:r w:rsidRPr="007A01EF">
        <w:rPr>
          <w:rFonts w:cstheme="minorHAnsi"/>
          <w:sz w:val="20"/>
        </w:rPr>
        <w:t>WLWK-PLRO073 - Liczba przeprowadzonych kampanii informacyjno-edukacyjnych kształtujących świadomość ekologiczną</w:t>
      </w:r>
    </w:p>
    <w:p w:rsidR="00FE4F11" w:rsidRPr="007A01EF" w:rsidRDefault="007A01EF">
      <w:pPr>
        <w:rPr>
          <w:rFonts w:cstheme="minorHAnsi"/>
          <w:b/>
          <w:sz w:val="20"/>
        </w:rPr>
      </w:pPr>
      <w:r w:rsidRPr="007A01EF">
        <w:rPr>
          <w:rFonts w:cstheme="minorHAnsi"/>
          <w:sz w:val="20"/>
        </w:rPr>
        <w:t>WLWK-PLRO096 - Liczba stanowisk postojowych w wybudowanych obiektach „Bike&amp;Ride”</w:t>
      </w:r>
    </w:p>
    <w:p w:rsidR="00FE4F11" w:rsidRPr="007A01EF" w:rsidRDefault="007A01EF">
      <w:pPr>
        <w:rPr>
          <w:rFonts w:cstheme="minorHAnsi"/>
          <w:b/>
          <w:sz w:val="20"/>
        </w:rPr>
      </w:pPr>
      <w:r w:rsidRPr="007A01EF">
        <w:rPr>
          <w:rFonts w:cstheme="minorHAnsi"/>
          <w:sz w:val="20"/>
        </w:rPr>
        <w:t>WLWK-PLRO090 - Liczba wspartych obiektów „parkuj i jedź”</w:t>
      </w:r>
    </w:p>
    <w:p w:rsidR="00FE4F11" w:rsidRPr="007A01EF" w:rsidRDefault="007A01EF">
      <w:pPr>
        <w:rPr>
          <w:rFonts w:cstheme="minorHAnsi"/>
          <w:b/>
          <w:sz w:val="20"/>
        </w:rPr>
      </w:pPr>
      <w:r w:rsidRPr="007A01EF">
        <w:rPr>
          <w:rFonts w:cstheme="minorHAnsi"/>
          <w:sz w:val="20"/>
        </w:rPr>
        <w:t>WLWK-PLRO184 - Liczba wspartych publicznych systemów wypożyczania rowerów</w:t>
      </w:r>
    </w:p>
    <w:p w:rsidR="00FE4F11" w:rsidRPr="007A01EF" w:rsidRDefault="007A01EF">
      <w:pPr>
        <w:rPr>
          <w:rFonts w:cstheme="minorHAnsi"/>
          <w:b/>
          <w:sz w:val="20"/>
        </w:rPr>
      </w:pPr>
      <w:r w:rsidRPr="007A01EF">
        <w:rPr>
          <w:rFonts w:cstheme="minorHAnsi"/>
          <w:sz w:val="20"/>
        </w:rPr>
        <w:t>WLWK-PLRO097 - Liczba wspartych zintegrowanych węzłów przesiadkowych</w:t>
      </w:r>
    </w:p>
    <w:p w:rsidR="00FE4F11" w:rsidRPr="007A01EF" w:rsidRDefault="007A01EF">
      <w:pPr>
        <w:rPr>
          <w:rFonts w:cstheme="minorHAnsi"/>
          <w:b/>
          <w:sz w:val="20"/>
        </w:rPr>
      </w:pPr>
      <w:r w:rsidRPr="007A01EF">
        <w:rPr>
          <w:rFonts w:cstheme="minorHAnsi"/>
          <w:sz w:val="20"/>
        </w:rPr>
        <w:t>WLWK-PLRO095 - Liczba wybudowanych obiektów „Bike&amp;Ride”</w:t>
      </w:r>
    </w:p>
    <w:p w:rsidR="00FE4F11" w:rsidRPr="007A01EF" w:rsidRDefault="007A01EF">
      <w:pPr>
        <w:rPr>
          <w:rFonts w:cstheme="minorHAnsi"/>
          <w:b/>
          <w:sz w:val="20"/>
        </w:rPr>
      </w:pPr>
      <w:r w:rsidRPr="007A01EF">
        <w:rPr>
          <w:rFonts w:cstheme="minorHAnsi"/>
          <w:sz w:val="20"/>
        </w:rPr>
        <w:t>WLWK-PLRO091 - Liczba wybudowanych obiektów „parkuj i jedź"</w:t>
      </w:r>
    </w:p>
    <w:p w:rsidR="00FE4F11" w:rsidRPr="007A01EF" w:rsidRDefault="007A01EF">
      <w:pPr>
        <w:rPr>
          <w:rFonts w:cstheme="minorHAnsi"/>
          <w:b/>
          <w:sz w:val="20"/>
        </w:rPr>
      </w:pPr>
      <w:r w:rsidRPr="007A01EF">
        <w:rPr>
          <w:rFonts w:cstheme="minorHAnsi"/>
          <w:sz w:val="20"/>
        </w:rPr>
        <w:lastRenderedPageBreak/>
        <w:t>WLWK-PLRO098 - Liczba wybudowanych zintegrowanych węzłów przesiadkowych</w:t>
      </w:r>
    </w:p>
    <w:p w:rsidR="00FE4F11" w:rsidRPr="007A01EF" w:rsidRDefault="007A01EF">
      <w:pPr>
        <w:rPr>
          <w:rFonts w:cstheme="minorHAnsi"/>
          <w:b/>
          <w:sz w:val="20"/>
        </w:rPr>
      </w:pPr>
      <w:r w:rsidRPr="007A01EF">
        <w:rPr>
          <w:rFonts w:cstheme="minorHAnsi"/>
          <w:sz w:val="20"/>
        </w:rPr>
        <w:t>WLWK-PLRO262 - Liczba zainstalowanych inteligentnych systemów transportowych</w:t>
      </w:r>
    </w:p>
    <w:p w:rsidR="00FE4F11" w:rsidRPr="007A01EF" w:rsidRDefault="007A01EF">
      <w:pPr>
        <w:rPr>
          <w:rFonts w:cstheme="minorHAnsi"/>
          <w:b/>
          <w:sz w:val="20"/>
        </w:rPr>
      </w:pPr>
      <w:r w:rsidRPr="007A01EF">
        <w:rPr>
          <w:rFonts w:cstheme="minorHAnsi"/>
          <w:sz w:val="20"/>
        </w:rPr>
        <w:t>WLWK-PLRO088 - Liczba zakupionych jednostek taboru autobusowego w publicznym transporcie zbiorowym komunikacji miejskiej i metropolitarnej</w:t>
      </w:r>
    </w:p>
    <w:p w:rsidR="00FE4F11" w:rsidRPr="007A01EF" w:rsidRDefault="007A01EF">
      <w:pPr>
        <w:rPr>
          <w:rFonts w:cstheme="minorHAnsi"/>
          <w:b/>
          <w:sz w:val="20"/>
        </w:rPr>
      </w:pPr>
      <w:r w:rsidRPr="007A01EF">
        <w:rPr>
          <w:rFonts w:cstheme="minorHAnsi"/>
          <w:sz w:val="20"/>
        </w:rPr>
        <w:t>WLWK-PLRO084 - Liczba zakupionych jednostek taboru pasażerskiego w publicznym transporcie zbiorowym komunikacji miejskiej i metropolitarnej</w:t>
      </w:r>
    </w:p>
    <w:p w:rsidR="00FE4F11" w:rsidRPr="007A01EF" w:rsidRDefault="007A01EF">
      <w:pPr>
        <w:rPr>
          <w:rFonts w:cstheme="minorHAnsi"/>
          <w:b/>
          <w:sz w:val="20"/>
        </w:rPr>
      </w:pPr>
      <w:r w:rsidRPr="007A01EF">
        <w:rPr>
          <w:rFonts w:cstheme="minorHAnsi"/>
          <w:sz w:val="20"/>
        </w:rPr>
        <w:t>WLWK-RCO074 - Ludność objęta projektami w ramach strategii zintegrowanego rozwoju terytorialnego</w:t>
      </w:r>
    </w:p>
    <w:p w:rsidR="00FE4F11" w:rsidRPr="007A01EF" w:rsidRDefault="007A01EF">
      <w:pPr>
        <w:rPr>
          <w:rFonts w:cstheme="minorHAnsi"/>
          <w:b/>
          <w:sz w:val="20"/>
        </w:rPr>
      </w:pPr>
      <w:r w:rsidRPr="007A01EF">
        <w:rPr>
          <w:rFonts w:cstheme="minorHAnsi"/>
          <w:sz w:val="20"/>
        </w:rPr>
        <w:t>WLWK-RCO060 - Miasta z nowymi lub zmodernizowanymi cyfrowymi systemami transportu miejskiego</w:t>
      </w:r>
    </w:p>
    <w:p w:rsidR="00FE4F11" w:rsidRPr="007A01EF" w:rsidRDefault="007A01EF">
      <w:pPr>
        <w:rPr>
          <w:rFonts w:cstheme="minorHAnsi"/>
          <w:b/>
          <w:sz w:val="20"/>
        </w:rPr>
      </w:pPr>
      <w:r w:rsidRPr="007A01EF">
        <w:rPr>
          <w:rFonts w:cstheme="minorHAnsi"/>
          <w:sz w:val="20"/>
        </w:rPr>
        <w:t>WLWK-RCO057 - Pojemność ekologicznego taboru do zbiorowego transportu publicznego</w:t>
      </w:r>
    </w:p>
    <w:p w:rsidR="00FE4F11" w:rsidRPr="007A01EF" w:rsidRDefault="007A01EF">
      <w:pPr>
        <w:rPr>
          <w:rFonts w:cstheme="minorHAnsi"/>
          <w:b/>
          <w:sz w:val="20"/>
        </w:rPr>
      </w:pPr>
      <w:r w:rsidRPr="007A01EF">
        <w:rPr>
          <w:rFonts w:cstheme="minorHAnsi"/>
          <w:sz w:val="20"/>
        </w:rPr>
        <w:t>WLWK-RCO058 - Wspierana infrastruktura rowerowa</w:t>
      </w:r>
    </w:p>
    <w:p w:rsidR="00FE4F11" w:rsidRPr="007A01EF" w:rsidRDefault="007A01EF">
      <w:pPr>
        <w:rPr>
          <w:rFonts w:cstheme="minorHAnsi"/>
          <w:b/>
          <w:sz w:val="20"/>
        </w:rPr>
      </w:pPr>
      <w:r w:rsidRPr="007A01EF">
        <w:rPr>
          <w:rFonts w:cstheme="minorHAnsi"/>
          <w:sz w:val="20"/>
        </w:rPr>
        <w:t>WLWK-RCO075 - Wspierane strategie zintegrowanego rozwoju terytorialnego</w:t>
      </w:r>
    </w:p>
    <w:p w:rsidR="00FE4F11" w:rsidRPr="007A01EF" w:rsidRDefault="007A01EF">
      <w:pPr>
        <w:rPr>
          <w:rFonts w:cstheme="minorHAnsi"/>
          <w:b/>
          <w:sz w:val="20"/>
        </w:rPr>
      </w:pPr>
      <w:r w:rsidRPr="007A01EF">
        <w:rPr>
          <w:rFonts w:cstheme="minorHAnsi"/>
          <w:sz w:val="20"/>
        </w:rPr>
        <w:t>PROG-FEMPP13 - Liczba wspartych dworców</w:t>
      </w:r>
    </w:p>
    <w:p w:rsidR="00FE4F11" w:rsidRPr="007A01EF" w:rsidRDefault="007A01EF">
      <w:pPr>
        <w:rPr>
          <w:rFonts w:cstheme="minorHAnsi"/>
          <w:b/>
          <w:sz w:val="20"/>
        </w:rPr>
      </w:pPr>
      <w:r w:rsidRPr="007A01EF">
        <w:rPr>
          <w:rFonts w:cstheme="minorHAnsi"/>
          <w:sz w:val="20"/>
        </w:rPr>
        <w:t>PROG-FEMPP14 - Liczba wspartych przystanków</w:t>
      </w:r>
    </w:p>
    <w:p w:rsidR="00FE4F11" w:rsidRPr="007A01EF" w:rsidRDefault="007A01EF">
      <w:pPr>
        <w:rPr>
          <w:rFonts w:cstheme="minorHAnsi"/>
          <w:b/>
          <w:sz w:val="20"/>
        </w:rPr>
      </w:pPr>
      <w:r w:rsidRPr="007A01EF">
        <w:rPr>
          <w:rFonts w:cstheme="minorHAnsi"/>
          <w:sz w:val="20"/>
        </w:rPr>
        <w:t>PROG-FEMPP11 - Liczba wybudowanego/przebudowanego zaplecza technicznego do obsługi taboru autobusowego</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WLWK-PLRR047 - Liczba ludności korzystającej z nowych lub zmodernizowanych cyfrowych systemów transportu miejskiego</w:t>
      </w:r>
    </w:p>
    <w:p w:rsidR="00FE4F11" w:rsidRPr="007A01EF" w:rsidRDefault="007A01EF">
      <w:pPr>
        <w:rPr>
          <w:rFonts w:cstheme="minorHAnsi"/>
          <w:b/>
          <w:sz w:val="20"/>
        </w:rPr>
      </w:pPr>
      <w:r w:rsidRPr="007A01EF">
        <w:rPr>
          <w:rFonts w:cstheme="minorHAnsi"/>
          <w:sz w:val="20"/>
        </w:rPr>
        <w:t>WLWK-PLRR101 - Liczba pojazdów korzystających z infrastruktury paliw alternatywnych (punkty tankowania/ładowania)</w:t>
      </w:r>
    </w:p>
    <w:p w:rsidR="00FE4F11" w:rsidRPr="007A01EF" w:rsidRDefault="007A01EF">
      <w:pPr>
        <w:rPr>
          <w:rFonts w:cstheme="minorHAnsi"/>
          <w:b/>
          <w:sz w:val="20"/>
        </w:rPr>
      </w:pPr>
      <w:r w:rsidRPr="007A01EF">
        <w:rPr>
          <w:rFonts w:cstheme="minorHAnsi"/>
          <w:sz w:val="20"/>
        </w:rPr>
        <w:t>WLWK-PLRR021 - Liczba pojazdów korzystających z miejsc postojowych w wybudowanych, przebudowanych lub doposażonych obiektach „parkuj i jedź”</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WLWK-PLRR046 - Objętość paliwa wykorzystanego we wspartej infrastrukturze paliw alternatywnych</w:t>
      </w:r>
    </w:p>
    <w:p w:rsidR="00FE4F11" w:rsidRPr="007A01EF" w:rsidRDefault="007A01EF">
      <w:pPr>
        <w:rPr>
          <w:rFonts w:cstheme="minorHAnsi"/>
          <w:b/>
          <w:sz w:val="20"/>
        </w:rPr>
      </w:pPr>
      <w:r w:rsidRPr="007A01EF">
        <w:rPr>
          <w:rFonts w:cstheme="minorHAnsi"/>
          <w:sz w:val="20"/>
        </w:rPr>
        <w:t>WLWK-RCR064 - Roczna liczba użytkowników infrastruktury rowerowej</w:t>
      </w:r>
    </w:p>
    <w:p w:rsidR="00FE4F11" w:rsidRPr="007A01EF" w:rsidRDefault="007A01EF">
      <w:pPr>
        <w:rPr>
          <w:rFonts w:cstheme="minorHAnsi"/>
          <w:b/>
          <w:sz w:val="20"/>
        </w:rPr>
      </w:pPr>
      <w:r w:rsidRPr="007A01EF">
        <w:rPr>
          <w:rFonts w:cstheme="minorHAnsi"/>
          <w:sz w:val="20"/>
        </w:rPr>
        <w:t>WLWK-RCR062 - Roczna liczba użytkowników nowego lub zmodernizowanego transportu publicznego</w:t>
      </w:r>
    </w:p>
    <w:p w:rsidR="00FE4F11" w:rsidRPr="007A01EF" w:rsidRDefault="007A01EF">
      <w:pPr>
        <w:rPr>
          <w:rFonts w:cstheme="minorHAnsi"/>
          <w:b/>
          <w:sz w:val="20"/>
        </w:rPr>
      </w:pPr>
      <w:r w:rsidRPr="007A01EF">
        <w:rPr>
          <w:rFonts w:cstheme="minorHAnsi"/>
          <w:sz w:val="20"/>
        </w:rPr>
        <w:t>WLWK-RCR029 - Szacowana emisja gazów cieplarnianych</w:t>
      </w:r>
    </w:p>
    <w:p w:rsidR="00FE4F11" w:rsidRPr="007A01EF" w:rsidRDefault="007A01EF">
      <w:pPr>
        <w:rPr>
          <w:rFonts w:cstheme="minorHAnsi"/>
          <w:b/>
          <w:sz w:val="20"/>
        </w:rPr>
      </w:pPr>
      <w:r w:rsidRPr="007A01EF">
        <w:rPr>
          <w:rFonts w:cstheme="minorHAnsi"/>
          <w:sz w:val="20"/>
        </w:rPr>
        <w:t>PROG-FEMPR15 - Liczba osób korzystających z infrastruktury służącej obsłudze podróżnych</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38" w:name="_Toc156309051"/>
      <w:r w:rsidRPr="007A01EF">
        <w:rPr>
          <w:rFonts w:asciiTheme="minorHAnsi" w:hAnsiTheme="minorHAnsi" w:cstheme="minorHAnsi"/>
          <w:sz w:val="20"/>
        </w:rPr>
        <w:lastRenderedPageBreak/>
        <w:t>Działanie FEMP.03.02 Transport miejski</w:t>
      </w:r>
      <w:bookmarkEnd w:id="38"/>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EFRR/FS.CP2.VIII - Wspieranie zrównoważonej multimodalnej mobilności miejskiej jako elementu transformacji w kierunku gospodarki zeroemisyjnej</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23 772 246,00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20 206 409,00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077 - Działania mające na celu poprawę jakości powietrza i ograniczenie hałasu, 081 - Infrastruktura czystego transportu miejskiego, 082 - Tabor czystego transportu miejskiego, 083 - Infrastruktura rowerowa, 084 - Cyfryzacja transportu miejskiego, 085 - Cyfryzacja transportu, gdy ma częściowo na celu redukcję emisji gazów cieplarnianych: transport miejski, 086 - Infrastruktura paliw alternatywnych,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Typ projektu A. Transport miejski</w:t>
      </w:r>
      <w:r w:rsidRPr="007A01EF">
        <w:rPr>
          <w:rFonts w:cstheme="minorHAnsi"/>
          <w:sz w:val="20"/>
        </w:rPr>
        <w:br/>
        <w:t>Wsparciem zostaną objęte nast. kategorie inwestycji:</w:t>
      </w:r>
      <w:r w:rsidRPr="007A01EF">
        <w:rPr>
          <w:rFonts w:cstheme="minorHAnsi"/>
          <w:sz w:val="20"/>
        </w:rPr>
        <w:br/>
        <w:t>1)</w:t>
      </w:r>
      <w:r w:rsidRPr="007A01EF">
        <w:rPr>
          <w:rFonts w:cstheme="minorHAnsi"/>
          <w:sz w:val="20"/>
        </w:rPr>
        <w:tab/>
        <w:t xml:space="preserve">nabycie nowego zero- lub niskoemisyjnego taboru autobusowego dla połączeń miejskich i podmiejskich. Nabywany tabor będzie spełniał wymogi „ekologicznie czystych pojazdów” w rozumieniu dyrektywy PE i Rady (UE) 2019/1161 zmieniającej dyrektywę 2009/33/WE w sprawie promowania ekologicznie czystych i energooszczędnych pojazdów transportu drogowego. </w:t>
      </w:r>
      <w:r w:rsidRPr="007A01EF">
        <w:rPr>
          <w:rFonts w:cstheme="minorHAnsi"/>
          <w:sz w:val="20"/>
        </w:rPr>
        <w:br/>
        <w:t>Autobusem zeroemisyjnym jest “autobus” w rozumieniu art. 2 pkt. 41 ustawy  Prawo o ruchu drogowym oraz trolejbus w rozumieniu art. 2 pkt 83 ust. Prawo o ruchu drogowym.</w:t>
      </w:r>
      <w:r w:rsidRPr="007A01EF">
        <w:rPr>
          <w:rFonts w:cstheme="minorHAnsi"/>
          <w:sz w:val="20"/>
        </w:rPr>
        <w:br/>
        <w:t>Dopuszcza się ujęcie, jako wydatku kwalifikowalnego w ramach proj. dot. nabycia ww. taboru autob. asysty technicznej świadczonej w pierwszym okresie eksploatacji nabytego taboru (maks. przez okres 5 lat od momentu zakończenia realizacji proj., tj. w okresie trwałości proj.), jako usługa uwzględniona w cenie zakupu tego taboru, zgodna z wymogami wytycznych odnoszącymi się do wydatków operacyjnych, czyli z wyłączeniem kwalifikowalności części zamiennych oraz el. podlegających szybkiemu zużyciu.</w:t>
      </w:r>
      <w:r w:rsidRPr="007A01EF">
        <w:rPr>
          <w:rFonts w:cstheme="minorHAnsi"/>
          <w:sz w:val="20"/>
        </w:rPr>
        <w:br/>
        <w:t>2)</w:t>
      </w:r>
      <w:r w:rsidRPr="007A01EF">
        <w:rPr>
          <w:rFonts w:cstheme="minorHAnsi"/>
          <w:sz w:val="20"/>
        </w:rPr>
        <w:tab/>
        <w:t xml:space="preserve">budowa, przebud. oraz wyposażenie zaplecza techn. sł. do obsługi i eksploatacji nisko- i zeroemisyjnego taboru autobus. transportu publ. – jeśli jest to uzasadnione posiadanym już taborem nisko- lub zeroemisyjnym lub realizowanym proj. z zakresu nabycia ww. taboru </w:t>
      </w:r>
      <w:r w:rsidRPr="007A01EF">
        <w:rPr>
          <w:rFonts w:cstheme="minorHAnsi"/>
          <w:sz w:val="20"/>
        </w:rPr>
        <w:br/>
        <w:t>3)</w:t>
      </w:r>
      <w:r w:rsidRPr="007A01EF">
        <w:rPr>
          <w:rFonts w:cstheme="minorHAnsi"/>
          <w:sz w:val="20"/>
        </w:rPr>
        <w:tab/>
        <w:t xml:space="preserve">budowa, przebudowa infrastr. do obsługi podróżnych korzystających z publ. lub zbiorowego trans. miejskiego lub podmiejskiego lub aglomeracyjnego trans. kolejowego (np. centra i węzły przesiadkowe, dworce, parkingi typu „parkuj i jedź”, przystanki sł. trans. zbiorowemu, w  połączeniu z el. niezbędnymi dla ich pełnej funkcjonalności, np. budową chodników sł. poprawie bezpieczeństwa osób korzystających z przystanków transp. zbiorowego). </w:t>
      </w:r>
      <w:r w:rsidRPr="007A01EF">
        <w:rPr>
          <w:rFonts w:cstheme="minorHAnsi"/>
          <w:sz w:val="20"/>
        </w:rPr>
        <w:br/>
      </w:r>
      <w:r w:rsidRPr="007A01EF">
        <w:rPr>
          <w:rFonts w:cstheme="minorHAnsi"/>
          <w:sz w:val="20"/>
        </w:rPr>
        <w:lastRenderedPageBreak/>
        <w:t>W przyp. obiektów typu „parkuj i jedź” wsparcie będzie możliwe pod warunkiem ich lokalizacji w miejscach, w kt. zapewniona jest odpowiednia integracja ze zbiorowym transp. publ. W miastach pow. 50 tys. mieszkańców wsparcie dla tych obiektów będzie możliwe pod warunkiem ich zlokalizowania poza obszarem zabudowy śródmiejskiej, wyznaczonym w MPZP, a w przypadku jego braku, w studium uwarunkowań i kierunków zagospodarowania przestrzennego gminy lub planu ogólnego gminy.</w:t>
      </w:r>
      <w:r w:rsidRPr="007A01EF">
        <w:rPr>
          <w:rFonts w:cstheme="minorHAnsi"/>
          <w:sz w:val="20"/>
        </w:rPr>
        <w:br/>
        <w:t xml:space="preserve">W ramach parkingów P&amp;R konieczne  jest  zapewnienie miejsc parking. dla rowerów oraz obowiązkowe jest zapewnienie punktu / punktów ładowania poj. elektrycznych.  </w:t>
      </w:r>
      <w:r w:rsidRPr="007A01EF">
        <w:rPr>
          <w:rFonts w:cstheme="minorHAnsi"/>
          <w:sz w:val="20"/>
        </w:rPr>
        <w:br/>
        <w:t>Parking „parkuj i jedź” to parking pełniący funkcję przesiadkową, umożliwiający kontynuację podróży środkami komunikacji zbiorowej.</w:t>
      </w:r>
      <w:r w:rsidRPr="007A01EF">
        <w:rPr>
          <w:rFonts w:cstheme="minorHAnsi"/>
          <w:sz w:val="20"/>
        </w:rPr>
        <w:br/>
      </w:r>
      <w:r w:rsidRPr="007A01EF">
        <w:rPr>
          <w:rFonts w:cstheme="minorHAnsi"/>
          <w:sz w:val="20"/>
        </w:rPr>
        <w:br/>
        <w:t xml:space="preserve">Węzeł przesiadkowy roz. jest zgodnie z art. 4 ust. 1 pkt 27 Ust. o publicznym transporcie zbiorowym. </w:t>
      </w:r>
      <w:r w:rsidRPr="007A01EF">
        <w:rPr>
          <w:rFonts w:cstheme="minorHAnsi"/>
          <w:sz w:val="20"/>
        </w:rPr>
        <w:br/>
        <w:t>4)</w:t>
      </w:r>
      <w:r w:rsidRPr="007A01EF">
        <w:rPr>
          <w:rFonts w:cstheme="minorHAnsi"/>
          <w:sz w:val="20"/>
        </w:rPr>
        <w:tab/>
        <w:t xml:space="preserve">rozwiązania dot. organizacji ruchu ułatwiające sprawne i bezpieczne poruszanie się poj. komunikacji publi. lub zbiorowej (np.: wydzielone pasy ruchu dla autobusów; budowa/przebudowa skrzyżowań w celu ułatwienia lub nadania priorytetu transportowi publ. lub zbiorowemu w ruchu, np. pasy skrętów dla autob., śluzy na skrzyżowaniach;  infrastruktura drogowa przy pętlach tramwajowych/ autobusowych, stacjach kolejowych lub obiektach typu „parkuj i jedź” wraz z odcinkami dróg łączących je z bezpośrednio z drogami miejskimi; wyposażenie dróg i ulic w niezbędne obiekty i urządzenia drogowe sł. bezp. ruchu poj. transportu publ.) </w:t>
      </w:r>
      <w:r w:rsidRPr="007A01EF">
        <w:rPr>
          <w:rFonts w:cstheme="minorHAnsi"/>
          <w:sz w:val="20"/>
        </w:rPr>
        <w:br/>
        <w:t>5)</w:t>
      </w:r>
      <w:r w:rsidRPr="007A01EF">
        <w:rPr>
          <w:rFonts w:cstheme="minorHAnsi"/>
          <w:sz w:val="20"/>
        </w:rPr>
        <w:tab/>
        <w:t>budowa, przebudowa, rozbudowa infrastr. zrównoważonej mobilności miejskiej, w tym dla ruchu pieszego i rowerowego. Proj. dot. infrastr. na potrzeby transportu rowerowego może dotyczyć tylko ścieżek realizowanych zgodnie z projektowaną lub istniejącą funkcjonalną siecią ścieżek rowerowych na terenie gminy / gmin, kt. dot. projekt, stanowiącą alternatywę dla zdefiniowanych lub istniejących potrzeb transportowych/komunikacyjnych.</w:t>
      </w:r>
      <w:r w:rsidRPr="007A01EF">
        <w:rPr>
          <w:rFonts w:cstheme="minorHAnsi"/>
          <w:sz w:val="20"/>
        </w:rPr>
        <w:br/>
        <w:t>Możliwa jest budowa, przebudowa, wyznaczanie dróg/tras/ścieżek rowerowych/ ciągów pieszo-rowerowych w ramach zintegrowanej sieci dróg/tras/ścieżek rowerowych / ciągów pieszo-rowerowych oraz wyznaczanie pasów ruchu dla rowerów lub śluz dla rowerów  w mieście i jego obszarze funkcjonalnym (pasy ruchu dla rowerów i śluzy dla rowerów wyłącznie na terenie miast).</w:t>
      </w:r>
      <w:r w:rsidRPr="007A01EF">
        <w:rPr>
          <w:rFonts w:cstheme="minorHAnsi"/>
          <w:sz w:val="20"/>
        </w:rPr>
        <w:br/>
      </w:r>
      <w:r w:rsidRPr="007A01EF">
        <w:rPr>
          <w:rFonts w:cstheme="minorHAnsi"/>
          <w:sz w:val="20"/>
        </w:rPr>
        <w:br/>
        <w:t xml:space="preserve">Droga / trasa / ścieżka rowerowa, pas ruchu dla rowerów, śluza dla rowerów – rozumiane zgodnie z Ust. Prawo o ruchu drogowym </w:t>
      </w:r>
      <w:r w:rsidRPr="007A01EF">
        <w:rPr>
          <w:rFonts w:cstheme="minorHAnsi"/>
          <w:sz w:val="20"/>
        </w:rPr>
        <w:br/>
        <w:t>Ciąg pieszo-rowerowy rozumiany jest jako droga dla pieszych i rowerów oznaczona kompilacją znaków C-13 i C-16.</w:t>
      </w:r>
      <w:r w:rsidRPr="007A01EF">
        <w:rPr>
          <w:rFonts w:cstheme="minorHAnsi"/>
          <w:sz w:val="20"/>
        </w:rPr>
        <w:br/>
        <w:t>Publi. parkingi rowerowe, stojaki, wiaty rowerowe, stacje samoobsługowej naprawy rowerów.</w:t>
      </w:r>
      <w:r w:rsidRPr="007A01EF">
        <w:rPr>
          <w:rFonts w:cstheme="minorHAnsi"/>
          <w:sz w:val="20"/>
        </w:rPr>
        <w:br/>
        <w:t>Kładki rowerowe i pieszo-rowerowe zlokalizowane w ciągach dróg / tras / ścieżek rowerowych.</w:t>
      </w:r>
      <w:r w:rsidRPr="007A01EF">
        <w:rPr>
          <w:rFonts w:cstheme="minorHAnsi"/>
          <w:sz w:val="20"/>
        </w:rPr>
        <w:br/>
        <w:t>6)</w:t>
      </w:r>
      <w:r w:rsidRPr="007A01EF">
        <w:rPr>
          <w:rFonts w:cstheme="minorHAnsi"/>
          <w:sz w:val="20"/>
        </w:rPr>
        <w:tab/>
        <w:t xml:space="preserve">integracja usług transportowych, w tym cyfryzacja, tj.: </w:t>
      </w:r>
      <w:r w:rsidRPr="007A01EF">
        <w:rPr>
          <w:rFonts w:cstheme="minorHAnsi"/>
          <w:sz w:val="20"/>
        </w:rPr>
        <w:br/>
        <w:t>•</w:t>
      </w:r>
      <w:r w:rsidRPr="007A01EF">
        <w:rPr>
          <w:rFonts w:cstheme="minorHAnsi"/>
          <w:sz w:val="20"/>
        </w:rPr>
        <w:tab/>
        <w:t>systemy wspólnych opłat za przewozy, wyłącznie pod warunkiem przystąpienia do systemu Małopolskiej Karty Aglomeracyjnej – sys. musi być kompatybilny z MKA</w:t>
      </w:r>
      <w:r w:rsidRPr="007A01EF">
        <w:rPr>
          <w:rFonts w:cstheme="minorHAnsi"/>
          <w:sz w:val="20"/>
        </w:rPr>
        <w:br/>
        <w:t>•</w:t>
      </w:r>
      <w:r w:rsidRPr="007A01EF">
        <w:rPr>
          <w:rFonts w:cstheme="minorHAnsi"/>
          <w:sz w:val="20"/>
        </w:rPr>
        <w:tab/>
        <w:t>organizacja i koordynacja rozkł. jazdy, w tym uruchomienie kompleksowej i interaktywnej informacji pasażerskiej</w:t>
      </w:r>
      <w:r w:rsidRPr="007A01EF">
        <w:rPr>
          <w:rFonts w:cstheme="minorHAnsi"/>
          <w:sz w:val="20"/>
        </w:rPr>
        <w:br/>
        <w:t>•</w:t>
      </w:r>
      <w:r w:rsidRPr="007A01EF">
        <w:rPr>
          <w:rFonts w:cstheme="minorHAnsi"/>
          <w:sz w:val="20"/>
        </w:rPr>
        <w:tab/>
        <w:t>tworzenie lub rozbudowa sys. zarządzania ruchem (ITS) przyczyniających się do dekarbonizacji transportu i promujących zrównoważoną mobilność, w tym: sys. zarządzania flotą, sys. biletu elektronicznego, sys. dynamicznej informacji pasażerskiej, tworzenie / rozbudowa sys. koordynacji / integracji różnych środków transportu (w tym koncepcja „mobilność jako usługa”)</w:t>
      </w:r>
      <w:r w:rsidRPr="007A01EF">
        <w:rPr>
          <w:rFonts w:cstheme="minorHAnsi"/>
          <w:sz w:val="20"/>
        </w:rPr>
        <w:br/>
        <w:t>•</w:t>
      </w:r>
      <w:r w:rsidRPr="007A01EF">
        <w:rPr>
          <w:rFonts w:cstheme="minorHAnsi"/>
          <w:sz w:val="20"/>
        </w:rPr>
        <w:tab/>
        <w:t>wyposażenie dróg i ulic w niezbędne obiekty i urządzenia drogowe służące bezp. ruchu pojazdów transportu publ.</w:t>
      </w:r>
      <w:r w:rsidRPr="007A01EF">
        <w:rPr>
          <w:rFonts w:cstheme="minorHAnsi"/>
          <w:sz w:val="20"/>
        </w:rPr>
        <w:br/>
        <w:t>7)</w:t>
      </w:r>
      <w:r w:rsidRPr="007A01EF">
        <w:rPr>
          <w:rFonts w:cstheme="minorHAnsi"/>
          <w:sz w:val="20"/>
        </w:rPr>
        <w:tab/>
        <w:t>tworzenie ogólnodostępnej infrastr. obsługi i ładowania / tankowania pojazdów  zeroemisyjnych w transporcie indywidualnym, spełniającej wymogi Dyrektywy 2014/94/UE oraz zapewniającej niedyskryminujący dostęp dla wszystkich użytkowników (stacje ładowania pojazdów elektrycznych, stacje tankowania paliw alternatywnych – z wyłączeniem inwestycji związanych z infrastr. dystrybucji paliw kopalnych)</w:t>
      </w:r>
      <w:r w:rsidRPr="007A01EF">
        <w:rPr>
          <w:rFonts w:cstheme="minorHAnsi"/>
          <w:sz w:val="20"/>
        </w:rPr>
        <w:br/>
      </w:r>
      <w:r w:rsidRPr="007A01EF">
        <w:rPr>
          <w:rFonts w:cstheme="minorHAnsi"/>
          <w:sz w:val="20"/>
        </w:rPr>
        <w:lastRenderedPageBreak/>
        <w:t>8)</w:t>
      </w:r>
      <w:r w:rsidRPr="007A01EF">
        <w:rPr>
          <w:rFonts w:cstheme="minorHAnsi"/>
          <w:sz w:val="20"/>
        </w:rPr>
        <w:tab/>
        <w:t xml:space="preserve">wsparcie mogą uzyskać również przedsięwzięcia dot.:  </w:t>
      </w:r>
      <w:r w:rsidRPr="007A01EF">
        <w:rPr>
          <w:rFonts w:cstheme="minorHAnsi"/>
          <w:sz w:val="20"/>
        </w:rPr>
        <w:br/>
        <w:t>•</w:t>
      </w:r>
      <w:r w:rsidRPr="007A01EF">
        <w:rPr>
          <w:rFonts w:cstheme="minorHAnsi"/>
          <w:sz w:val="20"/>
        </w:rPr>
        <w:tab/>
        <w:t xml:space="preserve">sys. miejskich wypożyczalni rowerów, stacji i sys. informatycznego do obsługi wypożyczeń </w:t>
      </w:r>
      <w:r w:rsidRPr="007A01EF">
        <w:rPr>
          <w:rFonts w:cstheme="minorHAnsi"/>
          <w:sz w:val="20"/>
        </w:rPr>
        <w:br/>
        <w:t>•</w:t>
      </w:r>
      <w:r w:rsidRPr="007A01EF">
        <w:rPr>
          <w:rFonts w:cstheme="minorHAnsi"/>
          <w:sz w:val="20"/>
        </w:rPr>
        <w:tab/>
        <w:t>innych rozwiązań z zakresu ograniczania indywidualnego ruchu zmotoryzowanego</w:t>
      </w:r>
      <w:r w:rsidRPr="007A01EF">
        <w:rPr>
          <w:rFonts w:cstheme="minorHAnsi"/>
          <w:sz w:val="20"/>
        </w:rPr>
        <w:br/>
        <w:t>•</w:t>
      </w:r>
      <w:r w:rsidRPr="007A01EF">
        <w:rPr>
          <w:rFonts w:cstheme="minorHAnsi"/>
          <w:sz w:val="20"/>
        </w:rPr>
        <w:tab/>
        <w:t>inwestycji i rozwiązań umożliwiających wdrożenie strefy ograniczonej emisji komunikacyjnej</w:t>
      </w:r>
      <w:r w:rsidRPr="007A01EF">
        <w:rPr>
          <w:rFonts w:cstheme="minorHAnsi"/>
          <w:sz w:val="20"/>
        </w:rPr>
        <w:br/>
        <w:t>Dodatkowo elementem projektu może być:</w:t>
      </w:r>
      <w:r w:rsidRPr="007A01EF">
        <w:rPr>
          <w:rFonts w:cstheme="minorHAnsi"/>
          <w:sz w:val="20"/>
        </w:rPr>
        <w:br/>
        <w:t>•</w:t>
      </w:r>
      <w:r w:rsidRPr="007A01EF">
        <w:rPr>
          <w:rFonts w:cstheme="minorHAnsi"/>
          <w:sz w:val="20"/>
        </w:rPr>
        <w:tab/>
        <w:t xml:space="preserve">jako uzupełniający i niedominujący el., przeds. z zakresu modernizacji oświetlenia ulicznego pod kątem zwiększenia jego energooszczędności, przy spełnieniu wymagań tech. dot. oświetlenia dróg zawartych we właściwych normach dot. oświetlenia drogowego </w:t>
      </w:r>
      <w:r w:rsidRPr="007A01EF">
        <w:rPr>
          <w:rFonts w:cstheme="minorHAnsi"/>
          <w:sz w:val="20"/>
        </w:rPr>
        <w:br/>
        <w:t>•</w:t>
      </w:r>
      <w:r w:rsidRPr="007A01EF">
        <w:rPr>
          <w:rFonts w:cstheme="minorHAnsi"/>
          <w:sz w:val="20"/>
        </w:rPr>
        <w:tab/>
        <w:t>komponent z zakresu edu. ekologicznej, kt. celem jest promowanie  korzystania z komunikacji zbiorowej, rowerowej lub ruchu pieszego, jako alternatywy dla pojazdów indywidualnych</w:t>
      </w:r>
      <w:r w:rsidRPr="007A01EF">
        <w:rPr>
          <w:rFonts w:cstheme="minorHAnsi"/>
          <w:sz w:val="20"/>
        </w:rPr>
        <w:br/>
        <w:t>•</w:t>
      </w:r>
      <w:r w:rsidRPr="007A01EF">
        <w:rPr>
          <w:rFonts w:cstheme="minorHAnsi"/>
          <w:sz w:val="20"/>
        </w:rPr>
        <w:tab/>
        <w:t>realizacja działań związanych z przygotowaniem lub aktualizacją Planów Zrównoważonej Mobilności Miejskiej (ang. SUMP) zgodnych z komunikatem KE z 17.12.2013 r. „Wspólne dążenie do osiągnięcia konkurencyjnej i zasobooszczędnej mobilności” COM (2013) 913 final” oraz przygot. dla KE „Wytycznymi. Opracowanie i wdrażanie planów zrównoważonej mobilności miejskiej” i wdrażanych przez odpowiednie organy gmin lub organy gmin lub ich związki lub stowarzyszenia albo inne formy współdziałania gmin. SUMP musi uzyskać pozytywną ocenę Zespołu oceniającego powołanego w CUPT.</w:t>
      </w:r>
      <w:r w:rsidRPr="007A01EF">
        <w:rPr>
          <w:rFonts w:cstheme="minorHAnsi"/>
          <w:sz w:val="20"/>
        </w:rPr>
        <w:br/>
      </w:r>
      <w:r w:rsidRPr="007A01EF">
        <w:rPr>
          <w:rFonts w:cstheme="minorHAnsi"/>
          <w:sz w:val="20"/>
        </w:rPr>
        <w:br/>
        <w:t xml:space="preserve">W ramach Działania zastosowanie będą mieć następujące zasady: </w:t>
      </w:r>
      <w:r w:rsidRPr="007A01EF">
        <w:rPr>
          <w:rFonts w:cstheme="minorHAnsi"/>
          <w:sz w:val="20"/>
        </w:rPr>
        <w:br/>
        <w:t>a)</w:t>
      </w:r>
      <w:r w:rsidRPr="007A01EF">
        <w:rPr>
          <w:rFonts w:cstheme="minorHAnsi"/>
          <w:sz w:val="20"/>
        </w:rPr>
        <w:tab/>
        <w:t xml:space="preserve">inw. w zrównow. mobilność miejską będą oparte na odpowiednim planowaniu mobilności miejskiej przyjętym na obszarze, w którym realizowana jest inwestycja – zgodnie z właściwymi wymogami UP. W przypadku wymogu przyjęcia SUMP wymóg ten zostanie uznany za spełniony, jeżeli plan spełnia wymagania wskazane w UP oraz w programie FEM 2021-2027. </w:t>
      </w:r>
      <w:r w:rsidRPr="007A01EF">
        <w:rPr>
          <w:rFonts w:cstheme="minorHAnsi"/>
          <w:sz w:val="20"/>
        </w:rPr>
        <w:br/>
        <w:t>b)</w:t>
      </w:r>
      <w:r w:rsidRPr="007A01EF">
        <w:rPr>
          <w:rFonts w:cstheme="minorHAnsi"/>
          <w:sz w:val="20"/>
        </w:rPr>
        <w:tab/>
        <w:t>jeżeli ZIT/IIT OPK przewiduje realizację proj. w CS2viii (Działanie 3.1) wyłączeniu w naborach w Działaniu 3.2 podlegają podmioty będące członkami danego ZIT/IIT OPK, ich jednostki organizacyjne oraz podmioty z nimi powiązane. Wyłączenie nie dotyczy proj. ujętych w Strategii Partnerstw CWD – Pilotaż</w:t>
      </w:r>
      <w:r w:rsidRPr="007A01EF">
        <w:rPr>
          <w:rFonts w:cstheme="minorHAnsi"/>
          <w:sz w:val="20"/>
        </w:rPr>
        <w:br/>
        <w:t>c)</w:t>
      </w:r>
      <w:r w:rsidRPr="007A01EF">
        <w:rPr>
          <w:rFonts w:cstheme="minorHAnsi"/>
          <w:sz w:val="20"/>
        </w:rPr>
        <w:tab/>
        <w:t>nabywany tabor, a także budowana, przebudowywana lub rozbudowywana infrastruktura obsługi podróżnych będzie uwzględniać potrzeby osób o ograniczonej mobilności</w:t>
      </w:r>
      <w:r w:rsidRPr="007A01EF">
        <w:rPr>
          <w:rFonts w:cstheme="minorHAnsi"/>
          <w:sz w:val="20"/>
        </w:rPr>
        <w:br/>
        <w:t>d)</w:t>
      </w:r>
      <w:r w:rsidRPr="007A01EF">
        <w:rPr>
          <w:rFonts w:cstheme="minorHAnsi"/>
          <w:sz w:val="20"/>
        </w:rPr>
        <w:tab/>
        <w:t xml:space="preserve">wsparciem nie będą objęte inwestycje w infrastr. drogową wykorzyst. do ruchu pojazdów samoch. niewykorzystywanych w trans. publ. lub zbiorowym, z wyjątkiem narzędzi cyfrowych, obiektów „parkuj i jedź” i środków ukierunkowanych na poprawę bezp. niechronionych użytkowników dróg (w tym pieszych i rowerzystów)  </w:t>
      </w:r>
      <w:r w:rsidRPr="007A01EF">
        <w:rPr>
          <w:rFonts w:cstheme="minorHAnsi"/>
          <w:sz w:val="20"/>
        </w:rPr>
        <w:br/>
        <w:t>e)</w:t>
      </w:r>
      <w:r w:rsidRPr="007A01EF">
        <w:rPr>
          <w:rFonts w:cstheme="minorHAnsi"/>
          <w:sz w:val="20"/>
        </w:rPr>
        <w:tab/>
        <w:t>dopuszcza się możliwość realizacji prac remont. w sytuacji, gdy tego typu prace stanowią niezbędny element proj. dla pełnej funkcjonalności inwestycji podst. polegającej na budowie, rozbudowie lub przebudowie</w:t>
      </w:r>
      <w:r w:rsidRPr="007A01EF">
        <w:rPr>
          <w:rFonts w:cstheme="minorHAnsi"/>
          <w:sz w:val="20"/>
        </w:rPr>
        <w:br/>
        <w:t>f)</w:t>
      </w:r>
      <w:r w:rsidRPr="007A01EF">
        <w:rPr>
          <w:rFonts w:cstheme="minorHAnsi"/>
          <w:sz w:val="20"/>
        </w:rPr>
        <w:tab/>
        <w:t>beneficjentami mogącymi brać udział w naborach mogą być oprócz podmiotów wskazanych w katalogu beneficjentów również związki i stowarzyszenia JST</w:t>
      </w:r>
      <w:r w:rsidRPr="007A01EF">
        <w:rPr>
          <w:rFonts w:cstheme="minorHAnsi"/>
          <w:sz w:val="20"/>
        </w:rPr>
        <w:br/>
        <w:t>g)</w:t>
      </w:r>
      <w:r w:rsidRPr="007A01EF">
        <w:rPr>
          <w:rFonts w:cstheme="minorHAnsi"/>
          <w:sz w:val="20"/>
        </w:rPr>
        <w:tab/>
        <w:t>wydatki na oświetlenie uliczne / drogowe stanowią wydatek kwalifikowalny, wyłącznie gdy zadanie polegające na zapewnieniu tego oświetlenia należy do zadań benef. lub w przypadku gdy projekt realizowany jest w porozumieniu, zadanie polegające na zapewnieniu tego oświetlenia należy do uczestnika porozumienia</w:t>
      </w:r>
      <w:r w:rsidRPr="007A01EF">
        <w:rPr>
          <w:rFonts w:cstheme="minorHAnsi"/>
          <w:sz w:val="20"/>
        </w:rPr>
        <w:br/>
      </w:r>
      <w:r w:rsidRPr="007A01EF">
        <w:rPr>
          <w:rFonts w:cstheme="minorHAnsi"/>
          <w:sz w:val="20"/>
        </w:rPr>
        <w:br/>
        <w:t xml:space="preserve">Do wydatków niekwalifikowanych w ramach Działania zalicza się w szczególn. wydatki na: </w:t>
      </w:r>
      <w:r w:rsidRPr="007A01EF">
        <w:rPr>
          <w:rFonts w:cstheme="minorHAnsi"/>
          <w:sz w:val="20"/>
        </w:rPr>
        <w:br/>
      </w:r>
      <w:r w:rsidRPr="007A01EF">
        <w:rPr>
          <w:rFonts w:cstheme="minorHAnsi"/>
          <w:sz w:val="20"/>
        </w:rPr>
        <w:t></w:t>
      </w:r>
      <w:r w:rsidRPr="007A01EF">
        <w:rPr>
          <w:rFonts w:cstheme="minorHAnsi"/>
          <w:sz w:val="20"/>
        </w:rPr>
        <w:tab/>
        <w:t xml:space="preserve">bieżące utrzymanie taboru lub infrastr. </w:t>
      </w:r>
      <w:r w:rsidRPr="007A01EF">
        <w:rPr>
          <w:rFonts w:cstheme="minorHAnsi"/>
          <w:sz w:val="20"/>
        </w:rPr>
        <w:br/>
      </w:r>
      <w:r w:rsidRPr="007A01EF">
        <w:rPr>
          <w:rFonts w:cstheme="minorHAnsi"/>
          <w:sz w:val="20"/>
        </w:rPr>
        <w:t></w:t>
      </w:r>
      <w:r w:rsidRPr="007A01EF">
        <w:rPr>
          <w:rFonts w:cstheme="minorHAnsi"/>
          <w:sz w:val="20"/>
        </w:rPr>
        <w:tab/>
        <w:t>przebudowę infrastr. tech. kolidującej z inwestycją jeśli zgodnie z obowiązującym prawem przywrócenie poprzedniego stanu lub dokonanie zmiany nie należy do zarządcy drogi</w:t>
      </w:r>
      <w:r w:rsidRPr="007A01EF">
        <w:rPr>
          <w:rFonts w:cstheme="minorHAnsi"/>
          <w:sz w:val="20"/>
        </w:rPr>
        <w:br/>
      </w:r>
      <w:r w:rsidRPr="007A01EF">
        <w:rPr>
          <w:rFonts w:cstheme="minorHAnsi"/>
          <w:sz w:val="20"/>
        </w:rPr>
        <w:t></w:t>
      </w:r>
      <w:r w:rsidRPr="007A01EF">
        <w:rPr>
          <w:rFonts w:cstheme="minorHAnsi"/>
          <w:sz w:val="20"/>
        </w:rPr>
        <w:tab/>
        <w:t>infrastr. poza obszarem dworca, przystanku kolejowego, parkingu typu „Parkuj i Jedź” lub innej infrastr. obsługi podróżnych objętej projektem, kt. nie służy bezpośrednio podróżnym korzystającym z połączeń obsługiwanych przez ww. infrastr.</w:t>
      </w:r>
      <w:r w:rsidRPr="007A01EF">
        <w:rPr>
          <w:rFonts w:cstheme="minorHAnsi"/>
          <w:sz w:val="20"/>
        </w:rPr>
        <w:br/>
      </w:r>
      <w:r w:rsidRPr="007A01EF">
        <w:rPr>
          <w:rFonts w:cstheme="minorHAnsi"/>
          <w:sz w:val="20"/>
        </w:rPr>
        <w:t></w:t>
      </w:r>
      <w:r w:rsidRPr="007A01EF">
        <w:rPr>
          <w:rFonts w:cstheme="minorHAnsi"/>
          <w:sz w:val="20"/>
        </w:rPr>
        <w:tab/>
        <w:t xml:space="preserve">budowę / przebud. / modernizację / rozbud. lub remont infrastr. drogowej wykorzystywanej do ruchu poj. </w:t>
      </w:r>
      <w:r w:rsidRPr="007A01EF">
        <w:rPr>
          <w:rFonts w:cstheme="minorHAnsi"/>
          <w:sz w:val="20"/>
        </w:rPr>
        <w:lastRenderedPageBreak/>
        <w:t>samochodowych niewykorzystywanych w transporcie publ. i/lub zbiorowym, z wyjątkiem narzędzi cyfrowych, obiektów „parkuj i jedź” i środków ukierunkowanych na poprawę bezpieczeństwa niechronionych użytkowników dróg (w tym pieszych i rowerzystów)</w:t>
      </w:r>
      <w:r w:rsidRPr="007A01EF">
        <w:rPr>
          <w:rFonts w:cstheme="minorHAnsi"/>
          <w:sz w:val="20"/>
        </w:rPr>
        <w:br/>
      </w:r>
      <w:r w:rsidRPr="007A01EF">
        <w:rPr>
          <w:rFonts w:cstheme="minorHAnsi"/>
          <w:sz w:val="20"/>
        </w:rPr>
        <w:t></w:t>
      </w:r>
      <w:r w:rsidRPr="007A01EF">
        <w:rPr>
          <w:rFonts w:cstheme="minorHAnsi"/>
          <w:sz w:val="20"/>
        </w:rPr>
        <w:tab/>
        <w:t>prace remontowe, inne niż wskazane powyżej</w:t>
      </w:r>
      <w:r w:rsidRPr="007A01EF">
        <w:rPr>
          <w:rFonts w:cstheme="minorHAnsi"/>
          <w:sz w:val="20"/>
        </w:rPr>
        <w:br/>
      </w:r>
      <w:r w:rsidRPr="007A01EF">
        <w:rPr>
          <w:rFonts w:cstheme="minorHAnsi"/>
          <w:sz w:val="20"/>
        </w:rPr>
        <w:br/>
        <w:t>Szczegółowe warunki wsparcia oraz zasady realizacji projektów ujęte zostaną w regulaminie naboru.</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Komunikat Komisji w sprawie stosowania reguł UE w dziedzinie pomocy państwa w odniesieniu do rekompensaty z tytułu usług świadczonych w ogólnym interesie gospodarczym, Rozporządzenie  Komisji (UE) nr 1407/2013 z dnia 18 grudnia 2013 r. w sprawie stosowania art. 107 i 108 Traktatu o funkcjonowaniu Unii Europejskiej do pomocy de minimis,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nr 360/2012 z dnia 25 kwietnia 2012 r. w sprawie stosowania art. 107 i 108 Traktatu o funkcjonowaniu Unii Europejskiej do pomocy de minimis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 uproszczona metoda rozliczania wydatków w oparciu o projekt budżetu [art. 53(3)(b)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lastRenderedPageBreak/>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Minimalna wartość projektu</w:t>
      </w:r>
    </w:p>
    <w:p w:rsidR="00FE4F11" w:rsidRPr="007A01EF" w:rsidRDefault="007A01EF">
      <w:pPr>
        <w:rPr>
          <w:rFonts w:cstheme="minorHAnsi"/>
          <w:b/>
          <w:sz w:val="20"/>
        </w:rPr>
      </w:pPr>
      <w:r w:rsidRPr="007A01EF">
        <w:rPr>
          <w:rFonts w:cstheme="minorHAnsi"/>
          <w:sz w:val="20"/>
        </w:rPr>
        <w:t>1 000 000,00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Przedsiębiorstwa realizujące cele publiczne, Służby publiczne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 xml:space="preserve">Jednostki organizacyjne działające w imieniu jednostek samorządu terytorialnego, Jednostki Samorządu Terytorialnego, Organizatorzy i operatorzy publicznego transportu zbiorowego, Podmioty świadczące usługi publiczne w ramach realizacji obowiązków własnych jednostek samorządu terytorialnego, Zarządcy infrastruktury dworcowej </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czysty_transport, komunikacja_zbiorowa, ścieżki_rowerowe</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 Małe, Mikro,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WLWK-RCO059 - Infrastruktura paliw alternatywnych (punkty tankowania/ładowania)</w:t>
      </w:r>
    </w:p>
    <w:p w:rsidR="00FE4F11" w:rsidRPr="007A01EF" w:rsidRDefault="007A01EF">
      <w:pPr>
        <w:rPr>
          <w:rFonts w:cstheme="minorHAnsi"/>
          <w:b/>
          <w:sz w:val="20"/>
        </w:rPr>
      </w:pPr>
      <w:r w:rsidRPr="007A01EF">
        <w:rPr>
          <w:rFonts w:cstheme="minorHAnsi"/>
          <w:sz w:val="20"/>
        </w:rPr>
        <w:t>WLWK-PLRO093 - Liczba doposażonych obiektów „parkuj i jedź"</w:t>
      </w:r>
    </w:p>
    <w:p w:rsidR="00FE4F11" w:rsidRPr="007A01EF" w:rsidRDefault="007A01EF">
      <w:pPr>
        <w:rPr>
          <w:rFonts w:cstheme="minorHAnsi"/>
          <w:b/>
          <w:sz w:val="20"/>
        </w:rPr>
      </w:pPr>
      <w:r w:rsidRPr="007A01EF">
        <w:rPr>
          <w:rFonts w:cstheme="minorHAnsi"/>
          <w:sz w:val="20"/>
        </w:rPr>
        <w:t>WLWK-PLRO094 - Liczba miejsc postojowych dla osób z niepełnosprawnościami w wybudowanych, przebudowanych lub doposażonych obiektach „parkuj i jedź”</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lastRenderedPageBreak/>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WLWK-PLRO099 - Liczba przebudowanych i rozbudowanych zintegrowanych węzłów przesiadkowych</w:t>
      </w:r>
    </w:p>
    <w:p w:rsidR="00FE4F11" w:rsidRPr="007A01EF" w:rsidRDefault="007A01EF">
      <w:pPr>
        <w:rPr>
          <w:rFonts w:cstheme="minorHAnsi"/>
          <w:b/>
          <w:sz w:val="20"/>
        </w:rPr>
      </w:pPr>
      <w:r w:rsidRPr="007A01EF">
        <w:rPr>
          <w:rFonts w:cstheme="minorHAnsi"/>
          <w:sz w:val="20"/>
        </w:rPr>
        <w:t>WLWK-PLRO092 - Liczba przebudowanych obiektów „parkuj i jedź"</w:t>
      </w:r>
    </w:p>
    <w:p w:rsidR="00FE4F11" w:rsidRPr="007A01EF" w:rsidRDefault="007A01EF">
      <w:pPr>
        <w:rPr>
          <w:rFonts w:cstheme="minorHAnsi"/>
          <w:b/>
          <w:sz w:val="20"/>
        </w:rPr>
      </w:pPr>
      <w:r w:rsidRPr="007A01EF">
        <w:rPr>
          <w:rFonts w:cstheme="minorHAnsi"/>
          <w:sz w:val="20"/>
        </w:rPr>
        <w:t>WLWK-PLRO073 - Liczba przeprowadzonych kampanii informacyjno-edukacyjnych kształtujących świadomość ekologiczną</w:t>
      </w:r>
    </w:p>
    <w:p w:rsidR="00FE4F11" w:rsidRPr="007A01EF" w:rsidRDefault="007A01EF">
      <w:pPr>
        <w:rPr>
          <w:rFonts w:cstheme="minorHAnsi"/>
          <w:b/>
          <w:sz w:val="20"/>
        </w:rPr>
      </w:pPr>
      <w:r w:rsidRPr="007A01EF">
        <w:rPr>
          <w:rFonts w:cstheme="minorHAnsi"/>
          <w:sz w:val="20"/>
        </w:rPr>
        <w:t>WLWK-PLRO096 - Liczba stanowisk postojowych w wybudowanych obiektach „Bike&amp;Ride”</w:t>
      </w:r>
    </w:p>
    <w:p w:rsidR="00FE4F11" w:rsidRPr="007A01EF" w:rsidRDefault="007A01EF">
      <w:pPr>
        <w:rPr>
          <w:rFonts w:cstheme="minorHAnsi"/>
          <w:b/>
          <w:sz w:val="20"/>
        </w:rPr>
      </w:pPr>
      <w:r w:rsidRPr="007A01EF">
        <w:rPr>
          <w:rFonts w:cstheme="minorHAnsi"/>
          <w:sz w:val="20"/>
        </w:rPr>
        <w:t>WLWK-PLRO090 - Liczba wspartych obiektów „parkuj i jedź”</w:t>
      </w:r>
    </w:p>
    <w:p w:rsidR="00FE4F11" w:rsidRPr="007A01EF" w:rsidRDefault="007A01EF">
      <w:pPr>
        <w:rPr>
          <w:rFonts w:cstheme="minorHAnsi"/>
          <w:b/>
          <w:sz w:val="20"/>
        </w:rPr>
      </w:pPr>
      <w:r w:rsidRPr="007A01EF">
        <w:rPr>
          <w:rFonts w:cstheme="minorHAnsi"/>
          <w:sz w:val="20"/>
        </w:rPr>
        <w:t>WLWK-PLRO184 - Liczba wspartych publicznych systemów wypożyczania rowerów</w:t>
      </w:r>
    </w:p>
    <w:p w:rsidR="00FE4F11" w:rsidRPr="007A01EF" w:rsidRDefault="007A01EF">
      <w:pPr>
        <w:rPr>
          <w:rFonts w:cstheme="minorHAnsi"/>
          <w:b/>
          <w:sz w:val="20"/>
        </w:rPr>
      </w:pPr>
      <w:r w:rsidRPr="007A01EF">
        <w:rPr>
          <w:rFonts w:cstheme="minorHAnsi"/>
          <w:sz w:val="20"/>
        </w:rPr>
        <w:t>WLWK-PLRO097 - Liczba wspartych zintegrowanych węzłów przesiadkowych</w:t>
      </w:r>
    </w:p>
    <w:p w:rsidR="00FE4F11" w:rsidRPr="007A01EF" w:rsidRDefault="007A01EF">
      <w:pPr>
        <w:rPr>
          <w:rFonts w:cstheme="minorHAnsi"/>
          <w:b/>
          <w:sz w:val="20"/>
        </w:rPr>
      </w:pPr>
      <w:r w:rsidRPr="007A01EF">
        <w:rPr>
          <w:rFonts w:cstheme="minorHAnsi"/>
          <w:sz w:val="20"/>
        </w:rPr>
        <w:t>WLWK-PLRO095 - Liczba wybudowanych obiektów „Bike&amp;Ride”</w:t>
      </w:r>
    </w:p>
    <w:p w:rsidR="00FE4F11" w:rsidRPr="007A01EF" w:rsidRDefault="007A01EF">
      <w:pPr>
        <w:rPr>
          <w:rFonts w:cstheme="minorHAnsi"/>
          <w:b/>
          <w:sz w:val="20"/>
        </w:rPr>
      </w:pPr>
      <w:r w:rsidRPr="007A01EF">
        <w:rPr>
          <w:rFonts w:cstheme="minorHAnsi"/>
          <w:sz w:val="20"/>
        </w:rPr>
        <w:t>WLWK-PLRO091 - Liczba wybudowanych obiektów „parkuj i jedź"</w:t>
      </w:r>
    </w:p>
    <w:p w:rsidR="00FE4F11" w:rsidRPr="007A01EF" w:rsidRDefault="007A01EF">
      <w:pPr>
        <w:rPr>
          <w:rFonts w:cstheme="minorHAnsi"/>
          <w:b/>
          <w:sz w:val="20"/>
        </w:rPr>
      </w:pPr>
      <w:r w:rsidRPr="007A01EF">
        <w:rPr>
          <w:rFonts w:cstheme="minorHAnsi"/>
          <w:sz w:val="20"/>
        </w:rPr>
        <w:t>WLWK-PLRO098 - Liczba wybudowanych zintegrowanych węzłów przesiadkowych</w:t>
      </w:r>
    </w:p>
    <w:p w:rsidR="00FE4F11" w:rsidRPr="007A01EF" w:rsidRDefault="007A01EF">
      <w:pPr>
        <w:rPr>
          <w:rFonts w:cstheme="minorHAnsi"/>
          <w:b/>
          <w:sz w:val="20"/>
        </w:rPr>
      </w:pPr>
      <w:r w:rsidRPr="007A01EF">
        <w:rPr>
          <w:rFonts w:cstheme="minorHAnsi"/>
          <w:sz w:val="20"/>
        </w:rPr>
        <w:t>WLWK-PLRO262 - Liczba zainstalowanych inteligentnych systemów transportowych</w:t>
      </w:r>
    </w:p>
    <w:p w:rsidR="00FE4F11" w:rsidRPr="007A01EF" w:rsidRDefault="007A01EF">
      <w:pPr>
        <w:rPr>
          <w:rFonts w:cstheme="minorHAnsi"/>
          <w:b/>
          <w:sz w:val="20"/>
        </w:rPr>
      </w:pPr>
      <w:r w:rsidRPr="007A01EF">
        <w:rPr>
          <w:rFonts w:cstheme="minorHAnsi"/>
          <w:sz w:val="20"/>
        </w:rPr>
        <w:t>WLWK-PLRO088 - Liczba zakupionych jednostek taboru autobusowego w publicznym transporcie zbiorowym komunikacji miejskiej i metropolitarnej</w:t>
      </w:r>
    </w:p>
    <w:p w:rsidR="00FE4F11" w:rsidRPr="007A01EF" w:rsidRDefault="007A01EF">
      <w:pPr>
        <w:rPr>
          <w:rFonts w:cstheme="minorHAnsi"/>
          <w:b/>
          <w:sz w:val="20"/>
        </w:rPr>
      </w:pPr>
      <w:r w:rsidRPr="007A01EF">
        <w:rPr>
          <w:rFonts w:cstheme="minorHAnsi"/>
          <w:sz w:val="20"/>
        </w:rPr>
        <w:t>WLWK-PLRO084 - Liczba zakupionych jednostek taboru pasażerskiego w publicznym transporcie zbiorowym komunikacji miejskiej i metropolitarnej</w:t>
      </w:r>
    </w:p>
    <w:p w:rsidR="00FE4F11" w:rsidRPr="007A01EF" w:rsidRDefault="007A01EF">
      <w:pPr>
        <w:rPr>
          <w:rFonts w:cstheme="minorHAnsi"/>
          <w:b/>
          <w:sz w:val="20"/>
        </w:rPr>
      </w:pPr>
      <w:r w:rsidRPr="007A01EF">
        <w:rPr>
          <w:rFonts w:cstheme="minorHAnsi"/>
          <w:sz w:val="20"/>
        </w:rPr>
        <w:t>WLWK-RCO060 - Miasta z nowymi lub zmodernizowanymi cyfrowymi systemami transportu miejskiego</w:t>
      </w:r>
    </w:p>
    <w:p w:rsidR="00FE4F11" w:rsidRPr="007A01EF" w:rsidRDefault="007A01EF">
      <w:pPr>
        <w:rPr>
          <w:rFonts w:cstheme="minorHAnsi"/>
          <w:b/>
          <w:sz w:val="20"/>
        </w:rPr>
      </w:pPr>
      <w:r w:rsidRPr="007A01EF">
        <w:rPr>
          <w:rFonts w:cstheme="minorHAnsi"/>
          <w:sz w:val="20"/>
        </w:rPr>
        <w:t>WLWK-RCO057 - Pojemność ekologicznego taboru do zbiorowego transportu publicznego</w:t>
      </w:r>
    </w:p>
    <w:p w:rsidR="00FE4F11" w:rsidRPr="007A01EF" w:rsidRDefault="007A01EF">
      <w:pPr>
        <w:rPr>
          <w:rFonts w:cstheme="minorHAnsi"/>
          <w:b/>
          <w:sz w:val="20"/>
        </w:rPr>
      </w:pPr>
      <w:r w:rsidRPr="007A01EF">
        <w:rPr>
          <w:rFonts w:cstheme="minorHAnsi"/>
          <w:sz w:val="20"/>
        </w:rPr>
        <w:t>WLWK-RCO058 - Wspierana infrastruktura rowerowa</w:t>
      </w:r>
    </w:p>
    <w:p w:rsidR="00FE4F11" w:rsidRPr="007A01EF" w:rsidRDefault="007A01EF">
      <w:pPr>
        <w:rPr>
          <w:rFonts w:cstheme="minorHAnsi"/>
          <w:b/>
          <w:sz w:val="20"/>
        </w:rPr>
      </w:pPr>
      <w:r w:rsidRPr="007A01EF">
        <w:rPr>
          <w:rFonts w:cstheme="minorHAnsi"/>
          <w:sz w:val="20"/>
        </w:rPr>
        <w:t>PROG-FEMPP13 - Liczba wspartych dworców</w:t>
      </w:r>
    </w:p>
    <w:p w:rsidR="00FE4F11" w:rsidRPr="007A01EF" w:rsidRDefault="007A01EF">
      <w:pPr>
        <w:rPr>
          <w:rFonts w:cstheme="minorHAnsi"/>
          <w:b/>
          <w:sz w:val="20"/>
        </w:rPr>
      </w:pPr>
      <w:r w:rsidRPr="007A01EF">
        <w:rPr>
          <w:rFonts w:cstheme="minorHAnsi"/>
          <w:sz w:val="20"/>
        </w:rPr>
        <w:t>PROG-FEMPP14 - Liczba wspartych przystanków</w:t>
      </w:r>
    </w:p>
    <w:p w:rsidR="00FE4F11" w:rsidRPr="007A01EF" w:rsidRDefault="007A01EF">
      <w:pPr>
        <w:rPr>
          <w:rFonts w:cstheme="minorHAnsi"/>
          <w:b/>
          <w:sz w:val="20"/>
        </w:rPr>
      </w:pPr>
      <w:r w:rsidRPr="007A01EF">
        <w:rPr>
          <w:rFonts w:cstheme="minorHAnsi"/>
          <w:sz w:val="20"/>
        </w:rPr>
        <w:t>PROG-FEMPP11 - Liczba wybudowanego/przebudowanego zaplecza technicznego do obsługi taboru autobusowego</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WLWK-PLRR047 - Liczba ludności korzystającej z nowych lub zmodernizowanych cyfrowych systemów transportu miejskiego</w:t>
      </w:r>
    </w:p>
    <w:p w:rsidR="00FE4F11" w:rsidRPr="007A01EF" w:rsidRDefault="007A01EF">
      <w:pPr>
        <w:rPr>
          <w:rFonts w:cstheme="minorHAnsi"/>
          <w:b/>
          <w:sz w:val="20"/>
        </w:rPr>
      </w:pPr>
      <w:r w:rsidRPr="007A01EF">
        <w:rPr>
          <w:rFonts w:cstheme="minorHAnsi"/>
          <w:sz w:val="20"/>
        </w:rPr>
        <w:t>WLWK-PLRR101 - Liczba pojazdów korzystających z infrastruktury paliw alternatywnych (punkty tankowania/ładowania)</w:t>
      </w:r>
    </w:p>
    <w:p w:rsidR="00FE4F11" w:rsidRPr="007A01EF" w:rsidRDefault="007A01EF">
      <w:pPr>
        <w:rPr>
          <w:rFonts w:cstheme="minorHAnsi"/>
          <w:b/>
          <w:sz w:val="20"/>
        </w:rPr>
      </w:pPr>
      <w:r w:rsidRPr="007A01EF">
        <w:rPr>
          <w:rFonts w:cstheme="minorHAnsi"/>
          <w:sz w:val="20"/>
        </w:rPr>
        <w:lastRenderedPageBreak/>
        <w:t>WLWK-PLRR021 - Liczba pojazdów korzystających z miejsc postojowych w wybudowanych, przebudowanych lub doposażonych obiektach „parkuj i jedź”</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WLWK-PLRR046 - Objętość paliwa wykorzystanego we wspartej infrastrukturze paliw alternatywnych</w:t>
      </w:r>
    </w:p>
    <w:p w:rsidR="00FE4F11" w:rsidRPr="007A01EF" w:rsidRDefault="007A01EF">
      <w:pPr>
        <w:rPr>
          <w:rFonts w:cstheme="minorHAnsi"/>
          <w:b/>
          <w:sz w:val="20"/>
        </w:rPr>
      </w:pPr>
      <w:r w:rsidRPr="007A01EF">
        <w:rPr>
          <w:rFonts w:cstheme="minorHAnsi"/>
          <w:sz w:val="20"/>
        </w:rPr>
        <w:t>WLWK-RCR064 - Roczna liczba użytkowników infrastruktury rowerowej</w:t>
      </w:r>
    </w:p>
    <w:p w:rsidR="00FE4F11" w:rsidRPr="007A01EF" w:rsidRDefault="007A01EF">
      <w:pPr>
        <w:rPr>
          <w:rFonts w:cstheme="minorHAnsi"/>
          <w:b/>
          <w:sz w:val="20"/>
        </w:rPr>
      </w:pPr>
      <w:r w:rsidRPr="007A01EF">
        <w:rPr>
          <w:rFonts w:cstheme="minorHAnsi"/>
          <w:sz w:val="20"/>
        </w:rPr>
        <w:t>WLWK-RCR062 - Roczna liczba użytkowników nowego lub zmodernizowanego transportu publicznego</w:t>
      </w:r>
    </w:p>
    <w:p w:rsidR="00FE4F11" w:rsidRPr="007A01EF" w:rsidRDefault="007A01EF">
      <w:pPr>
        <w:rPr>
          <w:rFonts w:cstheme="minorHAnsi"/>
          <w:b/>
          <w:sz w:val="20"/>
        </w:rPr>
      </w:pPr>
      <w:r w:rsidRPr="007A01EF">
        <w:rPr>
          <w:rFonts w:cstheme="minorHAnsi"/>
          <w:sz w:val="20"/>
        </w:rPr>
        <w:t>WLWK-RCR029 - Szacowana emisja gazów cieplarnianych</w:t>
      </w:r>
    </w:p>
    <w:p w:rsidR="00FE4F11" w:rsidRPr="007A01EF" w:rsidRDefault="007A01EF">
      <w:pPr>
        <w:rPr>
          <w:rFonts w:cstheme="minorHAnsi"/>
          <w:b/>
          <w:sz w:val="20"/>
        </w:rPr>
      </w:pPr>
      <w:r w:rsidRPr="007A01EF">
        <w:rPr>
          <w:rFonts w:cstheme="minorHAnsi"/>
          <w:sz w:val="20"/>
        </w:rPr>
        <w:t>PROG-FEMPR15 - Liczba osób korzystających z infrastruktury służącej obsłudze podróżnych</w:t>
      </w:r>
    </w:p>
    <w:p w:rsidR="00FE4F11" w:rsidRPr="007A01EF" w:rsidRDefault="00FE4F11">
      <w:pPr>
        <w:rPr>
          <w:rFonts w:cstheme="minorHAnsi"/>
          <w:b/>
          <w:sz w:val="20"/>
        </w:rPr>
      </w:pPr>
    </w:p>
    <w:p w:rsidR="00FE4F11" w:rsidRPr="007A01EF" w:rsidRDefault="007A01EF">
      <w:pPr>
        <w:pStyle w:val="Nagwek2"/>
        <w:rPr>
          <w:rFonts w:asciiTheme="minorHAnsi" w:hAnsiTheme="minorHAnsi" w:cstheme="minorHAnsi"/>
          <w:i w:val="0"/>
          <w:sz w:val="20"/>
        </w:rPr>
      </w:pPr>
      <w:bookmarkStart w:id="39" w:name="_Toc156309052"/>
      <w:r w:rsidRPr="007A01EF">
        <w:rPr>
          <w:rFonts w:asciiTheme="minorHAnsi" w:hAnsiTheme="minorHAnsi" w:cstheme="minorHAnsi"/>
          <w:i w:val="0"/>
          <w:sz w:val="20"/>
        </w:rPr>
        <w:t>Priorytet FEMP.04 Fundusze europejskie dla transportu regionalnego</w:t>
      </w:r>
      <w:bookmarkEnd w:id="39"/>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Instytucja Zarządzająca</w:t>
      </w:r>
    </w:p>
    <w:p w:rsidR="00FE4F11" w:rsidRPr="007A01EF" w:rsidRDefault="007A01EF">
      <w:pPr>
        <w:rPr>
          <w:rFonts w:cstheme="minorHAnsi"/>
          <w:b/>
          <w:sz w:val="20"/>
        </w:rPr>
      </w:pPr>
      <w:r w:rsidRPr="007A01EF">
        <w:rPr>
          <w:rFonts w:cstheme="minorHAnsi"/>
          <w:sz w:val="20"/>
        </w:rPr>
        <w:t>Urząd Marszałkowski Województwa Małopolskiego</w:t>
      </w:r>
    </w:p>
    <w:p w:rsidR="00FE4F11" w:rsidRPr="007A01EF" w:rsidRDefault="007A01EF">
      <w:pPr>
        <w:rPr>
          <w:rFonts w:cstheme="minorHAnsi"/>
          <w:b/>
          <w:sz w:val="20"/>
        </w:rPr>
      </w:pPr>
      <w:r w:rsidRPr="007A01EF">
        <w:rPr>
          <w:rFonts w:cstheme="minorHAnsi"/>
          <w:b/>
          <w:sz w:val="20"/>
        </w:rPr>
        <w:t>Fundusz</w:t>
      </w:r>
    </w:p>
    <w:p w:rsidR="00FE4F11" w:rsidRPr="007A01EF" w:rsidRDefault="007A01EF">
      <w:pPr>
        <w:rPr>
          <w:rFonts w:cstheme="minorHAnsi"/>
          <w:b/>
          <w:sz w:val="20"/>
        </w:rPr>
      </w:pPr>
      <w:r w:rsidRPr="007A01EF">
        <w:rPr>
          <w:rFonts w:cstheme="minorHAnsi"/>
          <w:sz w:val="20"/>
        </w:rPr>
        <w:t>Europejski Fundusz Rozwoju Regionalnego</w:t>
      </w:r>
    </w:p>
    <w:p w:rsidR="00FE4F11" w:rsidRPr="007A01EF" w:rsidRDefault="007A01EF">
      <w:pPr>
        <w:rPr>
          <w:rFonts w:cstheme="minorHAnsi"/>
          <w:b/>
          <w:sz w:val="20"/>
        </w:rPr>
      </w:pPr>
      <w:r w:rsidRPr="007A01EF">
        <w:rPr>
          <w:rFonts w:cstheme="minorHAnsi"/>
          <w:b/>
          <w:sz w:val="20"/>
        </w:rPr>
        <w:t>Cel Polityki</w:t>
      </w:r>
    </w:p>
    <w:p w:rsidR="00FE4F11" w:rsidRPr="007A01EF" w:rsidRDefault="007A01EF">
      <w:pPr>
        <w:rPr>
          <w:rFonts w:cstheme="minorHAnsi"/>
          <w:b/>
          <w:sz w:val="20"/>
        </w:rPr>
      </w:pPr>
      <w:r w:rsidRPr="007A01EF">
        <w:rPr>
          <w:rFonts w:cstheme="minorHAnsi"/>
          <w:sz w:val="20"/>
        </w:rPr>
        <w:t>CP3 - Lepiej połączona Europa dzięki zwiększeniu mobilności</w:t>
      </w:r>
    </w:p>
    <w:p w:rsidR="00FE4F11" w:rsidRPr="007A01EF" w:rsidRDefault="007A01EF">
      <w:pPr>
        <w:rPr>
          <w:rFonts w:cstheme="minorHAnsi"/>
          <w:b/>
          <w:sz w:val="20"/>
        </w:rPr>
      </w:pPr>
      <w:r w:rsidRPr="007A01EF">
        <w:rPr>
          <w:rFonts w:cstheme="minorHAnsi"/>
          <w:b/>
          <w:sz w:val="20"/>
        </w:rPr>
        <w:t>Miejsce realizacji</w:t>
      </w:r>
    </w:p>
    <w:p w:rsidR="00FE4F11" w:rsidRPr="007A01EF" w:rsidRDefault="007A01EF">
      <w:pPr>
        <w:rPr>
          <w:rFonts w:cstheme="minorHAnsi"/>
          <w:b/>
          <w:sz w:val="20"/>
        </w:rPr>
      </w:pPr>
      <w:r w:rsidRPr="007A01EF">
        <w:rPr>
          <w:rFonts w:cstheme="minorHAnsi"/>
          <w:sz w:val="20"/>
        </w:rPr>
        <w:t>MAŁOPOLSKIE</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236 287 602,00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200 844 461,00</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40" w:name="_Toc156309053"/>
      <w:r w:rsidRPr="007A01EF">
        <w:rPr>
          <w:rFonts w:asciiTheme="minorHAnsi" w:hAnsiTheme="minorHAnsi" w:cstheme="minorHAnsi"/>
          <w:sz w:val="20"/>
        </w:rPr>
        <w:t>Działanie FEMP.04.01 Drogi regionalne</w:t>
      </w:r>
      <w:bookmarkEnd w:id="40"/>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lastRenderedPageBreak/>
        <w:t>EFRR/FS.CP3.II - Rozwój i udoskonalanie zrównoważonej, odpornej na zmiany klimatu, inteligentnej i intermodalnej mobilności na poziomie krajowym, regionalnym i lokalnym, w tym poprawę dostępu do TEN-T oraz mobilności transgranicznej</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105 882 354,00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90 000 000,00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090 - Nowo wybudowane lub rozbudowane inne krajowe, regionalne i lokalne drogi dojazdowe, 093 - Inne drogi przebudowane lub zmodernizowane (autostrady, drogi krajowe, regionalne lub lokalne), 095 - Cyfryzacja transportu, gdy ma częściowo na celu redukcję emisji gazów cieplarnianych: transport drogowy,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Typ projektu A. Drogi wojewódzkie – alokacja 80 500 000 EUR</w:t>
      </w:r>
      <w:r w:rsidRPr="007A01EF">
        <w:rPr>
          <w:rFonts w:cstheme="minorHAnsi"/>
          <w:sz w:val="20"/>
        </w:rPr>
        <w:br/>
        <w:t>Typ projektu B. nowoczesne techniki zarządzania ruchem – alokacja 9 500 000 EUR</w:t>
      </w:r>
      <w:r w:rsidRPr="007A01EF">
        <w:rPr>
          <w:rFonts w:cstheme="minorHAnsi"/>
          <w:sz w:val="20"/>
        </w:rPr>
        <w:br/>
      </w:r>
      <w:r w:rsidRPr="007A01EF">
        <w:rPr>
          <w:rFonts w:cstheme="minorHAnsi"/>
          <w:sz w:val="20"/>
        </w:rPr>
        <w:br/>
        <w:t>Typ projektu A. Drogi wojewódzkie</w:t>
      </w:r>
      <w:r w:rsidRPr="007A01EF">
        <w:rPr>
          <w:rFonts w:cstheme="minorHAnsi"/>
          <w:sz w:val="20"/>
        </w:rPr>
        <w:br/>
        <w:t xml:space="preserve">Budowa, przebudowa dróg wojewódzkich, w tym również obiektów inżynieryjnych zlokalizowanych w ciągach dróg wojewódzkich wraz z towarzyszącą infrastrukturą, w tym ścieżkami rowerowymi, chodnikami. </w:t>
      </w:r>
      <w:r w:rsidRPr="007A01EF">
        <w:rPr>
          <w:rFonts w:cstheme="minorHAnsi"/>
          <w:sz w:val="20"/>
        </w:rPr>
        <w:br/>
      </w:r>
      <w:r w:rsidRPr="007A01EF">
        <w:rPr>
          <w:rFonts w:cstheme="minorHAnsi"/>
          <w:sz w:val="20"/>
        </w:rPr>
        <w:br/>
        <w:t>Wsparciem zostaną objęte następujące kategorie inwestycji w infrastrukturę drogową:</w:t>
      </w:r>
      <w:r w:rsidRPr="007A01EF">
        <w:rPr>
          <w:rFonts w:cstheme="minorHAnsi"/>
          <w:sz w:val="20"/>
        </w:rPr>
        <w:br/>
        <w:t xml:space="preserve">a) zapewnienie niezbędnych połączeń do sieci TEN-T (istniejącej, budowanej lub planowanej  do budowy w obecnej perspektywie finansowej UE 20212027 sieci TEN-T, ze środków europejskich lub krajowych), lub zapewnienia niezbędnych połączeń do terenów inwestycyjnych, centrów logistycznych lub innych gałęzi zrównoważonego transportu (np. terminali intermodalnych, węzłów kolejowych) przejść granicznych. </w:t>
      </w:r>
      <w:r w:rsidRPr="007A01EF">
        <w:rPr>
          <w:rFonts w:cstheme="minorHAnsi"/>
          <w:sz w:val="20"/>
        </w:rPr>
        <w:br/>
        <w:t xml:space="preserve">Jako niezbędne połączenia należy rozumieć połączenia drogowe pozwalające na zapewnienie połączeń prowadzących do wskazanych powyżej punktów docelowych. Niezbędne połączenie nie oznacza, że budowany lub przebudowywany odcinek drogi musi łączyć się fizycznie bezpośrednio ze wskazanymi punktami docelowymi połączenia drogowego;  </w:t>
      </w:r>
      <w:r w:rsidRPr="007A01EF">
        <w:rPr>
          <w:rFonts w:cstheme="minorHAnsi"/>
          <w:sz w:val="20"/>
        </w:rPr>
        <w:br/>
        <w:t>b)</w:t>
      </w:r>
      <w:r w:rsidRPr="007A01EF">
        <w:rPr>
          <w:rFonts w:cstheme="minorHAnsi"/>
          <w:sz w:val="20"/>
        </w:rPr>
        <w:tab/>
        <w:t>budowa obwodnic miast i miejscowości oraz obejść centrów miast i miejscowości;</w:t>
      </w:r>
      <w:r w:rsidRPr="007A01EF">
        <w:rPr>
          <w:rFonts w:cstheme="minorHAnsi"/>
          <w:sz w:val="20"/>
        </w:rPr>
        <w:br/>
        <w:t>c)</w:t>
      </w:r>
      <w:r w:rsidRPr="007A01EF">
        <w:rPr>
          <w:rFonts w:cstheme="minorHAnsi"/>
          <w:sz w:val="20"/>
        </w:rPr>
        <w:tab/>
        <w:t>połączenia służące budowie kluczowych powiązań transportowych na poziomie regionalnym i lokalnym, tj. połączenia służące zwiększeniu dostępności miejsc, w których świadczone są usługi publiczne lub inwestycje dotyczące budowy lub przebudowy dróg wykorzystywanych do codziennych przewozów transportu publicznego lub zbiorowego;</w:t>
      </w:r>
      <w:r w:rsidRPr="007A01EF">
        <w:rPr>
          <w:rFonts w:cstheme="minorHAnsi"/>
          <w:sz w:val="20"/>
        </w:rPr>
        <w:br/>
        <w:t>d)</w:t>
      </w:r>
      <w:r w:rsidRPr="007A01EF">
        <w:rPr>
          <w:rFonts w:cstheme="minorHAnsi"/>
          <w:sz w:val="20"/>
        </w:rPr>
        <w:tab/>
        <w:t>punktowe inwestycje poprawiające bezpieczeństwo ruchu drogowego oraz inwestycje zwiększające bezpieczeństwo pieszych, np. budowa lub przebudowa przejść dla pieszych na drogach wojewódzkich, likwidacja punktów kolizyjnych na drogach wojewódzkich, np.  poprzez przebudowę skrzyżowań w tym np. budowę pasów do lewoskrętu lub rond w miejsce skrzyżowań, budowa zatok autobusowych.</w:t>
      </w:r>
      <w:r w:rsidRPr="007A01EF">
        <w:rPr>
          <w:rFonts w:cstheme="minorHAnsi"/>
          <w:sz w:val="20"/>
        </w:rPr>
        <w:br/>
      </w:r>
      <w:r w:rsidRPr="007A01EF">
        <w:rPr>
          <w:rFonts w:cstheme="minorHAnsi"/>
          <w:sz w:val="20"/>
        </w:rPr>
        <w:lastRenderedPageBreak/>
        <w:t>Infrastruktura towarzysząca obejmuje elementy realizowane w połączeniu z projektami dotyczącymi budowy lub rozbudowy lub przebudowy dróg oraz obiektów inżynieryjnych, w tym:</w:t>
      </w:r>
      <w:r w:rsidRPr="007A01EF">
        <w:rPr>
          <w:rFonts w:cstheme="minorHAnsi"/>
          <w:sz w:val="20"/>
        </w:rPr>
        <w:br/>
      </w:r>
      <w:r w:rsidRPr="007A01EF">
        <w:rPr>
          <w:rFonts w:cstheme="minorHAnsi"/>
          <w:sz w:val="20"/>
        </w:rPr>
        <w:t></w:t>
      </w:r>
      <w:r w:rsidRPr="007A01EF">
        <w:rPr>
          <w:rFonts w:cstheme="minorHAnsi"/>
          <w:sz w:val="20"/>
        </w:rPr>
        <w:tab/>
        <w:t>wyposażenie w zjazdy, zatoki autobusowe lub inne niezbędne urządzenia drogowe,</w:t>
      </w:r>
      <w:r w:rsidRPr="007A01EF">
        <w:rPr>
          <w:rFonts w:cstheme="minorHAnsi"/>
          <w:sz w:val="20"/>
        </w:rPr>
        <w:br/>
      </w:r>
      <w:r w:rsidRPr="007A01EF">
        <w:rPr>
          <w:rFonts w:cstheme="minorHAnsi"/>
          <w:sz w:val="20"/>
        </w:rPr>
        <w:t></w:t>
      </w:r>
      <w:r w:rsidRPr="007A01EF">
        <w:rPr>
          <w:rFonts w:cstheme="minorHAnsi"/>
          <w:sz w:val="20"/>
        </w:rPr>
        <w:tab/>
        <w:t>urządzenia bezpieczeństwa ruchu drogowego w tym: sygnalizacji świetlnej, barier ochronnych lub ogrodzeń,</w:t>
      </w:r>
      <w:r w:rsidRPr="007A01EF">
        <w:rPr>
          <w:rFonts w:cstheme="minorHAnsi"/>
          <w:sz w:val="20"/>
        </w:rPr>
        <w:br/>
      </w:r>
      <w:r w:rsidRPr="007A01EF">
        <w:rPr>
          <w:rFonts w:cstheme="minorHAnsi"/>
          <w:sz w:val="20"/>
        </w:rPr>
        <w:t></w:t>
      </w:r>
      <w:r w:rsidRPr="007A01EF">
        <w:rPr>
          <w:rFonts w:cstheme="minorHAnsi"/>
          <w:sz w:val="20"/>
        </w:rPr>
        <w:tab/>
        <w:t>osłony przeciwolśnieniowe lub ekrany akustyczne,</w:t>
      </w:r>
      <w:r w:rsidRPr="007A01EF">
        <w:rPr>
          <w:rFonts w:cstheme="minorHAnsi"/>
          <w:sz w:val="20"/>
        </w:rPr>
        <w:br/>
      </w:r>
      <w:r w:rsidRPr="007A01EF">
        <w:rPr>
          <w:rFonts w:cstheme="minorHAnsi"/>
          <w:sz w:val="20"/>
        </w:rPr>
        <w:t></w:t>
      </w:r>
      <w:r w:rsidRPr="007A01EF">
        <w:rPr>
          <w:rFonts w:cstheme="minorHAnsi"/>
          <w:sz w:val="20"/>
        </w:rPr>
        <w:tab/>
        <w:t xml:space="preserve">chodniki, przejścia dla pieszych i rowerzystów, jak również wszelkie inne rozwiązania infrastrukturalne pozwalające zwiększyć bezpieczeństwo pieszych, rowerzystów czy zwierząt, </w:t>
      </w:r>
      <w:r w:rsidRPr="007A01EF">
        <w:rPr>
          <w:rFonts w:cstheme="minorHAnsi"/>
          <w:sz w:val="20"/>
        </w:rPr>
        <w:br/>
      </w:r>
      <w:r w:rsidRPr="007A01EF">
        <w:rPr>
          <w:rFonts w:cstheme="minorHAnsi"/>
          <w:sz w:val="20"/>
        </w:rPr>
        <w:t></w:t>
      </w:r>
      <w:r w:rsidRPr="007A01EF">
        <w:rPr>
          <w:rFonts w:cstheme="minorHAnsi"/>
          <w:sz w:val="20"/>
        </w:rPr>
        <w:tab/>
        <w:t xml:space="preserve">ścieżki rowerowe - rozumiane jako droga lub jej część przeznaczona do ruchu rowerów, oznaczona odpowiednimi znakami drogowymi; droga dla rowerów jest oddzielona od innych dróg lub jezdni tej samej drogi konstrukcyjnie lub za pomocą urządzeń bezpieczeństwa ruchu drogowego (Ustawa z dnia 20 czerwca 1997 r. Prawo o ruchu drogowym), </w:t>
      </w:r>
      <w:r w:rsidRPr="007A01EF">
        <w:rPr>
          <w:rFonts w:cstheme="minorHAnsi"/>
          <w:sz w:val="20"/>
        </w:rPr>
        <w:br/>
      </w:r>
      <w:r w:rsidRPr="007A01EF">
        <w:rPr>
          <w:rFonts w:cstheme="minorHAnsi"/>
          <w:sz w:val="20"/>
        </w:rPr>
        <w:t></w:t>
      </w:r>
      <w:r w:rsidRPr="007A01EF">
        <w:rPr>
          <w:rFonts w:cstheme="minorHAnsi"/>
          <w:sz w:val="20"/>
        </w:rPr>
        <w:tab/>
        <w:t xml:space="preserve">miejsca wypoczynku dla kierowców, </w:t>
      </w:r>
      <w:r w:rsidRPr="007A01EF">
        <w:rPr>
          <w:rFonts w:cstheme="minorHAnsi"/>
          <w:sz w:val="20"/>
        </w:rPr>
        <w:br/>
      </w:r>
      <w:r w:rsidRPr="007A01EF">
        <w:rPr>
          <w:rFonts w:cstheme="minorHAnsi"/>
          <w:sz w:val="20"/>
        </w:rPr>
        <w:t></w:t>
      </w:r>
      <w:r w:rsidRPr="007A01EF">
        <w:rPr>
          <w:rFonts w:cstheme="minorHAnsi"/>
          <w:sz w:val="20"/>
        </w:rPr>
        <w:tab/>
        <w:t xml:space="preserve">budowa, rozbudowa lub przebudowa infrastruktury drogowej przyczyniającej się do ochrony środowiska (np. urządzenia odwadniające w tym kanalizacja deszczowa,  przepusty, sączki, zbiorniki odparowujące, separatory dla wód opadowych), </w:t>
      </w:r>
      <w:r w:rsidRPr="007A01EF">
        <w:rPr>
          <w:rFonts w:cstheme="minorHAnsi"/>
          <w:sz w:val="20"/>
        </w:rPr>
        <w:br/>
      </w:r>
      <w:r w:rsidRPr="007A01EF">
        <w:rPr>
          <w:rFonts w:cstheme="minorHAnsi"/>
          <w:sz w:val="20"/>
        </w:rPr>
        <w:t></w:t>
      </w:r>
      <w:r w:rsidRPr="007A01EF">
        <w:rPr>
          <w:rFonts w:cstheme="minorHAnsi"/>
          <w:sz w:val="20"/>
        </w:rPr>
        <w:tab/>
        <w:t>kanalizacja teletechniczna.</w:t>
      </w:r>
      <w:r w:rsidRPr="007A01EF">
        <w:rPr>
          <w:rFonts w:cstheme="minorHAnsi"/>
          <w:sz w:val="20"/>
        </w:rPr>
        <w:br/>
      </w:r>
      <w:r w:rsidRPr="007A01EF">
        <w:rPr>
          <w:rFonts w:cstheme="minorHAnsi"/>
          <w:sz w:val="20"/>
        </w:rPr>
        <w:br/>
        <w:t>W odniesieniu do przedsięwzięć dotyczących infrastruktury drogowej wspieranych w ramach Działania zastosowanie będą mieć następujące zasady:</w:t>
      </w:r>
      <w:r w:rsidRPr="007A01EF">
        <w:rPr>
          <w:rFonts w:cstheme="minorHAnsi"/>
          <w:sz w:val="20"/>
        </w:rPr>
        <w:br/>
        <w:t>•</w:t>
      </w:r>
      <w:r w:rsidRPr="007A01EF">
        <w:rPr>
          <w:rFonts w:cstheme="minorHAnsi"/>
          <w:sz w:val="20"/>
        </w:rPr>
        <w:tab/>
        <w:t>Preferencje otrzymają inwestycje dot. budowy lub przebudowy dróg wykorzystywanych do codziennych przewozów transportu publicznego i/lub zbiorowego.</w:t>
      </w:r>
      <w:r w:rsidRPr="007A01EF">
        <w:rPr>
          <w:rFonts w:cstheme="minorHAnsi"/>
          <w:sz w:val="20"/>
        </w:rPr>
        <w:br/>
        <w:t>•</w:t>
      </w:r>
      <w:r w:rsidRPr="007A01EF">
        <w:rPr>
          <w:rFonts w:cstheme="minorHAnsi"/>
          <w:sz w:val="20"/>
        </w:rPr>
        <w:tab/>
        <w:t xml:space="preserve">Na obszarach miast, inwestycje w infrastrukturę drogową będą ograniczone do obwodnic miast i obejść centrów miast, infrastruktury przeznaczonej dla ruchu niezmotoryzowanego, infrastruktury wykorzystywanej wyłącznie dla transportu publicznego i/lub zbiorowego, a także przebudowy innej infrastruktury drogowej bez zwiększenia jej przepustowości. </w:t>
      </w:r>
      <w:r w:rsidRPr="007A01EF">
        <w:rPr>
          <w:rFonts w:cstheme="minorHAnsi"/>
          <w:sz w:val="20"/>
        </w:rPr>
        <w:br/>
        <w:t>•</w:t>
      </w:r>
      <w:r w:rsidRPr="007A01EF">
        <w:rPr>
          <w:rFonts w:cstheme="minorHAnsi"/>
          <w:sz w:val="20"/>
        </w:rPr>
        <w:tab/>
        <w:t>Tam gdzie jest to technicznie możliwe, realizowane projekty w zakresie infrastruktury drogowej będą obejmowały zapewnienie retencji i podczyszczania wód opadowych poprzez wykorzystanie zielonej i niebieskiej infrastruktury oraz rozwiązań opartych na przyrodzie - niemożność ujęcia w projekcie tej infrastruktury musi zostać potwierdzona w dokumentacji projektowej.</w:t>
      </w:r>
      <w:r w:rsidRPr="007A01EF">
        <w:rPr>
          <w:rFonts w:cstheme="minorHAnsi"/>
          <w:sz w:val="20"/>
        </w:rPr>
        <w:br/>
        <w:t>•</w:t>
      </w:r>
      <w:r w:rsidRPr="007A01EF">
        <w:rPr>
          <w:rFonts w:cstheme="minorHAnsi"/>
          <w:sz w:val="20"/>
        </w:rPr>
        <w:tab/>
        <w:t xml:space="preserve">Dopuszcza się możliwość realizacji prac remontowych w sytuacji gdy tego typu prace stanowią niezbędny element projektu dla pełnej funkcjonalności inwestycji podstawowej polegającej na budowie, rozbudowie lub przebudowie drogi i nie stanowią elementu dominującego kosztowo. </w:t>
      </w:r>
      <w:r w:rsidRPr="007A01EF">
        <w:rPr>
          <w:rFonts w:cstheme="minorHAnsi"/>
          <w:sz w:val="20"/>
        </w:rPr>
        <w:br/>
        <w:t>•</w:t>
      </w:r>
      <w:r w:rsidRPr="007A01EF">
        <w:rPr>
          <w:rFonts w:cstheme="minorHAnsi"/>
          <w:sz w:val="20"/>
        </w:rPr>
        <w:tab/>
        <w:t>Inwestycje drogowe będą umożliwiały ruch pojazdów o dopuszczalnym nacisku osi napędowej do 11,5 tony.</w:t>
      </w:r>
      <w:r w:rsidRPr="007A01EF">
        <w:rPr>
          <w:rFonts w:cstheme="minorHAnsi"/>
          <w:sz w:val="20"/>
        </w:rPr>
        <w:br/>
        <w:t>•</w:t>
      </w:r>
      <w:r w:rsidRPr="007A01EF">
        <w:rPr>
          <w:rFonts w:cstheme="minorHAnsi"/>
          <w:sz w:val="20"/>
        </w:rPr>
        <w:tab/>
        <w:t>Należy uwzględniać konieczność dostosowania parametrów przejść dla zwierząt do zidentyfikowanych gatunków, zgodnie z oceną oddziaływania na środowisko dla inwestycji.</w:t>
      </w:r>
      <w:r w:rsidRPr="007A01EF">
        <w:rPr>
          <w:rFonts w:cstheme="minorHAnsi"/>
          <w:sz w:val="20"/>
        </w:rPr>
        <w:br/>
        <w:t>•</w:t>
      </w:r>
      <w:r w:rsidRPr="007A01EF">
        <w:rPr>
          <w:rFonts w:cstheme="minorHAnsi"/>
          <w:sz w:val="20"/>
        </w:rPr>
        <w:tab/>
        <w:t>Dopuszcza się, aby projekty realizowane w ramach niniejszego działania zlokalizowane były częściowo  poza obszarem województwa małopolskiego, ale na terytorium UE.</w:t>
      </w:r>
      <w:r w:rsidRPr="007A01EF">
        <w:rPr>
          <w:rFonts w:cstheme="minorHAnsi"/>
          <w:sz w:val="20"/>
        </w:rPr>
        <w:br/>
      </w:r>
      <w:r w:rsidRPr="007A01EF">
        <w:rPr>
          <w:rFonts w:cstheme="minorHAnsi"/>
          <w:sz w:val="20"/>
        </w:rPr>
        <w:br/>
        <w:t xml:space="preserve">Beneficjenci typu projektu A: </w:t>
      </w:r>
      <w:r w:rsidRPr="007A01EF">
        <w:rPr>
          <w:rFonts w:cstheme="minorHAnsi"/>
          <w:sz w:val="20"/>
        </w:rPr>
        <w:br/>
      </w:r>
      <w:r w:rsidRPr="007A01EF">
        <w:rPr>
          <w:rFonts w:cstheme="minorHAnsi"/>
          <w:sz w:val="20"/>
        </w:rPr>
        <w:t></w:t>
      </w:r>
      <w:r w:rsidRPr="007A01EF">
        <w:rPr>
          <w:rFonts w:cstheme="minorHAnsi"/>
          <w:sz w:val="20"/>
        </w:rPr>
        <w:tab/>
        <w:t>Województwo Małopolskie (ZDW)</w:t>
      </w:r>
      <w:r w:rsidRPr="007A01EF">
        <w:rPr>
          <w:rFonts w:cstheme="minorHAnsi"/>
          <w:sz w:val="20"/>
        </w:rPr>
        <w:br/>
        <w:t xml:space="preserve">W sytuacji, gdy inwestycja na drodze wojewódzkiej obejmuje również skrzyżowanie z drogą krajową lub drogą lokalną, możliwe jest objęcie dofinansowaniem również takich skrzyżowań – zgodnie z właściwymi przepisami prawa krajowego, tj. Ustawa z dnia 21 marca 1985 r. o drogach publicznych, a to oznacza, że np. partnerem w projekcie może być jednostka samorządu terytorialnego lub zarządca drogi krajowej.  </w:t>
      </w:r>
      <w:r w:rsidRPr="007A01EF">
        <w:rPr>
          <w:rFonts w:cstheme="minorHAnsi"/>
          <w:sz w:val="20"/>
        </w:rPr>
        <w:br/>
      </w:r>
      <w:r w:rsidRPr="007A01EF">
        <w:rPr>
          <w:rFonts w:cstheme="minorHAnsi"/>
          <w:sz w:val="20"/>
        </w:rPr>
        <w:lastRenderedPageBreak/>
        <w:br/>
        <w:t>Typ projektu B. nowoczesne techniki zarządzania ruchem</w:t>
      </w:r>
      <w:r w:rsidRPr="007A01EF">
        <w:rPr>
          <w:rFonts w:cstheme="minorHAnsi"/>
          <w:sz w:val="20"/>
        </w:rPr>
        <w:br/>
        <w:t>Wsparciem zostaną objęte nowoczesne techniki zarządzania ruchem przyczyniające się do usprawnienia ruchu oraz zwiększania jego bezpieczeństwa na drogach, w tym również rozwiązania służące ochronie dróg przed zniszczeniem wskutek przeciążenia pojazdów.</w:t>
      </w:r>
      <w:r w:rsidRPr="007A01EF">
        <w:rPr>
          <w:rFonts w:cstheme="minorHAnsi"/>
          <w:sz w:val="20"/>
        </w:rPr>
        <w:br/>
      </w:r>
      <w:r w:rsidRPr="007A01EF">
        <w:rPr>
          <w:rFonts w:cstheme="minorHAnsi"/>
          <w:sz w:val="20"/>
        </w:rPr>
        <w:br/>
        <w:t>Beneficjenci typu projektu B:</w:t>
      </w:r>
      <w:r w:rsidRPr="007A01EF">
        <w:rPr>
          <w:rFonts w:cstheme="minorHAnsi"/>
          <w:sz w:val="20"/>
        </w:rPr>
        <w:br/>
      </w:r>
      <w:r w:rsidRPr="007A01EF">
        <w:rPr>
          <w:rFonts w:cstheme="minorHAnsi"/>
          <w:sz w:val="20"/>
        </w:rPr>
        <w:t></w:t>
      </w:r>
      <w:r w:rsidRPr="007A01EF">
        <w:rPr>
          <w:rFonts w:cstheme="minorHAnsi"/>
          <w:sz w:val="20"/>
        </w:rPr>
        <w:tab/>
        <w:t xml:space="preserve">Województwo Małopolskie (ZDW) w zakresie projektów dotyczących nowoczesnych technik zarządzania ruchem. </w:t>
      </w:r>
      <w:r w:rsidRPr="007A01EF">
        <w:rPr>
          <w:rFonts w:cstheme="minorHAnsi"/>
          <w:sz w:val="20"/>
        </w:rPr>
        <w:br/>
        <w:t xml:space="preserve">Dopuszcza się realizację tego typu projektów przez Województwo Małopolskie w partnerstwie z innymi jednostkami samorządu terytorialnego lub zarządcą dróg krajowych. </w:t>
      </w:r>
      <w:r w:rsidRPr="007A01EF">
        <w:rPr>
          <w:rFonts w:cstheme="minorHAnsi"/>
          <w:sz w:val="20"/>
        </w:rPr>
        <w:br/>
      </w:r>
      <w:r w:rsidRPr="007A01EF">
        <w:rPr>
          <w:rFonts w:cstheme="minorHAnsi"/>
          <w:sz w:val="20"/>
        </w:rPr>
        <w:br/>
      </w:r>
      <w:r w:rsidRPr="007A01EF">
        <w:rPr>
          <w:rFonts w:cstheme="minorHAnsi"/>
          <w:sz w:val="20"/>
        </w:rPr>
        <w:br/>
        <w:t xml:space="preserve">W odniesieniu do przedsięwzięć wspieranych w ramach Działania zastosowanie będą mieć następujące zasady: </w:t>
      </w:r>
      <w:r w:rsidRPr="007A01EF">
        <w:rPr>
          <w:rFonts w:cstheme="minorHAnsi"/>
          <w:sz w:val="20"/>
        </w:rPr>
        <w:br/>
        <w:t>1)</w:t>
      </w:r>
      <w:r w:rsidRPr="007A01EF">
        <w:rPr>
          <w:rFonts w:cstheme="minorHAnsi"/>
          <w:sz w:val="20"/>
        </w:rPr>
        <w:tab/>
        <w:t xml:space="preserve">W sytuacji, gdy inwestycja na drodze wojewódzkiej obejmuje również skrzyżowanie z drogą krajową lub drogą lokalną, możliwe jest objęcie dofinansowaniem również takich odcinków dróg w zakresie niezbędnym do realizacji podstawowego przedsięwzięcia. Właściwe w tym względzie są odpowiednie przepisy prawa krajowego, tj. Ustawa z dnia 21 marca 1985 r. o drogach publicznych. </w:t>
      </w:r>
      <w:r w:rsidRPr="007A01EF">
        <w:rPr>
          <w:rFonts w:cstheme="minorHAnsi"/>
          <w:sz w:val="20"/>
        </w:rPr>
        <w:br/>
        <w:t>2)</w:t>
      </w:r>
      <w:r w:rsidRPr="007A01EF">
        <w:rPr>
          <w:rFonts w:cstheme="minorHAnsi"/>
          <w:sz w:val="20"/>
        </w:rPr>
        <w:tab/>
        <w:t xml:space="preserve">Inwestycje infrastrukturalne będą uwzględniać potrzeby w zakresie odporności na zmianę klimatu. </w:t>
      </w:r>
      <w:r w:rsidRPr="007A01EF">
        <w:rPr>
          <w:rFonts w:cstheme="minorHAnsi"/>
          <w:sz w:val="20"/>
        </w:rPr>
        <w:br/>
        <w:t>3)</w:t>
      </w:r>
      <w:r w:rsidRPr="007A01EF">
        <w:rPr>
          <w:rFonts w:cstheme="minorHAnsi"/>
          <w:sz w:val="20"/>
        </w:rPr>
        <w:tab/>
        <w:t xml:space="preserve">Inwestycje planowane do objęcia wsparciem muszą wynikać z regionalnego planu transportowego (co oznacza, że zakres i cele projektu są bezpośrednio powiązane z RPT i jego celami albo projekt został uwzględniony wykazie projektów / inwestycji ujętych w RPT), przygotowanego na potrzeby wypełnienia tematycznego warunku podstawowego 3.1 Kompleksowe planowanie transportu na odpowiedni poziomie, dla Celu Polityki 3., określonego w Rozporządzeniu Parlamentu Europejskiego i Rady (UE) nr 2021/1060 z dnia 24.06.2021 r. ustanawiającego wspólne przepisy dotyczące m.in. EFRR, EFS+, FS, FST, załącznik IV Tematyczne warunki podstawowe mające zastosowanie do EFRR, EFS+ i Funduszu Spójności – art. 15 ust. 1. </w:t>
      </w:r>
      <w:r w:rsidRPr="007A01EF">
        <w:rPr>
          <w:rFonts w:cstheme="minorHAnsi"/>
          <w:sz w:val="20"/>
        </w:rPr>
        <w:br/>
        <w:t xml:space="preserve">Do czasu uzyskania przez regionalny plan transportowy pozytywnej oceny KE, tj. otrzymania informacji, że KE zgadza się z Instytucją Zarządzającą FEM 2021-2027 co do tego, że tematyczny warunek podstawowy 3.1 został spełniony przez dokument w wersji przekazanej do KE, jako punkt odniesienia przyjmuje się projekt / wersję ww. dokumentu zatwierdzoną przez Zarząd Województwa Małopolskiego aktualną na dzień ogłoszenia naboru. </w:t>
      </w:r>
      <w:r w:rsidRPr="007A01EF">
        <w:rPr>
          <w:rFonts w:cstheme="minorHAnsi"/>
          <w:sz w:val="20"/>
        </w:rPr>
        <w:br/>
        <w:t>4)</w:t>
      </w:r>
      <w:r w:rsidRPr="007A01EF">
        <w:rPr>
          <w:rFonts w:cstheme="minorHAnsi"/>
          <w:sz w:val="20"/>
        </w:rPr>
        <w:tab/>
        <w:t xml:space="preserve">Inwestycje realizowane na obszarach miejskich będą spójne z odpowiednimi aktualnymi Planami Zrównoważonej Mobilności Miejskiej (tzw. SUMP), a jeśli nie są one wymagane z innymi aktualnymi dokumentami planowania mobilności miejskiej, właściwymi terytorialnie dla inwestycji. </w:t>
      </w:r>
      <w:r w:rsidRPr="007A01EF">
        <w:rPr>
          <w:rFonts w:cstheme="minorHAnsi"/>
          <w:sz w:val="20"/>
        </w:rPr>
        <w:br/>
        <w:t>5)</w:t>
      </w:r>
      <w:r w:rsidRPr="007A01EF">
        <w:rPr>
          <w:rFonts w:cstheme="minorHAnsi"/>
          <w:sz w:val="20"/>
        </w:rPr>
        <w:tab/>
        <w:t>Projekty objęte regułami pomocy publicznej nie mogą korzystać z dofinansowania ze środków budżetu państwa.</w:t>
      </w:r>
      <w:r w:rsidRPr="007A01EF">
        <w:rPr>
          <w:rFonts w:cstheme="minorHAnsi"/>
          <w:sz w:val="20"/>
        </w:rPr>
        <w:br/>
        <w:t>6)</w:t>
      </w:r>
      <w:r w:rsidRPr="007A01EF">
        <w:rPr>
          <w:rFonts w:cstheme="minorHAnsi"/>
          <w:sz w:val="20"/>
        </w:rPr>
        <w:tab/>
        <w:t xml:space="preserve">Beneficjentami w tym działaniu mogą być wyłącznie podmioty wskazane w części „typ beneficjenta – szczegółowy” oraz jednostki samorządu terytorialnego ich związki i stowarzyszenia. </w:t>
      </w:r>
      <w:r w:rsidRPr="007A01EF">
        <w:rPr>
          <w:rFonts w:cstheme="minorHAnsi"/>
          <w:sz w:val="20"/>
        </w:rPr>
        <w:br/>
        <w:t>7)</w:t>
      </w:r>
      <w:r w:rsidRPr="007A01EF">
        <w:rPr>
          <w:rFonts w:cstheme="minorHAnsi"/>
          <w:sz w:val="20"/>
        </w:rPr>
        <w:tab/>
        <w:t>Wydatki na oświetlenie uliczne / drogowe stanowią wydatek kwalifikowalny, wyłącznie gdy zadanie polegające na zapewnieniu oświetlenia ulicznego / drogowego należy do zadań beneficjenta lub w przypadku gdy projekt realizowany jest w porozumieniu, zadanie polegające na zapewnieniu oświetlenia ulicznego / drogowego należy do uczestnika porozumienia.</w:t>
      </w:r>
      <w:r w:rsidRPr="007A01EF">
        <w:rPr>
          <w:rFonts w:cstheme="minorHAnsi"/>
          <w:sz w:val="20"/>
        </w:rPr>
        <w:br/>
      </w:r>
      <w:r w:rsidRPr="007A01EF">
        <w:rPr>
          <w:rFonts w:cstheme="minorHAnsi"/>
          <w:sz w:val="20"/>
        </w:rPr>
        <w:br/>
        <w:t>Do wydatków niekwalifikowanych zalicza się w szczególności wydatki na:</w:t>
      </w:r>
      <w:r w:rsidRPr="007A01EF">
        <w:rPr>
          <w:rFonts w:cstheme="minorHAnsi"/>
          <w:sz w:val="20"/>
        </w:rPr>
        <w:br/>
        <w:t>- bieżące utrzymanie infrastruktury,</w:t>
      </w:r>
      <w:r w:rsidRPr="007A01EF">
        <w:rPr>
          <w:rFonts w:cstheme="minorHAnsi"/>
          <w:sz w:val="20"/>
        </w:rPr>
        <w:br/>
        <w:t>- zakup środków transportu lub sprzętu ruchomego zw. z utrzymaniem stanu drogi i obsługi ruchu po realizacji projektu (np. urządzeń do odśnieżania, malowania pasów itp.),</w:t>
      </w:r>
      <w:r w:rsidRPr="007A01EF">
        <w:rPr>
          <w:rFonts w:cstheme="minorHAnsi"/>
          <w:sz w:val="20"/>
        </w:rPr>
        <w:br/>
      </w:r>
      <w:r w:rsidRPr="007A01EF">
        <w:rPr>
          <w:rFonts w:cstheme="minorHAnsi"/>
          <w:sz w:val="20"/>
        </w:rPr>
        <w:lastRenderedPageBreak/>
        <w:t>- zakup sprzętu sł. do realizacji projektu (np. budowa, modernizacja, przebudowa dróg)</w:t>
      </w:r>
      <w:r w:rsidRPr="007A01EF">
        <w:rPr>
          <w:rFonts w:cstheme="minorHAnsi"/>
          <w:sz w:val="20"/>
        </w:rPr>
        <w:br/>
        <w:t>- przebudowę infrastr. technicznej kolidującej z inwestycją jeśli zgodnie z obowiązującym prawem przywrócenie poprzedniego stanu lub dokonanie zmiany nie  należało do zarządcy drogi.</w:t>
      </w:r>
      <w:r w:rsidRPr="007A01EF">
        <w:rPr>
          <w:rFonts w:cstheme="minorHAnsi"/>
          <w:sz w:val="20"/>
        </w:rPr>
        <w:br/>
      </w:r>
      <w:r w:rsidRPr="007A01EF">
        <w:rPr>
          <w:rFonts w:cstheme="minorHAnsi"/>
          <w:sz w:val="20"/>
        </w:rPr>
        <w:br/>
        <w:t>Szczegółowe warunki wsparcia oraz zasady realizacji projektów, ujęte zostaną w regulaminie naboru.</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 uproszczona metoda rozliczania wydatków w oparciu o projekt budżetu [art. 53(3)(b)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Służby publiczne</w:t>
      </w:r>
    </w:p>
    <w:p w:rsidR="00FE4F11" w:rsidRPr="007A01EF" w:rsidRDefault="007A01EF">
      <w:pPr>
        <w:rPr>
          <w:rFonts w:cstheme="minorHAnsi"/>
          <w:b/>
          <w:sz w:val="20"/>
        </w:rPr>
      </w:pPr>
      <w:r w:rsidRPr="007A01EF">
        <w:rPr>
          <w:rFonts w:cstheme="minorHAnsi"/>
          <w:b/>
          <w:sz w:val="20"/>
        </w:rPr>
        <w:lastRenderedPageBreak/>
        <w:t>Typ beneficjenta – szczegółowy</w:t>
      </w:r>
    </w:p>
    <w:p w:rsidR="00FE4F11" w:rsidRPr="007A01EF" w:rsidRDefault="007A01EF">
      <w:pPr>
        <w:rPr>
          <w:rFonts w:cstheme="minorHAnsi"/>
          <w:b/>
          <w:sz w:val="20"/>
        </w:rPr>
      </w:pPr>
      <w:r w:rsidRPr="007A01EF">
        <w:rPr>
          <w:rFonts w:cstheme="minorHAnsi"/>
          <w:sz w:val="20"/>
        </w:rPr>
        <w:t>Jednostki organizacyjne działające w imieniu jednostek samorządu terytorialnego, Jednostki Samorządu Terytorialnego, Podmioty świadczące usługi publiczne w ramach realizacji obowiązków własnych jednostek samorządu terytorialnego, Zarządcy dróg publicznych</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bezpieczeństwo_ruchu, drogi, drogi_wojewódzkie, TIK</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WLWK-PLRO244 - Budowa i przebudowa obiektów inżynieryjnych zlokalizowanych w ciągach dróg wojewódzkich</w:t>
      </w:r>
    </w:p>
    <w:p w:rsidR="00FE4F11" w:rsidRPr="007A01EF" w:rsidRDefault="007A01EF">
      <w:pPr>
        <w:rPr>
          <w:rFonts w:cstheme="minorHAnsi"/>
          <w:b/>
          <w:sz w:val="20"/>
        </w:rPr>
      </w:pPr>
      <w:r w:rsidRPr="007A01EF">
        <w:rPr>
          <w:rFonts w:cstheme="minorHAnsi"/>
          <w:sz w:val="20"/>
        </w:rPr>
        <w:t>WLWK-RCO046 - Długość dróg przebudowanych lub zmodernizowanych – poza TEN-T</w:t>
      </w:r>
    </w:p>
    <w:p w:rsidR="00FE4F11" w:rsidRPr="007A01EF" w:rsidRDefault="007A01EF">
      <w:pPr>
        <w:rPr>
          <w:rFonts w:cstheme="minorHAnsi"/>
          <w:b/>
          <w:sz w:val="20"/>
        </w:rPr>
      </w:pPr>
      <w:r w:rsidRPr="007A01EF">
        <w:rPr>
          <w:rFonts w:cstheme="minorHAnsi"/>
          <w:sz w:val="20"/>
        </w:rPr>
        <w:t>WLWK-RCO110 - Długość dróg z nowymi lub zmodernizowanymi systemami zarządzania ruchem – poza TEN-T</w:t>
      </w:r>
    </w:p>
    <w:p w:rsidR="00FE4F11" w:rsidRPr="007A01EF" w:rsidRDefault="007A01EF">
      <w:pPr>
        <w:rPr>
          <w:rFonts w:cstheme="minorHAnsi"/>
          <w:b/>
          <w:sz w:val="20"/>
        </w:rPr>
      </w:pPr>
      <w:r w:rsidRPr="007A01EF">
        <w:rPr>
          <w:rFonts w:cstheme="minorHAnsi"/>
          <w:sz w:val="20"/>
        </w:rPr>
        <w:t>WLWK-RCO044 - Długość nowych lub rozbudowanych dróg – poza TEN-T</w:t>
      </w:r>
    </w:p>
    <w:p w:rsidR="00FE4F11" w:rsidRPr="007A01EF" w:rsidRDefault="007A01EF">
      <w:pPr>
        <w:rPr>
          <w:rFonts w:cstheme="minorHAnsi"/>
          <w:b/>
          <w:sz w:val="20"/>
        </w:rPr>
      </w:pPr>
      <w:r w:rsidRPr="007A01EF">
        <w:rPr>
          <w:rFonts w:cstheme="minorHAnsi"/>
          <w:sz w:val="20"/>
        </w:rPr>
        <w:t>WLWK-PLRO105 - Długość wybudowanych dróg wojewódzkich</w:t>
      </w:r>
    </w:p>
    <w:p w:rsidR="00FE4F11" w:rsidRPr="007A01EF" w:rsidRDefault="007A01EF">
      <w:pPr>
        <w:rPr>
          <w:rFonts w:cstheme="minorHAnsi"/>
          <w:b/>
          <w:sz w:val="20"/>
        </w:rPr>
      </w:pPr>
      <w:r w:rsidRPr="007A01EF">
        <w:rPr>
          <w:rFonts w:cstheme="minorHAnsi"/>
          <w:sz w:val="20"/>
        </w:rPr>
        <w:t>WLWK-PLRO109 - Długość zmodernizowanych lub przebudowanych dróg wojewódzkich</w:t>
      </w:r>
    </w:p>
    <w:p w:rsidR="00FE4F11" w:rsidRPr="007A01EF" w:rsidRDefault="007A01EF">
      <w:pPr>
        <w:rPr>
          <w:rFonts w:cstheme="minorHAnsi"/>
          <w:b/>
          <w:sz w:val="20"/>
        </w:rPr>
      </w:pPr>
      <w:r w:rsidRPr="007A01EF">
        <w:rPr>
          <w:rFonts w:cstheme="minorHAnsi"/>
          <w:sz w:val="20"/>
        </w:rPr>
        <w:t xml:space="preserve">WLWK-PLRO245 - Liczba inwestycji poprawiających bezpieczeństwo ruchu drogowego  </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WLWK-PLRO120 - Liczba wybudowanych obwodnic</w:t>
      </w:r>
    </w:p>
    <w:p w:rsidR="00FE4F11" w:rsidRPr="007A01EF" w:rsidRDefault="007A01EF">
      <w:pPr>
        <w:rPr>
          <w:rFonts w:cstheme="minorHAnsi"/>
          <w:b/>
          <w:sz w:val="20"/>
        </w:rPr>
      </w:pPr>
      <w:r w:rsidRPr="007A01EF">
        <w:rPr>
          <w:rFonts w:cstheme="minorHAnsi"/>
          <w:sz w:val="20"/>
        </w:rPr>
        <w:t>WLWK-PLRO262 - Liczba zainstalowanych inteligentnych systemów transportowych</w:t>
      </w:r>
    </w:p>
    <w:p w:rsidR="00FE4F11" w:rsidRPr="007A01EF" w:rsidRDefault="007A01EF">
      <w:pPr>
        <w:rPr>
          <w:rFonts w:cstheme="minorHAnsi"/>
          <w:b/>
          <w:sz w:val="20"/>
        </w:rPr>
      </w:pPr>
      <w:r w:rsidRPr="007A01EF">
        <w:rPr>
          <w:rFonts w:cstheme="minorHAnsi"/>
          <w:sz w:val="20"/>
        </w:rPr>
        <w:t>WLWK-RCO058 - Wspierana infrastruktura rowerowa</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WLWK-RCR056 - Oszczędność czasu dzięki udoskonalonej infrastrukturze drogowej</w:t>
      </w:r>
    </w:p>
    <w:p w:rsidR="00FE4F11" w:rsidRPr="007A01EF" w:rsidRDefault="007A01EF">
      <w:pPr>
        <w:rPr>
          <w:rFonts w:cstheme="minorHAnsi"/>
          <w:b/>
          <w:sz w:val="20"/>
        </w:rPr>
      </w:pPr>
      <w:r w:rsidRPr="007A01EF">
        <w:rPr>
          <w:rFonts w:cstheme="minorHAnsi"/>
          <w:sz w:val="20"/>
        </w:rPr>
        <w:t>WLWK-RCR055 - Roczna liczba użytkowników nowo wybudowanych, przebudowanych, rozbudowanych lub zmodernizowanych dróg</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41" w:name="_Toc156309054"/>
      <w:r w:rsidRPr="007A01EF">
        <w:rPr>
          <w:rFonts w:asciiTheme="minorHAnsi" w:hAnsiTheme="minorHAnsi" w:cstheme="minorHAnsi"/>
          <w:sz w:val="20"/>
        </w:rPr>
        <w:t>Działanie FEMP.04.02 Bezpieczeństwo ruchu</w:t>
      </w:r>
      <w:bookmarkEnd w:id="41"/>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EFRR/FS.CP3.II - Rozwój i udoskonalanie zrównoważonej, odpornej na zmiany klimatu, inteligentnej i intermodalnej mobilności na poziomie krajowym, regionalnym i lokalnym, w tym poprawę dostępu do TEN-T oraz mobilności transgranicznej</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1 176 471,00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1 000 000,00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093 - Inne drogi przebudowane lub zmodernizowane (autostrady, drogi krajowe, regionalne lub lokalne)</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 xml:space="preserve">Typ projektu A. Działania edukacyjne w zakresie bezpieczeństwa ruchu drogowego </w:t>
      </w:r>
      <w:r w:rsidRPr="007A01EF">
        <w:rPr>
          <w:rFonts w:cstheme="minorHAnsi"/>
          <w:sz w:val="20"/>
        </w:rPr>
        <w:br/>
      </w:r>
      <w:r w:rsidRPr="007A01EF">
        <w:rPr>
          <w:rFonts w:cstheme="minorHAnsi"/>
          <w:sz w:val="20"/>
        </w:rPr>
        <w:br/>
        <w:t xml:space="preserve">Wsparcie skierowane jest na działania edukacyjne w zakresie bezpieczeństwa ruchu drogowego, zwłaszcza niechronionych jego uczestników (pieszych, rowerzystów, motorowerzystów, motocyklistów), poprzez organizację kampanii medialnych, działań edukacyjnych lub informacyjnych o zasięgu regionalnym lub lokalnym. </w:t>
      </w:r>
      <w:r w:rsidRPr="007A01EF">
        <w:rPr>
          <w:rFonts w:cstheme="minorHAnsi"/>
          <w:sz w:val="20"/>
        </w:rPr>
        <w:br/>
      </w:r>
      <w:r w:rsidRPr="007A01EF">
        <w:rPr>
          <w:rFonts w:cstheme="minorHAnsi"/>
          <w:sz w:val="20"/>
        </w:rPr>
        <w:br/>
        <w:t xml:space="preserve">Realizowane przedsięwzięcia muszą mieć na celu podniesienie świadomości uczestników ruchu w zakresie bezpiecznego korzystania z dróg, a w konsekwencji również zmianę ich zachowań na drogach. </w:t>
      </w:r>
      <w:r w:rsidRPr="007A01EF">
        <w:rPr>
          <w:rFonts w:cstheme="minorHAnsi"/>
          <w:sz w:val="20"/>
        </w:rPr>
        <w:br/>
        <w:t>Narzędzia i kanały przekazu wykorzystywane w projekcie muszą być dobrane pod kątem możliwości skutecznego dotarcia do grupy / grup odbiorców będących adresatami działań planowanych w projekcie, np. zróżnicowanie formy i sposobu przekazu ze względu na grupę wiekową, do której kierowany będzie przekaz.</w:t>
      </w:r>
      <w:r w:rsidRPr="007A01EF">
        <w:rPr>
          <w:rFonts w:cstheme="minorHAnsi"/>
          <w:sz w:val="20"/>
        </w:rPr>
        <w:br/>
      </w:r>
      <w:r w:rsidRPr="007A01EF">
        <w:rPr>
          <w:rFonts w:cstheme="minorHAnsi"/>
          <w:sz w:val="20"/>
        </w:rPr>
        <w:br/>
        <w:t>W odniesieniu do przedsięwzięć wspieranych w ramach Działania zastosowanie będą mieć następujące zasady:</w:t>
      </w:r>
      <w:r w:rsidRPr="007A01EF">
        <w:rPr>
          <w:rFonts w:cstheme="minorHAnsi"/>
          <w:sz w:val="20"/>
        </w:rPr>
        <w:br/>
        <w:t>1)</w:t>
      </w:r>
      <w:r w:rsidRPr="007A01EF">
        <w:rPr>
          <w:rFonts w:cstheme="minorHAnsi"/>
          <w:sz w:val="20"/>
        </w:rPr>
        <w:tab/>
        <w:t>beneficjentami w tym działaniu mogą być wyłącznie podmioty wskazane w części „typ beneficjenta – szczegółowy” oraz związki i stowarzyszenia jednostek samorządu terytorialnego</w:t>
      </w:r>
      <w:r w:rsidRPr="007A01EF">
        <w:rPr>
          <w:rFonts w:cstheme="minorHAnsi"/>
          <w:sz w:val="20"/>
        </w:rPr>
        <w:br/>
        <w:t>2)</w:t>
      </w:r>
      <w:r w:rsidRPr="007A01EF">
        <w:rPr>
          <w:rFonts w:cstheme="minorHAnsi"/>
          <w:sz w:val="20"/>
        </w:rPr>
        <w:tab/>
        <w:t xml:space="preserve">przedsięwzięcia planowane do objęcia wsparciem muszą wynikać z regionalnego planu transportowego (co oznacza, że zakres i cele projektu są bezpośrednio powiązane z RPT i jego celami albo projekt został uwzględniony wykazie projektów / inwestycji ujętych w RPT), przygotowanego na potrzeby wypełnienia tematycznego warunku podstawowego 3.1 Kompleksowe planowanie transportu na odpowiedni poziomie, dla Celu Polityki 3., określonego w Rozporządzeniu Parlamentu Europejskiego i Rady (UE) nr 2021/1060 z dnia 24.06.2021 r. ustanawiającego wspólne przepisy dotyczące m.in. EFRR, EFS+, FS, FST, załącznik IV Tematyczne warunki podstawowe mające zastosowanie do EFRR, EFS+ i Funduszu Spójności – art. 15 ust. 1. </w:t>
      </w:r>
      <w:r w:rsidRPr="007A01EF">
        <w:rPr>
          <w:rFonts w:cstheme="minorHAnsi"/>
          <w:sz w:val="20"/>
        </w:rPr>
        <w:br/>
      </w:r>
      <w:r w:rsidRPr="007A01EF">
        <w:rPr>
          <w:rFonts w:cstheme="minorHAnsi"/>
          <w:sz w:val="20"/>
        </w:rPr>
        <w:br/>
      </w:r>
      <w:r w:rsidRPr="007A01EF">
        <w:rPr>
          <w:rFonts w:cstheme="minorHAnsi"/>
          <w:sz w:val="20"/>
        </w:rPr>
        <w:lastRenderedPageBreak/>
        <w:t xml:space="preserve">Do wydatków niekwalifikowanych zalicza się w szczególności wydatki na: </w:t>
      </w:r>
      <w:r w:rsidRPr="007A01EF">
        <w:rPr>
          <w:rFonts w:cstheme="minorHAnsi"/>
          <w:sz w:val="20"/>
        </w:rPr>
        <w:br/>
      </w:r>
      <w:r w:rsidRPr="007A01EF">
        <w:rPr>
          <w:rFonts w:cstheme="minorHAnsi"/>
          <w:sz w:val="20"/>
        </w:rPr>
        <w:t></w:t>
      </w:r>
      <w:r w:rsidRPr="007A01EF">
        <w:rPr>
          <w:rFonts w:cstheme="minorHAnsi"/>
          <w:sz w:val="20"/>
        </w:rPr>
        <w:tab/>
        <w:t>szkolenia mające na celu podniesienie kompetencji w strukturach służb ratunkowych, samorządowych, NGO lub innych podmiotów / organizacji działających w obszarze lub na rzecz bezpieczeństwa ruchu drogowego, podmiotów odpowiedzialnych za przygotowanie uczestników ruchu drogowego i zawodowych kierowców</w:t>
      </w:r>
      <w:r w:rsidRPr="007A01EF">
        <w:rPr>
          <w:rFonts w:cstheme="minorHAnsi"/>
          <w:sz w:val="20"/>
        </w:rPr>
        <w:br/>
      </w:r>
      <w:r w:rsidRPr="007A01EF">
        <w:rPr>
          <w:rFonts w:cstheme="minorHAnsi"/>
          <w:sz w:val="20"/>
        </w:rPr>
        <w:t></w:t>
      </w:r>
      <w:r w:rsidRPr="007A01EF">
        <w:rPr>
          <w:rFonts w:cstheme="minorHAnsi"/>
          <w:sz w:val="20"/>
        </w:rPr>
        <w:tab/>
        <w:t>organizację warsztatów, konferencji, debat skierowanych do służb ratunkowych, samorządowych, NGO lub innych podmiotów / organizacji działających w obszarze lub na rzecz bezpieczeństwa ruchu drogowego, podmiotów odpowiedzialnych za przygotowanie uczestników ruchu drogowego i zawodowych kierowców</w:t>
      </w:r>
      <w:r w:rsidRPr="007A01EF">
        <w:rPr>
          <w:rFonts w:cstheme="minorHAnsi"/>
          <w:sz w:val="20"/>
        </w:rPr>
        <w:br/>
      </w:r>
      <w:r w:rsidRPr="007A01EF">
        <w:rPr>
          <w:rFonts w:cstheme="minorHAnsi"/>
          <w:sz w:val="20"/>
        </w:rPr>
        <w:t></w:t>
      </w:r>
      <w:r w:rsidRPr="007A01EF">
        <w:rPr>
          <w:rFonts w:cstheme="minorHAnsi"/>
          <w:sz w:val="20"/>
        </w:rPr>
        <w:tab/>
        <w:t xml:space="preserve">szkolenia z bezpiecznej jazdy dla kierujących pojazdami.  </w:t>
      </w:r>
      <w:r w:rsidRPr="007A01EF">
        <w:rPr>
          <w:rFonts w:cstheme="minorHAnsi"/>
          <w:sz w:val="20"/>
        </w:rPr>
        <w:br/>
      </w:r>
      <w:r w:rsidRPr="007A01EF">
        <w:rPr>
          <w:rFonts w:cstheme="minorHAnsi"/>
          <w:sz w:val="20"/>
        </w:rPr>
        <w:br/>
        <w:t>Szczegółowe warunki wsparcia oraz zasady realizacji projektów ujęte zostaną w regulaminie naboru.</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lastRenderedPageBreak/>
        <w:t>Typ beneficjenta – ogólny</w:t>
      </w:r>
    </w:p>
    <w:p w:rsidR="00FE4F11" w:rsidRPr="007A01EF" w:rsidRDefault="007A01EF">
      <w:pPr>
        <w:rPr>
          <w:rFonts w:cstheme="minorHAnsi"/>
          <w:b/>
          <w:sz w:val="20"/>
        </w:rPr>
      </w:pPr>
      <w:r w:rsidRPr="007A01EF">
        <w:rPr>
          <w:rFonts w:cstheme="minorHAnsi"/>
          <w:sz w:val="20"/>
        </w:rPr>
        <w:t>Administracja publiczna, Organizacje społeczne i związki wyznaniowe, Służby publiczne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Jednostki organizacyjne działające w imieniu jednostek samorządu terytorialnego, Jednostki Samorządu Terytorialnego, Organizacje pozarządowe, Podmioty świadczące usługi publiczne w ramach realizacji obowiązków własnych jednostek samorządu terytorialnego, Policja, straż pożarna i służby ratownicze, Zarządcy dróg publicznych</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bezpieczeństwo_ruchu</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 xml:space="preserve">WLWK-PLRR060 - Zasięg działań/ kampanii edukacyjno-informacyjnych </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42" w:name="_Toc156309055"/>
      <w:r w:rsidRPr="007A01EF">
        <w:rPr>
          <w:rFonts w:asciiTheme="minorHAnsi" w:hAnsiTheme="minorHAnsi" w:cstheme="minorHAnsi"/>
          <w:sz w:val="20"/>
        </w:rPr>
        <w:t>Działanie FEMP.04.03 Drogi powiatowe</w:t>
      </w:r>
      <w:bookmarkEnd w:id="42"/>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EFRR/FS.CP3.II - Rozwój i udoskonalanie zrównoważonej, odpornej na zmiany klimatu, inteligentnej i intermodalnej mobilności na poziomie krajowym, regionalnym i lokalnym, w tym poprawę dostępu do TEN-T oraz mobilności transgranicznej</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18 721 035,00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lastRenderedPageBreak/>
        <w:t>15 912 880,00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090 - Nowo wybudowane lub rozbudowane inne krajowe, regionalne i lokalne drogi dojazdowe, 093 - Inne drogi przebudowane lub zmodernizowane (autostrady, drogi krajowe, regionalne lub lokalne), 095 - Cyfryzacja transportu, gdy ma częściowo na celu redukcję emisji gazów cieplarnianych: transport drogowy,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Typ projektu A. Drogi powiatowe – alokacja 14 000 000 EUR</w:t>
      </w:r>
      <w:r w:rsidRPr="007A01EF">
        <w:rPr>
          <w:rFonts w:cstheme="minorHAnsi"/>
          <w:sz w:val="20"/>
        </w:rPr>
        <w:br/>
        <w:t>Typ projektu B. Bezpieczeństwo na drogach, w tym budowa obiektów przeznaczonych do nauki dzieci i młodzieży przepisów ruchu drogowego – alokacja 1 912 880 EUR</w:t>
      </w:r>
      <w:r w:rsidRPr="007A01EF">
        <w:rPr>
          <w:rFonts w:cstheme="minorHAnsi"/>
          <w:sz w:val="20"/>
        </w:rPr>
        <w:br/>
      </w:r>
      <w:r w:rsidRPr="007A01EF">
        <w:rPr>
          <w:rFonts w:cstheme="minorHAnsi"/>
          <w:sz w:val="20"/>
        </w:rPr>
        <w:br/>
        <w:t>Typ projektu A. Drogi powiatowe</w:t>
      </w:r>
      <w:r w:rsidRPr="007A01EF">
        <w:rPr>
          <w:rFonts w:cstheme="minorHAnsi"/>
          <w:sz w:val="20"/>
        </w:rPr>
        <w:br/>
        <w:t xml:space="preserve">Budowa, przebudowa dróg powiatowych, w tym również obiektów inżynieryjnych zlokalizowanych w ciągach dróg powiatowych wraz z towarzyszącą infrastr., w tym ścieżkami rowerowymi, chodnikami. </w:t>
      </w:r>
      <w:r w:rsidRPr="007A01EF">
        <w:rPr>
          <w:rFonts w:cstheme="minorHAnsi"/>
          <w:sz w:val="20"/>
        </w:rPr>
        <w:br/>
      </w:r>
      <w:r w:rsidRPr="007A01EF">
        <w:rPr>
          <w:rFonts w:cstheme="minorHAnsi"/>
          <w:sz w:val="20"/>
        </w:rPr>
        <w:br/>
        <w:t xml:space="preserve">W przypadku dróg powiatowych interwencja jest ograniczona wyłącznie do tzw. inwestycji o charakterze dostępowym, tj. spełniających jeden z następujących warunków: stanowiących brakujące połączenia do sieci TEN-T lub przejść granicznych lub terminali intermodalnych lub centrów logistycznych lub terenów inwestycyjnych lub innych gałęzi transportu. Ograniczenie to nie dotyczy budowy / przebudowy obwodnic oraz obejść miast i miejscowości. </w:t>
      </w:r>
      <w:r w:rsidRPr="007A01EF">
        <w:rPr>
          <w:rFonts w:cstheme="minorHAnsi"/>
          <w:sz w:val="20"/>
        </w:rPr>
        <w:br/>
      </w:r>
      <w:r w:rsidRPr="007A01EF">
        <w:rPr>
          <w:rFonts w:cstheme="minorHAnsi"/>
          <w:sz w:val="20"/>
        </w:rPr>
        <w:br/>
        <w:t>Wsparciem zostaną objęte nast. kategorie inwestycji w infrastr. drogową:</w:t>
      </w:r>
      <w:r w:rsidRPr="007A01EF">
        <w:rPr>
          <w:rFonts w:cstheme="minorHAnsi"/>
          <w:sz w:val="20"/>
        </w:rPr>
        <w:br/>
        <w:t>a)</w:t>
      </w:r>
      <w:r w:rsidRPr="007A01EF">
        <w:rPr>
          <w:rFonts w:cstheme="minorHAnsi"/>
          <w:sz w:val="20"/>
        </w:rPr>
        <w:tab/>
        <w:t xml:space="preserve">zapewnienie niezbędnych połączeń do sieci TEN-T (istniejącej, budowanej lub planowanej do budowy w obecnej perspektywie fin. UE 2021-2027 sieci TEN-T, ze śr. europejskich lub krajowych) lub zapewnienia niezbędnych połączeń do terenów inwest., centrów logistycznych lub innych gałęzi zrównoważonego transportu (np. terminali intermodalnych, węzłów kolejowych), przejść granicznych. </w:t>
      </w:r>
      <w:r w:rsidRPr="007A01EF">
        <w:rPr>
          <w:rFonts w:cstheme="minorHAnsi"/>
          <w:sz w:val="20"/>
        </w:rPr>
        <w:br/>
      </w:r>
      <w:r w:rsidRPr="007A01EF">
        <w:rPr>
          <w:rFonts w:cstheme="minorHAnsi"/>
          <w:sz w:val="20"/>
        </w:rPr>
        <w:br/>
        <w:t xml:space="preserve">Jako niezbędne połączenia należy rozumieć połączenia drogowe pozwalające na zapewnienie połączeń prowadzących do ww. punktów docelowych. Niezbędne połączenie nie oznacza, że budowany lub przebudowywany odcinek drogi musi łączyć się fizycznie bezpośrednio ze wskazanymi punktami docelowymi połączenia drogowego;  </w:t>
      </w:r>
      <w:r w:rsidRPr="007A01EF">
        <w:rPr>
          <w:rFonts w:cstheme="minorHAnsi"/>
          <w:sz w:val="20"/>
        </w:rPr>
        <w:br/>
        <w:t>b)</w:t>
      </w:r>
      <w:r w:rsidRPr="007A01EF">
        <w:rPr>
          <w:rFonts w:cstheme="minorHAnsi"/>
          <w:sz w:val="20"/>
        </w:rPr>
        <w:tab/>
        <w:t>budowa obwodnic miast i miejscowości oraz obejść centrów miast i miejscowości.</w:t>
      </w:r>
      <w:r w:rsidRPr="007A01EF">
        <w:rPr>
          <w:rFonts w:cstheme="minorHAnsi"/>
          <w:sz w:val="20"/>
        </w:rPr>
        <w:br/>
      </w:r>
      <w:r w:rsidRPr="007A01EF">
        <w:rPr>
          <w:rFonts w:cstheme="minorHAnsi"/>
          <w:sz w:val="20"/>
        </w:rPr>
        <w:br/>
        <w:t>Jako element proj. możliwe jest włączenie do inwestycji zadań z zakresu nowoczesnych technik zarządzania ruchem, przyczyniających się do usprawnienia ruchu oraz zwiększania jego bezp. na drogach, w tym również rozwiązań sł. ochronie dróg przed zniszczeniem wskutek przeciążenia pojazdów.</w:t>
      </w:r>
      <w:r w:rsidRPr="007A01EF">
        <w:rPr>
          <w:rFonts w:cstheme="minorHAnsi"/>
          <w:sz w:val="20"/>
        </w:rPr>
        <w:br/>
      </w:r>
      <w:r w:rsidRPr="007A01EF">
        <w:rPr>
          <w:rFonts w:cstheme="minorHAnsi"/>
          <w:sz w:val="20"/>
        </w:rPr>
        <w:br/>
        <w:t>Infrastr. towarzysząca obejmuje elementy realizowane w połączeniu z projektami dot. budowy lub rozbudowy lub przebudowy dróg oraz obiektów inżynieryjnych, w tym:</w:t>
      </w:r>
      <w:r w:rsidRPr="007A01EF">
        <w:rPr>
          <w:rFonts w:cstheme="minorHAnsi"/>
          <w:sz w:val="20"/>
        </w:rPr>
        <w:br/>
      </w:r>
      <w:r w:rsidRPr="007A01EF">
        <w:rPr>
          <w:rFonts w:cstheme="minorHAnsi"/>
          <w:sz w:val="20"/>
        </w:rPr>
        <w:t></w:t>
      </w:r>
      <w:r w:rsidRPr="007A01EF">
        <w:rPr>
          <w:rFonts w:cstheme="minorHAnsi"/>
          <w:sz w:val="20"/>
        </w:rPr>
        <w:tab/>
        <w:t>wyposażenie w zjazdy, zatoki autobusowe lub inne niezbędne urządzenia drogowe</w:t>
      </w:r>
      <w:r w:rsidRPr="007A01EF">
        <w:rPr>
          <w:rFonts w:cstheme="minorHAnsi"/>
          <w:sz w:val="20"/>
        </w:rPr>
        <w:br/>
      </w:r>
      <w:r w:rsidRPr="007A01EF">
        <w:rPr>
          <w:rFonts w:cstheme="minorHAnsi"/>
          <w:sz w:val="20"/>
        </w:rPr>
        <w:t></w:t>
      </w:r>
      <w:r w:rsidRPr="007A01EF">
        <w:rPr>
          <w:rFonts w:cstheme="minorHAnsi"/>
          <w:sz w:val="20"/>
        </w:rPr>
        <w:tab/>
        <w:t xml:space="preserve">urządzenia bezpieczeństwa ruchu drogowego w tym: sygnalizacji świetlnej, barier ochronnych lub </w:t>
      </w:r>
      <w:r w:rsidRPr="007A01EF">
        <w:rPr>
          <w:rFonts w:cstheme="minorHAnsi"/>
          <w:sz w:val="20"/>
        </w:rPr>
        <w:lastRenderedPageBreak/>
        <w:t>ogrodzeń</w:t>
      </w:r>
      <w:r w:rsidRPr="007A01EF">
        <w:rPr>
          <w:rFonts w:cstheme="minorHAnsi"/>
          <w:sz w:val="20"/>
        </w:rPr>
        <w:br/>
      </w:r>
      <w:r w:rsidRPr="007A01EF">
        <w:rPr>
          <w:rFonts w:cstheme="minorHAnsi"/>
          <w:sz w:val="20"/>
        </w:rPr>
        <w:t></w:t>
      </w:r>
      <w:r w:rsidRPr="007A01EF">
        <w:rPr>
          <w:rFonts w:cstheme="minorHAnsi"/>
          <w:sz w:val="20"/>
        </w:rPr>
        <w:tab/>
        <w:t>osłony przeciwolśnieniowe lub ekrany akustyczne</w:t>
      </w:r>
      <w:r w:rsidRPr="007A01EF">
        <w:rPr>
          <w:rFonts w:cstheme="minorHAnsi"/>
          <w:sz w:val="20"/>
        </w:rPr>
        <w:br/>
      </w:r>
      <w:r w:rsidRPr="007A01EF">
        <w:rPr>
          <w:rFonts w:cstheme="minorHAnsi"/>
          <w:sz w:val="20"/>
        </w:rPr>
        <w:t></w:t>
      </w:r>
      <w:r w:rsidRPr="007A01EF">
        <w:rPr>
          <w:rFonts w:cstheme="minorHAnsi"/>
          <w:sz w:val="20"/>
        </w:rPr>
        <w:tab/>
        <w:t xml:space="preserve">chodniki, przejścia dla pieszych i rowerzystów, jak również wszelkie inne rozwiązania infrastr. pozwalające zwiększyć bezpieczeństwo pieszych, rowerzystów czy zwierząt </w:t>
      </w:r>
      <w:r w:rsidRPr="007A01EF">
        <w:rPr>
          <w:rFonts w:cstheme="minorHAnsi"/>
          <w:sz w:val="20"/>
        </w:rPr>
        <w:br/>
      </w:r>
      <w:r w:rsidRPr="007A01EF">
        <w:rPr>
          <w:rFonts w:cstheme="minorHAnsi"/>
          <w:sz w:val="20"/>
        </w:rPr>
        <w:t></w:t>
      </w:r>
      <w:r w:rsidRPr="007A01EF">
        <w:rPr>
          <w:rFonts w:cstheme="minorHAnsi"/>
          <w:sz w:val="20"/>
        </w:rPr>
        <w:tab/>
        <w:t xml:space="preserve">ścieżki rowerowe - rozumiane jako droga lub jej część przeznaczona do ruchu rowerów, oznaczona odpowiednimi znakami drogowymi; droga dla rowerów jest oddzielona od innych dróg lub jezdni tej samej drogi konstrukcyjnie lub za pomocą urządzeń bezpieczeństwa ruchu drogowego (Ustawa z dn. 20.06.1997 r. Prawo o ruchu drogowym) </w:t>
      </w:r>
      <w:r w:rsidRPr="007A01EF">
        <w:rPr>
          <w:rFonts w:cstheme="minorHAnsi"/>
          <w:sz w:val="20"/>
        </w:rPr>
        <w:br/>
      </w:r>
      <w:r w:rsidRPr="007A01EF">
        <w:rPr>
          <w:rFonts w:cstheme="minorHAnsi"/>
          <w:sz w:val="20"/>
        </w:rPr>
        <w:t></w:t>
      </w:r>
      <w:r w:rsidRPr="007A01EF">
        <w:rPr>
          <w:rFonts w:cstheme="minorHAnsi"/>
          <w:sz w:val="20"/>
        </w:rPr>
        <w:tab/>
        <w:t xml:space="preserve">miejsca wypoczynku dla kierowców </w:t>
      </w:r>
      <w:r w:rsidRPr="007A01EF">
        <w:rPr>
          <w:rFonts w:cstheme="minorHAnsi"/>
          <w:sz w:val="20"/>
        </w:rPr>
        <w:br/>
      </w:r>
      <w:r w:rsidRPr="007A01EF">
        <w:rPr>
          <w:rFonts w:cstheme="minorHAnsi"/>
          <w:sz w:val="20"/>
        </w:rPr>
        <w:t></w:t>
      </w:r>
      <w:r w:rsidRPr="007A01EF">
        <w:rPr>
          <w:rFonts w:cstheme="minorHAnsi"/>
          <w:sz w:val="20"/>
        </w:rPr>
        <w:tab/>
        <w:t xml:space="preserve">budowa, rozbudowa lub przebudowa infrastr. drogowej przyczyniającej się do ochrony środowiska (np. urządzenia odwadniające w tym kanalizacja deszczowa,  przepusty, sączki, zbiorniki odparowujące, separatory dla wód opadowych) </w:t>
      </w:r>
      <w:r w:rsidRPr="007A01EF">
        <w:rPr>
          <w:rFonts w:cstheme="minorHAnsi"/>
          <w:sz w:val="20"/>
        </w:rPr>
        <w:br/>
      </w:r>
      <w:r w:rsidRPr="007A01EF">
        <w:rPr>
          <w:rFonts w:cstheme="minorHAnsi"/>
          <w:sz w:val="20"/>
        </w:rPr>
        <w:t></w:t>
      </w:r>
      <w:r w:rsidRPr="007A01EF">
        <w:rPr>
          <w:rFonts w:cstheme="minorHAnsi"/>
          <w:sz w:val="20"/>
        </w:rPr>
        <w:tab/>
        <w:t>kanalizacja teletechniczna.</w:t>
      </w:r>
      <w:r w:rsidRPr="007A01EF">
        <w:rPr>
          <w:rFonts w:cstheme="minorHAnsi"/>
          <w:sz w:val="20"/>
        </w:rPr>
        <w:br/>
      </w:r>
      <w:r w:rsidRPr="007A01EF">
        <w:rPr>
          <w:rFonts w:cstheme="minorHAnsi"/>
          <w:sz w:val="20"/>
        </w:rPr>
        <w:br/>
        <w:t>W odniesieniu do przedsięwzięć dot. infrastr. drogowej wspieranych w ramach Działania zastosowanie będą mieć następujące zasady:</w:t>
      </w:r>
      <w:r w:rsidRPr="007A01EF">
        <w:rPr>
          <w:rFonts w:cstheme="minorHAnsi"/>
          <w:sz w:val="20"/>
        </w:rPr>
        <w:br/>
        <w:t>a)</w:t>
      </w:r>
      <w:r w:rsidRPr="007A01EF">
        <w:rPr>
          <w:rFonts w:cstheme="minorHAnsi"/>
          <w:sz w:val="20"/>
        </w:rPr>
        <w:tab/>
        <w:t>Preferencje otrzymają inw. dot. budowy lub przebudowy dróg wykorzystywanych do codziennych przewozów transportu publicznego i/lub zbiorowego.</w:t>
      </w:r>
      <w:r w:rsidRPr="007A01EF">
        <w:rPr>
          <w:rFonts w:cstheme="minorHAnsi"/>
          <w:sz w:val="20"/>
        </w:rPr>
        <w:br/>
        <w:t>b)</w:t>
      </w:r>
      <w:r w:rsidRPr="007A01EF">
        <w:rPr>
          <w:rFonts w:cstheme="minorHAnsi"/>
          <w:sz w:val="20"/>
        </w:rPr>
        <w:tab/>
        <w:t xml:space="preserve">Na obszarach miast, inw. w infrastr. drogową będą ograniczone do obwodnic miast i obejść centrów miast, infrastr. przeznaczonej dla ruchu niezmotoryzowanego, infrastr. wykorzystywanej wyłącznie dla transportu publicznego i/lub zbiorowego, a także przebudowy innej infrastr. drogowej bez zwiększenia jej przepustowości. </w:t>
      </w:r>
      <w:r w:rsidRPr="007A01EF">
        <w:rPr>
          <w:rFonts w:cstheme="minorHAnsi"/>
          <w:sz w:val="20"/>
        </w:rPr>
        <w:br/>
        <w:t>c)</w:t>
      </w:r>
      <w:r w:rsidRPr="007A01EF">
        <w:rPr>
          <w:rFonts w:cstheme="minorHAnsi"/>
          <w:sz w:val="20"/>
        </w:rPr>
        <w:tab/>
        <w:t>Tam gdzie jest to technicznie możliwe, realizowane proj. w zakresie infrastr. drogowej będą obejmowały zapewnienie retencji i podczyszczania wód opadowych poprzez wykorzystanie zielonej i niebieskiej infrastr. oraz rozwiązań opartych na przyrodzie - niemożność ujęcia w projekcie tej infrastr. musi zostać potwierdzona w dokumentacji proj.</w:t>
      </w:r>
      <w:r w:rsidRPr="007A01EF">
        <w:rPr>
          <w:rFonts w:cstheme="minorHAnsi"/>
          <w:sz w:val="20"/>
        </w:rPr>
        <w:br/>
        <w:t>d)</w:t>
      </w:r>
      <w:r w:rsidRPr="007A01EF">
        <w:rPr>
          <w:rFonts w:cstheme="minorHAnsi"/>
          <w:sz w:val="20"/>
        </w:rPr>
        <w:tab/>
        <w:t xml:space="preserve">Dopuszcza się możliwość realizacji prac remontowych w sytuacji gdy tego typu prace stanowią niezbędny element proj. dla pełnej funkcjonalności inw. podstawowej polegającej na budowie, rozbudowie lub przebudowie drogi i nie stanowią elementu dominującego kosztowo. </w:t>
      </w:r>
      <w:r w:rsidRPr="007A01EF">
        <w:rPr>
          <w:rFonts w:cstheme="minorHAnsi"/>
          <w:sz w:val="20"/>
        </w:rPr>
        <w:br/>
        <w:t>e)</w:t>
      </w:r>
      <w:r w:rsidRPr="007A01EF">
        <w:rPr>
          <w:rFonts w:cstheme="minorHAnsi"/>
          <w:sz w:val="20"/>
        </w:rPr>
        <w:tab/>
        <w:t>Inwestycje drogowe będą umożliwiały ruch poj. o dopuszczalnym nacisku osi napędowej do 11,5 tony.</w:t>
      </w:r>
      <w:r w:rsidRPr="007A01EF">
        <w:rPr>
          <w:rFonts w:cstheme="minorHAnsi"/>
          <w:sz w:val="20"/>
        </w:rPr>
        <w:br/>
        <w:t>f)</w:t>
      </w:r>
      <w:r w:rsidRPr="007A01EF">
        <w:rPr>
          <w:rFonts w:cstheme="minorHAnsi"/>
          <w:sz w:val="20"/>
        </w:rPr>
        <w:tab/>
        <w:t>Należy uwzględniać konieczność dostosowania parametrów przejść dla zwierząt do zidentyfikowanych gatunków, zgodnie z oceną oddziaływania na śr. dla inwestycji.</w:t>
      </w:r>
      <w:r w:rsidRPr="007A01EF">
        <w:rPr>
          <w:rFonts w:cstheme="minorHAnsi"/>
          <w:sz w:val="20"/>
        </w:rPr>
        <w:br/>
        <w:t>g)</w:t>
      </w:r>
      <w:r w:rsidRPr="007A01EF">
        <w:rPr>
          <w:rFonts w:cstheme="minorHAnsi"/>
          <w:sz w:val="20"/>
        </w:rPr>
        <w:tab/>
        <w:t>Dopuszcza się, aby proj. realizowane w ramach niniejszego działania zlokalizowane były częściowo  poza obszarem woj. małopolskiego, ale na terytorium UE.</w:t>
      </w:r>
      <w:r w:rsidRPr="007A01EF">
        <w:rPr>
          <w:rFonts w:cstheme="minorHAnsi"/>
          <w:sz w:val="20"/>
        </w:rPr>
        <w:br/>
      </w:r>
      <w:r w:rsidRPr="007A01EF">
        <w:rPr>
          <w:rFonts w:cstheme="minorHAnsi"/>
          <w:sz w:val="20"/>
        </w:rPr>
        <w:br/>
        <w:t xml:space="preserve">Beneficjenci typu projektu A: </w:t>
      </w:r>
      <w:r w:rsidRPr="007A01EF">
        <w:rPr>
          <w:rFonts w:cstheme="minorHAnsi"/>
          <w:sz w:val="20"/>
        </w:rPr>
        <w:br/>
        <w:t>Jedn. samorządu terytorialnego – samorządy powiatów</w:t>
      </w:r>
      <w:r w:rsidRPr="007A01EF">
        <w:rPr>
          <w:rFonts w:cstheme="minorHAnsi"/>
          <w:sz w:val="20"/>
        </w:rPr>
        <w:br/>
        <w:t>W sytuacji, gdy inwestycja na drodze powiatowej obejmuje również skrzyżowanie z drogą krajową lub drogą wojewódzką lub drogą gminną, możliwe jest objęcie dofinansowaniem również takich skrzyżowań – zgodnie z wł. przepisami prawa krajowego, tj. Ustawą z dn. 21.03.1985 r. o drogach publicznych.</w:t>
      </w:r>
      <w:r w:rsidRPr="007A01EF">
        <w:rPr>
          <w:rFonts w:cstheme="minorHAnsi"/>
          <w:sz w:val="20"/>
        </w:rPr>
        <w:br/>
        <w:t xml:space="preserve">Dopuszcza się realizację tego typu projektów przez samorządy powiatów w partnerstwie z podmiotami wskazanymi w części „typ beneficjenta – szczegółowy”. </w:t>
      </w:r>
      <w:r w:rsidRPr="007A01EF">
        <w:rPr>
          <w:rFonts w:cstheme="minorHAnsi"/>
          <w:sz w:val="20"/>
        </w:rPr>
        <w:br/>
      </w:r>
      <w:r w:rsidRPr="007A01EF">
        <w:rPr>
          <w:rFonts w:cstheme="minorHAnsi"/>
          <w:sz w:val="20"/>
        </w:rPr>
        <w:br/>
        <w:t xml:space="preserve">Typ projektu B. Bezpieczeństwo na drogach, w tym budowa obiektów przeznaczonych do nauki dzieci i młodzieży przepisów ruchu drogowego </w:t>
      </w:r>
      <w:r w:rsidRPr="007A01EF">
        <w:rPr>
          <w:rFonts w:cstheme="minorHAnsi"/>
          <w:sz w:val="20"/>
        </w:rPr>
        <w:br/>
        <w:t>Wsparciem w ramach typu proj. B. zostaną objęte następujące kategorie inwestycji:</w:t>
      </w:r>
      <w:r w:rsidRPr="007A01EF">
        <w:rPr>
          <w:rFonts w:cstheme="minorHAnsi"/>
          <w:sz w:val="20"/>
        </w:rPr>
        <w:br/>
        <w:t>1)</w:t>
      </w:r>
      <w:r w:rsidRPr="007A01EF">
        <w:rPr>
          <w:rFonts w:cstheme="minorHAnsi"/>
          <w:sz w:val="20"/>
        </w:rPr>
        <w:tab/>
        <w:t xml:space="preserve">punktowe inwest. poprawiające bezp. ruchu drogowego oraz inw. zwiększające bezpieczeństwo pieszych, </w:t>
      </w:r>
      <w:r w:rsidRPr="007A01EF">
        <w:rPr>
          <w:rFonts w:cstheme="minorHAnsi"/>
          <w:sz w:val="20"/>
        </w:rPr>
        <w:lastRenderedPageBreak/>
        <w:t>np. budowa lub przebudowa przejść dla pieszych na drogach powiatowych, likwidacja punktów kolizyjnych na drogach powiatowych, np. poprzez przebudowę skrzyżowań w tym np. budowę pasów do lewoskrętu lub rond w miejsce skrzyżowań, budowa zatok autobusowych;</w:t>
      </w:r>
      <w:r w:rsidRPr="007A01EF">
        <w:rPr>
          <w:rFonts w:cstheme="minorHAnsi"/>
          <w:sz w:val="20"/>
        </w:rPr>
        <w:br/>
        <w:t>2)</w:t>
      </w:r>
      <w:r w:rsidRPr="007A01EF">
        <w:rPr>
          <w:rFonts w:cstheme="minorHAnsi"/>
          <w:sz w:val="20"/>
        </w:rPr>
        <w:tab/>
        <w:t>budowa obiektów przezn. do nauki dzieci i młodzieży przepisów ruchu drogowego i praktycznego szkolenia z zakresu ruchu pieszych, a także nauki jazdy na rowerze, motorowerze, czy alternatywnymi śr. transportu (hulajnogi elektryczne, urządzenia transportu osobistego, urządzenia wspomagające ruch).</w:t>
      </w:r>
      <w:r w:rsidRPr="007A01EF">
        <w:rPr>
          <w:rFonts w:cstheme="minorHAnsi"/>
          <w:sz w:val="20"/>
        </w:rPr>
        <w:br/>
      </w:r>
      <w:r w:rsidRPr="007A01EF">
        <w:rPr>
          <w:rFonts w:cstheme="minorHAnsi"/>
          <w:sz w:val="20"/>
        </w:rPr>
        <w:br/>
        <w:t>Beneficjenci typu proj. B:</w:t>
      </w:r>
      <w:r w:rsidRPr="007A01EF">
        <w:rPr>
          <w:rFonts w:cstheme="minorHAnsi"/>
          <w:sz w:val="20"/>
        </w:rPr>
        <w:br/>
        <w:t>Jednostki samorządu terytorialnego – samorządy powiatów</w:t>
      </w:r>
      <w:r w:rsidRPr="007A01EF">
        <w:rPr>
          <w:rFonts w:cstheme="minorHAnsi"/>
          <w:sz w:val="20"/>
        </w:rPr>
        <w:br/>
        <w:t>W sytuacji, gdy inwestycja na drodze powiatowej obejmuje również skrzyżowanie z drogą krajową lub drogą wojewódzką lub drogą gminną, możliwe jest objęcie dofin. również takich skrzyżowań – zgodnie z właściwymi przepisami prawa krajowego, tj. Ustawą z dnia 21.03.1985 r. o drogach publicznych.</w:t>
      </w:r>
      <w:r w:rsidRPr="007A01EF">
        <w:rPr>
          <w:rFonts w:cstheme="minorHAnsi"/>
          <w:sz w:val="20"/>
        </w:rPr>
        <w:br/>
      </w:r>
      <w:r w:rsidRPr="007A01EF">
        <w:rPr>
          <w:rFonts w:cstheme="minorHAnsi"/>
          <w:sz w:val="20"/>
        </w:rPr>
        <w:br/>
        <w:t xml:space="preserve">Dopuszcza się realizację tego typu proj. przez samorządy powiatów w partnerstwie z podm. wskazanymi w części „typ beneficjenta – szczegółowy”. </w:t>
      </w:r>
      <w:r w:rsidRPr="007A01EF">
        <w:rPr>
          <w:rFonts w:cstheme="minorHAnsi"/>
          <w:sz w:val="20"/>
        </w:rPr>
        <w:br/>
      </w:r>
      <w:r w:rsidRPr="007A01EF">
        <w:rPr>
          <w:rFonts w:cstheme="minorHAnsi"/>
          <w:sz w:val="20"/>
        </w:rPr>
        <w:br/>
        <w:t xml:space="preserve">W odniesieniu do przedsięwzięć wspieranych w ramach Działania zastosowanie będą mieć następujące zasady: </w:t>
      </w:r>
      <w:r w:rsidRPr="007A01EF">
        <w:rPr>
          <w:rFonts w:cstheme="minorHAnsi"/>
          <w:sz w:val="20"/>
        </w:rPr>
        <w:br/>
        <w:t>1)</w:t>
      </w:r>
      <w:r w:rsidRPr="007A01EF">
        <w:rPr>
          <w:rFonts w:cstheme="minorHAnsi"/>
          <w:sz w:val="20"/>
        </w:rPr>
        <w:tab/>
        <w:t xml:space="preserve">Inwestycje infrastr. będą uwzględniać potrzeby w zakresie odporności na zmianę klimatu. </w:t>
      </w:r>
      <w:r w:rsidRPr="007A01EF">
        <w:rPr>
          <w:rFonts w:cstheme="minorHAnsi"/>
          <w:sz w:val="20"/>
        </w:rPr>
        <w:br/>
        <w:t>2)</w:t>
      </w:r>
      <w:r w:rsidRPr="007A01EF">
        <w:rPr>
          <w:rFonts w:cstheme="minorHAnsi"/>
          <w:sz w:val="20"/>
        </w:rPr>
        <w:tab/>
        <w:t xml:space="preserve">Inwestycje planowane do objęcia wsparciem muszą wynikać z regionalnego planu transportowego (co oznacza, że zakres i cele projektu są bezpośrednio powiązane z RPT i jego celami albo proj. został uwzględniony wykazie proj. / inwestycji ujętych w RPT), przygotowanego na potrzeby wypełnienia tematycznego warunku podst. 3.1 Kompleksowe planowanie transportu na odpowiedni poziomie, dla CP 3., określonego w Rozp. PE i Rady (UE) nr 2021/1060 z dn. 24.06.2021 r. ustanawiającego wspólne przepisy dotyczące m.in. EFRR, EFS+, FS, FST, załącznik IV Tematyczne warunki podst. mające zastos. do EFRR, EFS+ i Funduszu Spójności – art. 15 ust. 1 lub muszą wynikać z innego aktualnego dok. planistycznego w obszarze transportu przygotowanego na poziomie samorządu powiatu (co oznacza, że zakres i cele projektu są bezpośrednio powiązane z takim dokumentem i jego celami albo proj. został uwzględniony wykazie proj./ inwestycji ujętych w takim dokumencie).  </w:t>
      </w:r>
      <w:r w:rsidRPr="007A01EF">
        <w:rPr>
          <w:rFonts w:cstheme="minorHAnsi"/>
          <w:sz w:val="20"/>
        </w:rPr>
        <w:br/>
        <w:t>3)</w:t>
      </w:r>
      <w:r w:rsidRPr="007A01EF">
        <w:rPr>
          <w:rFonts w:cstheme="minorHAnsi"/>
          <w:sz w:val="20"/>
        </w:rPr>
        <w:tab/>
        <w:t xml:space="preserve">Inwestycje realizowane na obszarach miejskich będą spójne z odpowiednimi aktualnymi Planami Zrównoważonej Mobilności Miejskiej (tzw. SUMP), a jeśli nie są one wymagane z innymi aktualnymi dok. planowania mobilności miejskiej, właściwymi terytorialnie dla inwest. </w:t>
      </w:r>
      <w:r w:rsidRPr="007A01EF">
        <w:rPr>
          <w:rFonts w:cstheme="minorHAnsi"/>
          <w:sz w:val="20"/>
        </w:rPr>
        <w:br/>
        <w:t>4)</w:t>
      </w:r>
      <w:r w:rsidRPr="007A01EF">
        <w:rPr>
          <w:rFonts w:cstheme="minorHAnsi"/>
          <w:sz w:val="20"/>
        </w:rPr>
        <w:tab/>
        <w:t xml:space="preserve">Beneficjentami w tym działaniu mogą być wyłącznie podmioty wskazane w części „typ beneficjenta – szczegółowy” oraz jednostki samorządu terytorialnego ich związki i stowarzyszenia. </w:t>
      </w:r>
      <w:r w:rsidRPr="007A01EF">
        <w:rPr>
          <w:rFonts w:cstheme="minorHAnsi"/>
          <w:sz w:val="20"/>
        </w:rPr>
        <w:br/>
        <w:t>5)</w:t>
      </w:r>
      <w:r w:rsidRPr="007A01EF">
        <w:rPr>
          <w:rFonts w:cstheme="minorHAnsi"/>
          <w:sz w:val="20"/>
        </w:rPr>
        <w:tab/>
        <w:t>Jeżeli ZIT/IIT OPK przewiduje realizację proj. w CS 3ii (Działanie 4.7) wyłączeniu w naborach w Działaniu 4.3 podlegają podmioty będące członkami danego ZIT/IIT OPK, ich jednostki organizacyjne oraz podmioty z nimi powiązane. Wyłączenie nie dotyczy proj. ujętych w Strategii Partnerstw CWD – Pilotaż.</w:t>
      </w:r>
      <w:r w:rsidRPr="007A01EF">
        <w:rPr>
          <w:rFonts w:cstheme="minorHAnsi"/>
          <w:sz w:val="20"/>
        </w:rPr>
        <w:br/>
        <w:t>6)</w:t>
      </w:r>
      <w:r w:rsidRPr="007A01EF">
        <w:rPr>
          <w:rFonts w:cstheme="minorHAnsi"/>
          <w:sz w:val="20"/>
        </w:rPr>
        <w:tab/>
        <w:t>Wydatki na oświetlenie uliczne / drogowe stanowią wydatek kwalifikowalny, wyłącznie gdy zadanie polegające na zapewnieniu oświetlenia ulicznego / drogowego należy do zadań beneficjenta lub w przypadku gdy proj. realizowany jest w porozumieniu, zadanie polegające na zapewnieniu oświetlenia ulicznego / drogowego należy do uczestnika porozumienia.</w:t>
      </w:r>
      <w:r w:rsidRPr="007A01EF">
        <w:rPr>
          <w:rFonts w:cstheme="minorHAnsi"/>
          <w:sz w:val="20"/>
        </w:rPr>
        <w:br/>
      </w:r>
      <w:r w:rsidRPr="007A01EF">
        <w:rPr>
          <w:rFonts w:cstheme="minorHAnsi"/>
          <w:sz w:val="20"/>
        </w:rPr>
        <w:br/>
        <w:t>Do wydatków niekwalifikowanych zalicza się w szczególności wydatki na:</w:t>
      </w:r>
      <w:r w:rsidRPr="007A01EF">
        <w:rPr>
          <w:rFonts w:cstheme="minorHAnsi"/>
          <w:sz w:val="20"/>
        </w:rPr>
        <w:br/>
        <w:t>- bieżące utrzymanie infrastruktury</w:t>
      </w:r>
      <w:r w:rsidRPr="007A01EF">
        <w:rPr>
          <w:rFonts w:cstheme="minorHAnsi"/>
          <w:sz w:val="20"/>
        </w:rPr>
        <w:br/>
        <w:t>- zakup środków transportu lub sprzętu ruchomego związanego z utrzymaniem stanu drogi i obsługi ruchu po realizacji proj. (np. urządzeń do odśnieżania, malowania pasów itp.)</w:t>
      </w:r>
      <w:r w:rsidRPr="007A01EF">
        <w:rPr>
          <w:rFonts w:cstheme="minorHAnsi"/>
          <w:sz w:val="20"/>
        </w:rPr>
        <w:br/>
        <w:t>- zakup sprzętu sł. do realizacji proj. (np. budowa, modernizacja, przebudowa dróg)</w:t>
      </w:r>
      <w:r w:rsidRPr="007A01EF">
        <w:rPr>
          <w:rFonts w:cstheme="minorHAnsi"/>
          <w:sz w:val="20"/>
        </w:rPr>
        <w:br/>
        <w:t xml:space="preserve">- przebudowę infrastr. tech. kolidującej z inwestycją jeśli zgodnie z obowiązującym prawem przywrócenie </w:t>
      </w:r>
      <w:r w:rsidRPr="007A01EF">
        <w:rPr>
          <w:rFonts w:cstheme="minorHAnsi"/>
          <w:sz w:val="20"/>
        </w:rPr>
        <w:lastRenderedPageBreak/>
        <w:t>poprzedniego stanu lub dokonanie zmiany nie należało do zarządcy drogi.</w:t>
      </w:r>
      <w:r w:rsidRPr="007A01EF">
        <w:rPr>
          <w:rFonts w:cstheme="minorHAnsi"/>
          <w:sz w:val="20"/>
        </w:rPr>
        <w:br/>
      </w:r>
      <w:r w:rsidRPr="007A01EF">
        <w:rPr>
          <w:rFonts w:cstheme="minorHAnsi"/>
          <w:sz w:val="20"/>
        </w:rPr>
        <w:br/>
        <w:t>Szczegółowe warunki wsparcia oraz zasady realizacji proj., ujęte zostaną w regulaminie naboru.</w:t>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Służby publiczne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lastRenderedPageBreak/>
        <w:t>Jednostki organizacyjne działające w imieniu jednostek samorządu terytorialnego, Jednostki Samorządu Terytorialnego, Podmioty świadczące usługi publiczne w ramach realizacji obowiązków własnych jednostek samorządu terytorialnego, Policja, straż pożarna i służby ratownicze, Zarządcy dróg publicznych</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bezpieczeństwo_ruchu, drogi, drogi_powiatowe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WLWK-PLRO244 - Budowa i przebudowa obiektów inżynieryjnych zlokalizowanych w ciągach dróg wojewódzkich</w:t>
      </w:r>
    </w:p>
    <w:p w:rsidR="00FE4F11" w:rsidRPr="007A01EF" w:rsidRDefault="007A01EF">
      <w:pPr>
        <w:rPr>
          <w:rFonts w:cstheme="minorHAnsi"/>
          <w:b/>
          <w:sz w:val="20"/>
        </w:rPr>
      </w:pPr>
      <w:r w:rsidRPr="007A01EF">
        <w:rPr>
          <w:rFonts w:cstheme="minorHAnsi"/>
          <w:sz w:val="20"/>
        </w:rPr>
        <w:t>WLWK-RCO046 - Długość dróg przebudowanych lub zmodernizowanych – poza TEN-T</w:t>
      </w:r>
    </w:p>
    <w:p w:rsidR="00FE4F11" w:rsidRPr="007A01EF" w:rsidRDefault="007A01EF">
      <w:pPr>
        <w:rPr>
          <w:rFonts w:cstheme="minorHAnsi"/>
          <w:b/>
          <w:sz w:val="20"/>
        </w:rPr>
      </w:pPr>
      <w:r w:rsidRPr="007A01EF">
        <w:rPr>
          <w:rFonts w:cstheme="minorHAnsi"/>
          <w:sz w:val="20"/>
        </w:rPr>
        <w:t>WLWK-RCO110 - Długość dróg z nowymi lub zmodernizowanymi systemami zarządzania ruchem – poza TEN-T</w:t>
      </w:r>
    </w:p>
    <w:p w:rsidR="00FE4F11" w:rsidRPr="007A01EF" w:rsidRDefault="007A01EF">
      <w:pPr>
        <w:rPr>
          <w:rFonts w:cstheme="minorHAnsi"/>
          <w:b/>
          <w:sz w:val="20"/>
        </w:rPr>
      </w:pPr>
      <w:r w:rsidRPr="007A01EF">
        <w:rPr>
          <w:rFonts w:cstheme="minorHAnsi"/>
          <w:sz w:val="20"/>
        </w:rPr>
        <w:t>WLWK-RCO044 - Długość nowych lub rozbudowanych dróg – poza TEN-T</w:t>
      </w:r>
    </w:p>
    <w:p w:rsidR="00FE4F11" w:rsidRPr="007A01EF" w:rsidRDefault="007A01EF">
      <w:pPr>
        <w:rPr>
          <w:rFonts w:cstheme="minorHAnsi"/>
          <w:b/>
          <w:sz w:val="20"/>
        </w:rPr>
      </w:pPr>
      <w:r w:rsidRPr="007A01EF">
        <w:rPr>
          <w:rFonts w:cstheme="minorHAnsi"/>
          <w:sz w:val="20"/>
        </w:rPr>
        <w:t>WLWK-PLRO106 - Długość wybudowanych dróg powiatowych</w:t>
      </w:r>
    </w:p>
    <w:p w:rsidR="00FE4F11" w:rsidRPr="007A01EF" w:rsidRDefault="007A01EF">
      <w:pPr>
        <w:rPr>
          <w:rFonts w:cstheme="minorHAnsi"/>
          <w:b/>
          <w:sz w:val="20"/>
        </w:rPr>
      </w:pPr>
      <w:r w:rsidRPr="007A01EF">
        <w:rPr>
          <w:rFonts w:cstheme="minorHAnsi"/>
          <w:sz w:val="20"/>
        </w:rPr>
        <w:t>WLWK-PLRO110 - Długość zmodernizowanych lub przebudowanych dróg powiatowych</w:t>
      </w:r>
    </w:p>
    <w:p w:rsidR="00FE4F11" w:rsidRPr="007A01EF" w:rsidRDefault="007A01EF">
      <w:pPr>
        <w:rPr>
          <w:rFonts w:cstheme="minorHAnsi"/>
          <w:b/>
          <w:sz w:val="20"/>
        </w:rPr>
      </w:pPr>
      <w:r w:rsidRPr="007A01EF">
        <w:rPr>
          <w:rFonts w:cstheme="minorHAnsi"/>
          <w:sz w:val="20"/>
        </w:rPr>
        <w:t xml:space="preserve">WLWK-PLRO245 - Liczba inwestycji poprawiających bezpieczeństwo ruchu drogowego  </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WLWK-PLRO120 - Liczba wybudowanych obwodnic</w:t>
      </w:r>
    </w:p>
    <w:p w:rsidR="00FE4F11" w:rsidRPr="007A01EF" w:rsidRDefault="007A01EF">
      <w:pPr>
        <w:rPr>
          <w:rFonts w:cstheme="minorHAnsi"/>
          <w:b/>
          <w:sz w:val="20"/>
        </w:rPr>
      </w:pPr>
      <w:r w:rsidRPr="007A01EF">
        <w:rPr>
          <w:rFonts w:cstheme="minorHAnsi"/>
          <w:sz w:val="20"/>
        </w:rPr>
        <w:t>WLWK-PLRO262 - Liczba zainstalowanych inteligentnych systemów transportowych</w:t>
      </w:r>
    </w:p>
    <w:p w:rsidR="00FE4F11" w:rsidRPr="007A01EF" w:rsidRDefault="007A01EF">
      <w:pPr>
        <w:rPr>
          <w:rFonts w:cstheme="minorHAnsi"/>
          <w:b/>
          <w:sz w:val="20"/>
        </w:rPr>
      </w:pPr>
      <w:r w:rsidRPr="007A01EF">
        <w:rPr>
          <w:rFonts w:cstheme="minorHAnsi"/>
          <w:sz w:val="20"/>
        </w:rPr>
        <w:t>WLWK-RCO058 - Wspierana infrastruktura rowerowa</w:t>
      </w:r>
    </w:p>
    <w:p w:rsidR="00FE4F11" w:rsidRPr="007A01EF" w:rsidRDefault="007A01EF">
      <w:pPr>
        <w:rPr>
          <w:rFonts w:cstheme="minorHAnsi"/>
          <w:b/>
          <w:sz w:val="20"/>
        </w:rPr>
      </w:pPr>
      <w:r w:rsidRPr="007A01EF">
        <w:rPr>
          <w:rFonts w:cstheme="minorHAnsi"/>
          <w:sz w:val="20"/>
        </w:rPr>
        <w:t>PROG-FEMPP21 - Liczba wspartych obiektów przeznaczonych do nauki przepisów ruchu drogowego</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WLWK-RCR056 - Oszczędność czasu dzięki udoskonalonej infrastrukturze drogowej</w:t>
      </w:r>
    </w:p>
    <w:p w:rsidR="00FE4F11" w:rsidRPr="007A01EF" w:rsidRDefault="007A01EF">
      <w:pPr>
        <w:rPr>
          <w:rFonts w:cstheme="minorHAnsi"/>
          <w:b/>
          <w:sz w:val="20"/>
        </w:rPr>
      </w:pPr>
      <w:r w:rsidRPr="007A01EF">
        <w:rPr>
          <w:rFonts w:cstheme="minorHAnsi"/>
          <w:sz w:val="20"/>
        </w:rPr>
        <w:t>WLWK-RCR055 - Roczna liczba użytkowników nowo wybudowanych, przebudowanych, rozbudowanych lub zmodernizowanych dróg</w:t>
      </w:r>
    </w:p>
    <w:p w:rsidR="00FE4F11" w:rsidRPr="007A01EF" w:rsidRDefault="007A01EF">
      <w:pPr>
        <w:rPr>
          <w:rFonts w:cstheme="minorHAnsi"/>
          <w:b/>
          <w:sz w:val="20"/>
        </w:rPr>
      </w:pPr>
      <w:r w:rsidRPr="007A01EF">
        <w:rPr>
          <w:rFonts w:cstheme="minorHAnsi"/>
          <w:sz w:val="20"/>
        </w:rPr>
        <w:lastRenderedPageBreak/>
        <w:t xml:space="preserve">PROG-FEMPP22 - Liczba osób korzystających z obiektów przeznaczonych do nauki przepisów ruchu drogowego </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43" w:name="_Toc156309056"/>
      <w:r w:rsidRPr="007A01EF">
        <w:rPr>
          <w:rFonts w:asciiTheme="minorHAnsi" w:hAnsiTheme="minorHAnsi" w:cstheme="minorHAnsi"/>
          <w:sz w:val="20"/>
        </w:rPr>
        <w:t>Działanie FEMP.04.04 Transport kolejowy</w:t>
      </w:r>
      <w:bookmarkEnd w:id="43"/>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EFRR/FS.CP3.II - Rozwój i udoskonalanie zrównoważonej, odpornej na zmiany klimatu, inteligentnej i intermodalnej mobilności na poziomie krajowym, regionalnym i lokalnym, w tym poprawę dostępu do TEN-T oraz mobilności transgranicznej</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75 013 306,00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63 761 310,00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107 - Bezemisyjny / zasilany energią elektryczną tabor kolejowy,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Typ projektu A. Tabor kolejowy – alokacja 57 000 000 EUR</w:t>
      </w:r>
      <w:r w:rsidRPr="007A01EF">
        <w:rPr>
          <w:rFonts w:cstheme="minorHAnsi"/>
          <w:sz w:val="20"/>
        </w:rPr>
        <w:br/>
        <w:t>Typ projektu B. Zaplecze techniczne do obsługi taboru kolejowego – alokacja 6 761 310 EUR</w:t>
      </w:r>
      <w:r w:rsidRPr="007A01EF">
        <w:rPr>
          <w:rFonts w:cstheme="minorHAnsi"/>
          <w:sz w:val="20"/>
        </w:rPr>
        <w:br/>
      </w:r>
      <w:r w:rsidRPr="007A01EF">
        <w:rPr>
          <w:rFonts w:cstheme="minorHAnsi"/>
          <w:sz w:val="20"/>
        </w:rPr>
        <w:br/>
        <w:t>Typ projektu A. Tabor kolejowy</w:t>
      </w:r>
      <w:r w:rsidRPr="007A01EF">
        <w:rPr>
          <w:rFonts w:cstheme="minorHAnsi"/>
          <w:sz w:val="20"/>
        </w:rPr>
        <w:br/>
        <w:t xml:space="preserve">Wsparciem objęte zostaną przedsięwzięcia z zakresu nabycia wykorzystywanego do przewozów pasażerskich o charakterze użyteczności publicznej bezemisyjnego pasażerskiego taboru kolejowego wraz z możliwością jego modernizacji, służącego przede wszystkim do przewozów na terenie województwa małopolskiego (co nie wyklucza współpracy z innymi województwami, w szczególności z województwami sąsiednimi), w tym na potrzeby szybkiej kolei aglomeracyjnej. </w:t>
      </w:r>
      <w:r w:rsidRPr="007A01EF">
        <w:rPr>
          <w:rFonts w:cstheme="minorHAnsi"/>
          <w:sz w:val="20"/>
        </w:rPr>
        <w:br/>
      </w:r>
      <w:r w:rsidRPr="007A01EF">
        <w:rPr>
          <w:rFonts w:cstheme="minorHAnsi"/>
          <w:sz w:val="20"/>
        </w:rPr>
        <w:br/>
        <w:t>Nabywany tabor musi być wyposażony w system ERTMS (Europejski System Zarządzania Ruchem Kolejowym).</w:t>
      </w:r>
      <w:r w:rsidRPr="007A01EF">
        <w:rPr>
          <w:rFonts w:cstheme="minorHAnsi"/>
          <w:sz w:val="20"/>
        </w:rPr>
        <w:br/>
        <w:t>Wsparcie dotyczy wyłącznie taboru kolejowego wykorzystywanego do przewozów pasażerskich o charakterze użyteczności publicznej, wykonywanych przez operatorów wyłonionych zgodnie z prawem UE (w tym tzw. czwartym pakietem kolejowym). W przypadku umów zawartych po grudniu 2020 roku dofinansowanie dotyczy operatorów wybranych w konkurencyjnej procedurze przetargowej w rozumieniu Rozporządzenia 1370/2007, z zastrzeżeniem wyjątków wskazanych w tym rozporządzeniu. Realizowane będą te projekty, w których nastąpi pełne rozliczenie korzyści wynikającej z dofinansowania inwestycji taborowej. Między innymi możliwe będzie przejęcie taboru przez organizatora po cenie rynkowej bez pomocy publicznej, bądź udostępnienie taboru innym uczestnikom rynku na niedyskryminujących warunkach.</w:t>
      </w:r>
      <w:r w:rsidRPr="007A01EF">
        <w:rPr>
          <w:rFonts w:cstheme="minorHAnsi"/>
          <w:sz w:val="20"/>
        </w:rPr>
        <w:br/>
      </w:r>
      <w:r w:rsidRPr="007A01EF">
        <w:rPr>
          <w:rFonts w:cstheme="minorHAnsi"/>
          <w:sz w:val="20"/>
        </w:rPr>
        <w:lastRenderedPageBreak/>
        <w:br/>
        <w:t>Dopuszcza się ujęcie, jako wydatku kwalifikowalnego w ramach projektu dotyczącego nabycia pasażerskiego taboru kolejowego asysty technicznej świadczonej w pierwszym okresie eksploatacji nabytego taboru (maksymalnie przez okres 5 lat od momentu zakończenia realizacji projektu, tj. w okresie trwałości projektu), jako usługi uwzględnionej w cenie zakupu taboru kolejowego, zgodnej z wymogami wytycznych odnoszącymi się do wydatków operacyjnych, czyli z wyłączeniem kwalifikowalności części zamiennych oraz elementów podlegających szybkiemu zużyciu.</w:t>
      </w:r>
      <w:r w:rsidRPr="007A01EF">
        <w:rPr>
          <w:rFonts w:cstheme="minorHAnsi"/>
          <w:sz w:val="20"/>
        </w:rPr>
        <w:br/>
      </w:r>
      <w:r w:rsidRPr="007A01EF">
        <w:rPr>
          <w:rFonts w:cstheme="minorHAnsi"/>
          <w:sz w:val="20"/>
        </w:rPr>
        <w:br/>
        <w:t>Typ projektu B. Zaplecze techniczne do obsługi taboru kolejowego</w:t>
      </w:r>
      <w:r w:rsidRPr="007A01EF">
        <w:rPr>
          <w:rFonts w:cstheme="minorHAnsi"/>
          <w:sz w:val="20"/>
        </w:rPr>
        <w:br/>
        <w:t>Wsparciem objęte zostaną przedsięwzięcia z zakresu budowy lub przebudowy oraz wyposażenia zaplecza technicznego służącego do obsługi pasażerskiego taboru kolejowego. Możliwe jest wsparcie wyposażenia w środki trwałe oraz wartości niematerialne i prawne związane z funkcjonowaniem budowanego, przebudowywanego zaplecza technicznego służącego do obsługi taboru kolejowego, w tym m.in. wyposażenia w specjalistyczny sprzęt, specjalistyczne pojazdy dla potrzeb utrzymania taboru kolejowego, symulator pojazdu kolejowego zapewniający rzeczywiste warunki pracy maszynisty (umożliwiający szkolenie z wykorzystaniem nowoczesnych systemów kierowania składem, zgodnie z ETCS - Europejskim Systemem Sterowania Pociągiem oraz zapewniający ćwiczenia z wykorzystaniem cyfrowego systemu łączności GSM-R), a także wydatki na zapewnienie połączenia z układem torowym budowanego, przebudowywanego zaplecza technicznego. Wsparcie może objąć również opłaty administracyjne i inne niesklasyfikowane wydatki związane z inwestycją, w tym opłaty poniesione na przyłączenie do sieci elektroenergetycznej, wodnej, kanalizacyjnej, telekomunikacyjnej lub gazowej, jeżeli są niezbędne z punktu widzenia realizacji projektu z zakresu budowy, przebudowy zaplecza technicznego służącego do obsługi taboru kolejowego i obowiązek ich poniesienia wynika z przepisów prawa.</w:t>
      </w:r>
      <w:r w:rsidRPr="007A01EF">
        <w:rPr>
          <w:rFonts w:cstheme="minorHAnsi"/>
          <w:sz w:val="20"/>
        </w:rPr>
        <w:br/>
      </w:r>
      <w:r w:rsidRPr="007A01EF">
        <w:rPr>
          <w:rFonts w:cstheme="minorHAnsi"/>
          <w:sz w:val="20"/>
        </w:rPr>
        <w:br/>
        <w:t>W zakresie wsparcia dla typu projektu B nie wyklucza się konieczności notyfikacji pomocy publicznej – pomocy odpowiadającej potrzebom koordynacji transportu na podstawie art. 93 TFUE, który stanowi, że: „Zgodna z Traktatami jest pomoc, która odpowiada potrzebom koordynacji transportu lub stanowi zwrot za wykonanie pewnych świadczeń nierozerwalnie związanych z pojęciem usługi publicznej”.</w:t>
      </w:r>
      <w:r w:rsidRPr="007A01EF">
        <w:rPr>
          <w:rFonts w:cstheme="minorHAnsi"/>
          <w:sz w:val="20"/>
        </w:rPr>
        <w:br/>
      </w:r>
      <w:r w:rsidRPr="007A01EF">
        <w:rPr>
          <w:rFonts w:cstheme="minorHAnsi"/>
          <w:sz w:val="20"/>
        </w:rPr>
        <w:br/>
        <w:t xml:space="preserve">Beneficjenci Działania: </w:t>
      </w:r>
      <w:r w:rsidRPr="007A01EF">
        <w:rPr>
          <w:rFonts w:cstheme="minorHAnsi"/>
          <w:sz w:val="20"/>
        </w:rPr>
        <w:br/>
        <w:t>•</w:t>
      </w:r>
      <w:r w:rsidRPr="007A01EF">
        <w:rPr>
          <w:rFonts w:cstheme="minorHAnsi"/>
          <w:sz w:val="20"/>
        </w:rPr>
        <w:tab/>
        <w:t>Typ projektu A – projekt niekonkurencyjny realizowany przez  Województwo Małopolskie</w:t>
      </w:r>
      <w:r w:rsidRPr="007A01EF">
        <w:rPr>
          <w:rFonts w:cstheme="minorHAnsi"/>
          <w:sz w:val="20"/>
        </w:rPr>
        <w:br/>
        <w:t>•</w:t>
      </w:r>
      <w:r w:rsidRPr="007A01EF">
        <w:rPr>
          <w:rFonts w:cstheme="minorHAnsi"/>
          <w:sz w:val="20"/>
        </w:rPr>
        <w:tab/>
        <w:t>Typ projektu B – projekt niekonkurencyjny realizowany przez  Koleje Małopolskie Sp. z o.o.</w:t>
      </w:r>
      <w:r w:rsidRPr="007A01EF">
        <w:rPr>
          <w:rFonts w:cstheme="minorHAnsi"/>
          <w:sz w:val="20"/>
        </w:rPr>
        <w:br/>
      </w:r>
      <w:r w:rsidRPr="007A01EF">
        <w:rPr>
          <w:rFonts w:cstheme="minorHAnsi"/>
          <w:sz w:val="20"/>
        </w:rPr>
        <w:br/>
        <w:t xml:space="preserve">W odniesieniu do przedsięwzięć wspieranych w ramach Działania zastosowanie będą mieć następujące zasady: </w:t>
      </w:r>
      <w:r w:rsidRPr="007A01EF">
        <w:rPr>
          <w:rFonts w:cstheme="minorHAnsi"/>
          <w:sz w:val="20"/>
        </w:rPr>
        <w:br/>
        <w:t>1)</w:t>
      </w:r>
      <w:r w:rsidRPr="007A01EF">
        <w:rPr>
          <w:rFonts w:cstheme="minorHAnsi"/>
          <w:sz w:val="20"/>
        </w:rPr>
        <w:tab/>
        <w:t>dopuszcza się uwzględnienie kosztów pośrednich w wysokości równej 0,4% bezpośrednich wydatków kwalifikowalnych projektu</w:t>
      </w:r>
      <w:r w:rsidRPr="007A01EF">
        <w:rPr>
          <w:rFonts w:cstheme="minorHAnsi"/>
          <w:sz w:val="20"/>
        </w:rPr>
        <w:br/>
        <w:t>2)</w:t>
      </w:r>
      <w:r w:rsidRPr="007A01EF">
        <w:rPr>
          <w:rFonts w:cstheme="minorHAnsi"/>
          <w:sz w:val="20"/>
        </w:rPr>
        <w:tab/>
        <w:t xml:space="preserve">dopuszcza się możliwość realizacji prac remontowych w sytuacji, gdy tego typu prace stanowią niezbędny element projektu dla pełnej funkcjonalności inwestycji podstawowej polegającej na budowie, rozbudowie lub przebudowie </w:t>
      </w:r>
      <w:r w:rsidRPr="007A01EF">
        <w:rPr>
          <w:rFonts w:cstheme="minorHAnsi"/>
          <w:sz w:val="20"/>
        </w:rPr>
        <w:br/>
        <w:t>3)</w:t>
      </w:r>
      <w:r w:rsidRPr="007A01EF">
        <w:rPr>
          <w:rFonts w:cstheme="minorHAnsi"/>
          <w:sz w:val="20"/>
        </w:rPr>
        <w:tab/>
        <w:t xml:space="preserve">inwestycje planowane do objęcia wsparciem muszą wynikać z regionalnego planu transportowego (co oznacza, że zakres i cele projektu są bezpośrednio powiązane z RPT i jego celami albo projekt został uwzględniony wykazie projektów / inwestycji ujętych w RPT), przygotowanego na potrzeby wypełnienia tematycznego warunku podstawowego 3.1 Kompleksowe planowanie transportu na odpowiedni poziomie, dla Celu Polityki 3., określonego w Rozporządzeniu Parlamentu Europejskiego i Rady (UE) nr 2021/1060 z dnia 24.06.2021 r. ustanawiającego wspólne przepisy dotyczące m.in. EFRR, EFS+, FS, FST, załącznik IV Tematyczne warunki podstawowe mające zastosowanie do EFRR, EFS+ i Funduszu Spójności – art. 15 ust. 1. </w:t>
      </w:r>
      <w:r w:rsidRPr="007A01EF">
        <w:rPr>
          <w:rFonts w:cstheme="minorHAnsi"/>
          <w:sz w:val="20"/>
        </w:rPr>
        <w:br/>
        <w:t xml:space="preserve">Do czasu uzyskania przez regionalny plan transportowy pozytywnej oceny KE, tj. otrzymania informacji, że KE zgadza się z Instytucją Zarządzającą FEM 2021-2027 co do tego, że tematyczny warunek podstawowy 3.1 został </w:t>
      </w:r>
      <w:r w:rsidRPr="007A01EF">
        <w:rPr>
          <w:rFonts w:cstheme="minorHAnsi"/>
          <w:sz w:val="20"/>
        </w:rPr>
        <w:lastRenderedPageBreak/>
        <w:t xml:space="preserve">spełniony przez dokument w wersji przekazanej do KE, jako punkt odniesienia przyjmuje się projekt / wersję ww. dokumentu zatwierdzoną przez Zarząd Województwa Małopolskiego aktualną na dzień ogłoszenia naboru. </w:t>
      </w:r>
      <w:r w:rsidRPr="007A01EF">
        <w:rPr>
          <w:rFonts w:cstheme="minorHAnsi"/>
          <w:sz w:val="20"/>
        </w:rPr>
        <w:br/>
      </w:r>
      <w:r w:rsidRPr="007A01EF">
        <w:rPr>
          <w:rFonts w:cstheme="minorHAnsi"/>
          <w:sz w:val="20"/>
        </w:rPr>
        <w:br/>
        <w:t xml:space="preserve">Do wydatków niekwalifikowanych w ramach Działania zalicza się w szczególności wydatki na: </w:t>
      </w:r>
      <w:r w:rsidRPr="007A01EF">
        <w:rPr>
          <w:rFonts w:cstheme="minorHAnsi"/>
          <w:sz w:val="20"/>
        </w:rPr>
        <w:br/>
      </w:r>
      <w:r w:rsidRPr="007A01EF">
        <w:rPr>
          <w:rFonts w:cstheme="minorHAnsi"/>
          <w:sz w:val="20"/>
        </w:rPr>
        <w:t></w:t>
      </w:r>
      <w:r w:rsidRPr="007A01EF">
        <w:rPr>
          <w:rFonts w:cstheme="minorHAnsi"/>
          <w:sz w:val="20"/>
        </w:rPr>
        <w:tab/>
        <w:t>nabycie taboru kolejowego, który nie spełnia (zgodnie z obowiązującymi przepisami prawa) wymogów bezpieczeństwa, środowiskowych, technicznych</w:t>
      </w:r>
      <w:r w:rsidRPr="007A01EF">
        <w:rPr>
          <w:rFonts w:cstheme="minorHAnsi"/>
          <w:sz w:val="20"/>
        </w:rPr>
        <w:br/>
      </w:r>
      <w:r w:rsidRPr="007A01EF">
        <w:rPr>
          <w:rFonts w:cstheme="minorHAnsi"/>
          <w:sz w:val="20"/>
        </w:rPr>
        <w:t></w:t>
      </w:r>
      <w:r w:rsidRPr="007A01EF">
        <w:rPr>
          <w:rFonts w:cstheme="minorHAnsi"/>
          <w:sz w:val="20"/>
        </w:rPr>
        <w:tab/>
        <w:t xml:space="preserve">działania prowadzone w fazie eksploatacji inwestycji, obejmujące tzw. wydatki operacyjne, np.: na części zamienne, produkty podlegające szybkiemu zużyciu </w:t>
      </w:r>
      <w:r w:rsidRPr="007A01EF">
        <w:rPr>
          <w:rFonts w:cstheme="minorHAnsi"/>
          <w:sz w:val="20"/>
        </w:rPr>
        <w:br/>
      </w:r>
      <w:r w:rsidRPr="007A01EF">
        <w:rPr>
          <w:rFonts w:cstheme="minorHAnsi"/>
          <w:sz w:val="20"/>
        </w:rPr>
        <w:t></w:t>
      </w:r>
      <w:r w:rsidRPr="007A01EF">
        <w:rPr>
          <w:rFonts w:cstheme="minorHAnsi"/>
          <w:sz w:val="20"/>
        </w:rPr>
        <w:tab/>
        <w:t xml:space="preserve">bieżące utrzymanie infrastruktury </w:t>
      </w:r>
      <w:r w:rsidRPr="007A01EF">
        <w:rPr>
          <w:rFonts w:cstheme="minorHAnsi"/>
          <w:sz w:val="20"/>
        </w:rPr>
        <w:br/>
      </w:r>
      <w:r w:rsidRPr="007A01EF">
        <w:rPr>
          <w:rFonts w:cstheme="minorHAnsi"/>
          <w:sz w:val="20"/>
        </w:rPr>
        <w:t></w:t>
      </w:r>
      <w:r w:rsidRPr="007A01EF">
        <w:rPr>
          <w:rFonts w:cstheme="minorHAnsi"/>
          <w:sz w:val="20"/>
        </w:rPr>
        <w:tab/>
        <w:t>prace remontowe inne, niż wskazane powyżej</w:t>
      </w:r>
      <w:r w:rsidRPr="007A01EF">
        <w:rPr>
          <w:rFonts w:cstheme="minorHAnsi"/>
          <w:sz w:val="20"/>
        </w:rPr>
        <w:br/>
      </w:r>
      <w:r w:rsidRPr="007A01EF">
        <w:rPr>
          <w:rFonts w:cstheme="minorHAnsi"/>
          <w:sz w:val="20"/>
        </w:rPr>
        <w:t></w:t>
      </w:r>
      <w:r w:rsidRPr="007A01EF">
        <w:rPr>
          <w:rFonts w:cstheme="minorHAnsi"/>
          <w:sz w:val="20"/>
        </w:rPr>
        <w:tab/>
        <w:t xml:space="preserve">zakup sprzętu służącego do realizacji projektu. </w:t>
      </w:r>
      <w:r w:rsidRPr="007A01EF">
        <w:rPr>
          <w:rFonts w:cstheme="minorHAnsi"/>
          <w:sz w:val="20"/>
        </w:rPr>
        <w:br/>
      </w:r>
      <w:r w:rsidRPr="007A01EF">
        <w:rPr>
          <w:rFonts w:cstheme="minorHAnsi"/>
          <w:sz w:val="20"/>
        </w:rPr>
        <w:br/>
        <w:t>Szczegółowe warunki wsparcia oraz zasady realizacji projektów ujęte zostaną w regulaminie naboru.</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Rozporządzenie (WE) NR 1370/2007 Parlamentu Europejskiego i Rady z dnia 23 października 2007 r. dotyczące usług publicznych w zakresie kolejowego i drogowego transportu pasażerskiego oraz uchylające rozporządzenia Rady (EWG) nr 1191/69 i (EWG) nr 1107/70</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lastRenderedPageBreak/>
        <w:t>Sposób wyboru projektów</w:t>
      </w:r>
    </w:p>
    <w:p w:rsidR="00FE4F11" w:rsidRPr="007A01EF" w:rsidRDefault="007A01EF">
      <w:pPr>
        <w:rPr>
          <w:rFonts w:cstheme="minorHAnsi"/>
          <w:b/>
          <w:sz w:val="20"/>
        </w:rPr>
      </w:pPr>
      <w:r w:rsidRPr="007A01EF">
        <w:rPr>
          <w:rFonts w:cstheme="minorHAnsi"/>
          <w:sz w:val="20"/>
        </w:rPr>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Służby publiczne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Jednostki organizacyjne działające w imieniu jednostek samorządu terytorialnego, Jednostki Samorządu Terytorialnego, Podmioty świadczące usługi publiczne w ramach realizacji obowiązków własnych jednostek samorządu terytorialnego</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kolej</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WLWK-PLRO229 - Budowa/przebudowa bazy utrzymaniowo-naprawczej taboru kolejowego </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WLWK-PLRO242 - Liczba utworzonych/przebudowanych stanowisk technicznych do obsługi taboru kolejowego</w:t>
      </w:r>
    </w:p>
    <w:p w:rsidR="00FE4F11" w:rsidRPr="007A01EF" w:rsidRDefault="007A01EF">
      <w:pPr>
        <w:rPr>
          <w:rFonts w:cstheme="minorHAnsi"/>
          <w:b/>
          <w:sz w:val="20"/>
        </w:rPr>
      </w:pPr>
      <w:r w:rsidRPr="007A01EF">
        <w:rPr>
          <w:rFonts w:cstheme="minorHAnsi"/>
          <w:sz w:val="20"/>
        </w:rPr>
        <w:t>WLWK-PLRO113 - Liczba zakupionych jednostek kolejowego taboru pasażerskiego</w:t>
      </w:r>
    </w:p>
    <w:p w:rsidR="00FE4F11" w:rsidRPr="007A01EF" w:rsidRDefault="007A01EF">
      <w:pPr>
        <w:rPr>
          <w:rFonts w:cstheme="minorHAnsi"/>
          <w:b/>
          <w:sz w:val="20"/>
        </w:rPr>
      </w:pPr>
      <w:r w:rsidRPr="007A01EF">
        <w:rPr>
          <w:rFonts w:cstheme="minorHAnsi"/>
          <w:sz w:val="20"/>
        </w:rPr>
        <w:t>WLWK-PLRO114 - Liczba zmodernizowanych jednostek kolejowego taboru pasażerskiego</w:t>
      </w:r>
    </w:p>
    <w:p w:rsidR="00FE4F11" w:rsidRPr="007A01EF" w:rsidRDefault="007A01EF">
      <w:pPr>
        <w:rPr>
          <w:rFonts w:cstheme="minorHAnsi"/>
          <w:b/>
          <w:sz w:val="20"/>
        </w:rPr>
      </w:pPr>
      <w:r w:rsidRPr="007A01EF">
        <w:rPr>
          <w:rFonts w:cstheme="minorHAnsi"/>
          <w:sz w:val="20"/>
        </w:rPr>
        <w:t>WLWK-RCO057 - Pojemność ekologicznego taboru do zbiorowego transportu publicznego</w:t>
      </w:r>
    </w:p>
    <w:p w:rsidR="00FE4F11" w:rsidRPr="007A01EF" w:rsidRDefault="007A01EF">
      <w:pPr>
        <w:rPr>
          <w:rFonts w:cstheme="minorHAnsi"/>
          <w:b/>
          <w:sz w:val="20"/>
        </w:rPr>
      </w:pPr>
      <w:r w:rsidRPr="007A01EF">
        <w:rPr>
          <w:rFonts w:cstheme="minorHAnsi"/>
          <w:sz w:val="20"/>
        </w:rPr>
        <w:t>WLWK-PLRO116 - Pojemność zakupionych jednostek taboru kolejowego</w:t>
      </w:r>
    </w:p>
    <w:p w:rsidR="00FE4F11" w:rsidRPr="007A01EF" w:rsidRDefault="007A01EF">
      <w:pPr>
        <w:rPr>
          <w:rFonts w:cstheme="minorHAnsi"/>
          <w:b/>
          <w:sz w:val="20"/>
        </w:rPr>
      </w:pPr>
      <w:r w:rsidRPr="007A01EF">
        <w:rPr>
          <w:rFonts w:cstheme="minorHAnsi"/>
          <w:sz w:val="20"/>
        </w:rPr>
        <w:t>WLWK-PLRO117 - Pojemność zmodernizowanych jednostek taboru kolejowego</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lastRenderedPageBreak/>
        <w:t>WLWK-PLRR022 - Liczba osób korzystających z zakupionego lub zmodernizowanego kolejowego taboru pasażerskiego w ciągu roku</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44" w:name="_Toc156309057"/>
      <w:r w:rsidRPr="007A01EF">
        <w:rPr>
          <w:rFonts w:asciiTheme="minorHAnsi" w:hAnsiTheme="minorHAnsi" w:cstheme="minorHAnsi"/>
          <w:sz w:val="20"/>
        </w:rPr>
        <w:t>Działanie FEMP.04.05 Transport pozamiejski - tabor</w:t>
      </w:r>
      <w:bookmarkEnd w:id="44"/>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EFRR/FS.CP3.II - Rozwój i udoskonalanie zrównoważonej, odpornej na zmiany klimatu, inteligentnej i intermodalnej mobilności na poziomie krajowym, regionalnym i lokalnym, w tym poprawę dostępu do TEN-T oraz mobilności transgranicznej</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4 906 201,00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4 170 271,00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082 - Tabor czystego transportu miejskiego,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Typ projektu A. Tabor autobusowy (łącznie z zapleczem technicznym do obsługi taboru autobusowego  oraz  publiczną infrastrukturą ładowania poj. zeroemisyjnych)</w:t>
      </w:r>
      <w:r w:rsidRPr="007A01EF">
        <w:rPr>
          <w:rFonts w:cstheme="minorHAnsi"/>
          <w:sz w:val="20"/>
        </w:rPr>
        <w:br/>
      </w:r>
      <w:r w:rsidRPr="007A01EF">
        <w:rPr>
          <w:rFonts w:cstheme="minorHAnsi"/>
          <w:sz w:val="20"/>
        </w:rPr>
        <w:br/>
        <w:t xml:space="preserve">Wsparciem objęte zostanie nabycie przyjaznego środowisku nisko- lub zeroemisyjnego taboru autobusowego wykorzystywanego na potrzeby publicznego transportu pozamiejskiego na zasadach użyteczności publicznej oraz publicznego transportu dowozowego (transport dowozowy - transport organizowany pod kątem lepszego skomunikowania  węzłów przesiadkowych, przystanków, punktów przesiadkowych transportu zbiorowego i stworzenia warunków dla szerszego korzystania np. z transportu kolejowego), wraz z niezbędną infrastrukturą (stacje ładowania pojazdów elektrycznych, stacje tankowania paliw alternatywnych – z wyłączeniem inwestycji związanych z infrastrukturą dystrybucji paliw kopalnych). </w:t>
      </w:r>
      <w:r w:rsidRPr="007A01EF">
        <w:rPr>
          <w:rFonts w:cstheme="minorHAnsi"/>
          <w:sz w:val="20"/>
        </w:rPr>
        <w:br/>
        <w:t>Nabywany tabor autobusowy będzie spełniał wymogi „ekologicznie czystych pojazdów” w rozumieniu dyrektywy Parlamentu Europejskiego i Rady (UE) 2019/1161 zmieniającej dyrektywę 2009/33/WE w sprawie promowania ekologicznie czystych i energooszczędnych pojazdów transportu drogowego.</w:t>
      </w:r>
      <w:r w:rsidRPr="007A01EF">
        <w:rPr>
          <w:rFonts w:cstheme="minorHAnsi"/>
          <w:sz w:val="20"/>
        </w:rPr>
        <w:br/>
        <w:t xml:space="preserve">Autobusem zeroemisyjnym jest “autobus” w rozumieniu art. 2 pkt. 41 ustawy z dnia 20.06.1997 r. Prawo o ruchu drogowym, wykorzystujący do napędu energię elektryczną wytworzoną z wodoru w zainstalowanych w nim ogniwach paliwowych lub wyłącznie silnik, którego cykl pracy nie prowadzi do emisji gazów cieplarnianych lub innych substancji objętych systemem zarządzania emisjami gazów cieplarnianych, o którym mowa w ustawie z dnia </w:t>
      </w:r>
      <w:r w:rsidRPr="007A01EF">
        <w:rPr>
          <w:rFonts w:cstheme="minorHAnsi"/>
          <w:sz w:val="20"/>
        </w:rPr>
        <w:lastRenderedPageBreak/>
        <w:t>17.07. 2009 r. o systemie zarządzania emisjami gazów cieplarnianych i innych substancji oraz trolejbus w rozumieniu art. 2 pkt 83 ustawy z dnia 20.06.1997 r. Prawo o ruchu drogowym.</w:t>
      </w:r>
      <w:r w:rsidRPr="007A01EF">
        <w:rPr>
          <w:rFonts w:cstheme="minorHAnsi"/>
          <w:sz w:val="20"/>
        </w:rPr>
        <w:br/>
      </w:r>
      <w:r w:rsidRPr="007A01EF">
        <w:rPr>
          <w:rFonts w:cstheme="minorHAnsi"/>
          <w:sz w:val="20"/>
        </w:rPr>
        <w:br/>
        <w:t>Dopuszcza się ujęcie, jako wydatku kwalifikowalnego w ramach projektu dotyczącego nabycia ww. taboru autobusowego asysty technicznej świadczonej w pierwszym okresie eksploatacji nabytego taboru (maksymalnie przez okres 5 lat od momentu zakończenia realizacji projektu, tj. w okresie trwałości projektu), jako usługi uwzględnionej w cenie zakupu tego taboru, zgodnej z wymogami wytycznych odnoszącymi się do wydatków operacyjnych, czyli z wyłączeniem kwalifikowalności części zamiennych oraz elementów podlegających szybkiemu zużyciu.</w:t>
      </w:r>
      <w:r w:rsidRPr="007A01EF">
        <w:rPr>
          <w:rFonts w:cstheme="minorHAnsi"/>
          <w:sz w:val="20"/>
        </w:rPr>
        <w:br/>
      </w:r>
      <w:r w:rsidRPr="007A01EF">
        <w:rPr>
          <w:rFonts w:cstheme="minorHAnsi"/>
          <w:sz w:val="20"/>
        </w:rPr>
        <w:br/>
        <w:t>Zakupowi ww. taboru autobusowego mogą towarzyszyć inwestycje w niezbędną dla właściwego funkcjonowania nabywanego taboru autobusowego infrastrukturę, tj. budowę, przebudowę oraz wyposażenie zaplecza technicznego służącego do obsługi i eksploatacji ww. taboru autobusowego (jeśli jest to uzasadnione posiadanym już taborem nisko- lub zeroemisyjnym lub realizowanym projektem z zakresu nabycia nowego nisko- lub zeroemisyjnego taboru autobusowego), a także inwestycje w  infrastrukturę ładowania / tankowania nabywanych pojazdów nisko- lub zeroemisyjnych, spełniającą wymogi Dyrektywy 2014/94/UE (stacje ładowania pojazdów elektrycznych, stacje tankowania paliw alternatywnych – z wyłączeniem inwestycji związanych z infrastrukturą dystrybucji paliw kopalnych).</w:t>
      </w:r>
      <w:r w:rsidRPr="007A01EF">
        <w:rPr>
          <w:rFonts w:cstheme="minorHAnsi"/>
          <w:sz w:val="20"/>
        </w:rPr>
        <w:br/>
        <w:t>Możliwe jest wsparcie wyposażenia w środki trwałe oraz wartości niematerialne i prawne związane z funkcjonowaniem budowanego, przebudowywanego zaplecza technicznego służącego do obsługi ww. taboru autobusowego, w tym m.in. wyposażenia w specjalistyczny sprzęt, specjalistyczne pojazdy dla potrzeb utrzymania taboru autobusowego. Wsparcie może objąć również opłaty administracyjne i inne niesklasyfikowane wydatki związane z inwestycją, w tym opłaty poniesione na przyłączenie do sieci elektroenergetycznej, wodnej, kanalizacyjnej, telekomunikacyjnej lub gazowej, jeżeli są niezbędne z punktu widzenia realizacji projektu z zakresu budowy, przebudowy zaplecza technicznego służącego do obsługi ww. taboru autobusowego i wynika z przepisów prawa.</w:t>
      </w:r>
      <w:r w:rsidRPr="007A01EF">
        <w:rPr>
          <w:rFonts w:cstheme="minorHAnsi"/>
          <w:sz w:val="20"/>
        </w:rPr>
        <w:br/>
      </w:r>
      <w:r w:rsidRPr="007A01EF">
        <w:rPr>
          <w:rFonts w:cstheme="minorHAnsi"/>
          <w:sz w:val="20"/>
        </w:rPr>
        <w:br/>
        <w:t>Możliwe są także inwestycje w ogólnodostępną infrastrukturę publiczną ładowania / tankowania pojazdów zeroemisyjnych w transporcie indywidualnym, spełniającą wymogi Dyrektywy 2014/94/UE oraz zapewniającą  niedyskryminujący dostęp dla wszystkich użytkowników (stacje ładowania pojazdów elektrycznych, stacje tankowania paliw alternatywnych – z wyłączeniem inwestycji związanych z infrastrukturą dystrybucji paliw kopalnych).</w:t>
      </w:r>
      <w:r w:rsidRPr="007A01EF">
        <w:rPr>
          <w:rFonts w:cstheme="minorHAnsi"/>
          <w:sz w:val="20"/>
        </w:rPr>
        <w:br/>
        <w:t xml:space="preserve">Inwestycje w ww. infrastrukturę ładowania pojazdów paliwem alternatywnym lub ogólnodostępną infrastrukturę publiczną ładowania / tankowania pojazdów zeroemisyjnych w transporcie indywidualnym mogą być realizowane również jako samodzielne projekty. </w:t>
      </w:r>
      <w:r w:rsidRPr="007A01EF">
        <w:rPr>
          <w:rFonts w:cstheme="minorHAnsi"/>
          <w:sz w:val="20"/>
        </w:rPr>
        <w:br/>
      </w:r>
      <w:r w:rsidRPr="007A01EF">
        <w:rPr>
          <w:rFonts w:cstheme="minorHAnsi"/>
          <w:sz w:val="20"/>
        </w:rPr>
        <w:br/>
        <w:t xml:space="preserve">W zakresie wsparcia dla inwestycji z zakresu zaplecza technicznego służącego do obsługi i eksploatacji taboru autobusowego nie wyklucza się konieczności notyfikacji pomocy publicznej – pomocy odpowiadającej potrzebom koordynacji transportu na podstawie art. 93 TFUE, który stanowi, że: „Zgodna z Traktatami jest pomoc, która odpowiada potrzebom koordynacji transportu lub stanowi zwrot za wykonanie pewnych świadczeń nierozerwalnie związanych z pojęciem usługi publicznej”. </w:t>
      </w:r>
      <w:r w:rsidRPr="007A01EF">
        <w:rPr>
          <w:rFonts w:cstheme="minorHAnsi"/>
          <w:sz w:val="20"/>
        </w:rPr>
        <w:br/>
      </w:r>
      <w:r w:rsidRPr="007A01EF">
        <w:rPr>
          <w:rFonts w:cstheme="minorHAnsi"/>
          <w:sz w:val="20"/>
        </w:rPr>
        <w:br/>
        <w:t xml:space="preserve">Beneficjenci Działania: </w:t>
      </w:r>
      <w:r w:rsidRPr="007A01EF">
        <w:rPr>
          <w:rFonts w:cstheme="minorHAnsi"/>
          <w:sz w:val="20"/>
        </w:rPr>
        <w:br/>
        <w:t>•</w:t>
      </w:r>
      <w:r w:rsidRPr="007A01EF">
        <w:rPr>
          <w:rFonts w:cstheme="minorHAnsi"/>
          <w:sz w:val="20"/>
        </w:rPr>
        <w:tab/>
        <w:t>Typ projektu A – projekt niekonkurencyjny realizowany przez Koleje Małopolskie Sp. z o.o.</w:t>
      </w:r>
      <w:r w:rsidRPr="007A01EF">
        <w:rPr>
          <w:rFonts w:cstheme="minorHAnsi"/>
          <w:sz w:val="20"/>
        </w:rPr>
        <w:br/>
      </w:r>
      <w:r w:rsidRPr="007A01EF">
        <w:rPr>
          <w:rFonts w:cstheme="minorHAnsi"/>
          <w:sz w:val="20"/>
        </w:rPr>
        <w:br/>
        <w:t xml:space="preserve">W odniesieniu do przedsięwzięć wspieranych w ramach Działania zastosowanie będą mieć następujące zasady: </w:t>
      </w:r>
      <w:r w:rsidRPr="007A01EF">
        <w:rPr>
          <w:rFonts w:cstheme="minorHAnsi"/>
          <w:sz w:val="20"/>
        </w:rPr>
        <w:br/>
      </w:r>
      <w:r w:rsidRPr="007A01EF">
        <w:rPr>
          <w:rFonts w:cstheme="minorHAnsi"/>
          <w:sz w:val="20"/>
        </w:rPr>
        <w:lastRenderedPageBreak/>
        <w:t>a)</w:t>
      </w:r>
      <w:r w:rsidRPr="007A01EF">
        <w:rPr>
          <w:rFonts w:cstheme="minorHAnsi"/>
          <w:sz w:val="20"/>
        </w:rPr>
        <w:tab/>
        <w:t>nabywany tabor będzie uwzględniał potrzeby osób o ograniczonej mobilności</w:t>
      </w:r>
      <w:r w:rsidRPr="007A01EF">
        <w:rPr>
          <w:rFonts w:cstheme="minorHAnsi"/>
          <w:sz w:val="20"/>
        </w:rPr>
        <w:br/>
        <w:t>b)</w:t>
      </w:r>
      <w:r w:rsidRPr="007A01EF">
        <w:rPr>
          <w:rFonts w:cstheme="minorHAnsi"/>
          <w:sz w:val="20"/>
        </w:rPr>
        <w:tab/>
        <w:t xml:space="preserve">dopuszcza się uwzględnienie kosztów pośrednich w wysokości równej 0,4% bezpośrednich wydatków kwalifikowalnych projektu </w:t>
      </w:r>
      <w:r w:rsidRPr="007A01EF">
        <w:rPr>
          <w:rFonts w:cstheme="minorHAnsi"/>
          <w:sz w:val="20"/>
        </w:rPr>
        <w:br/>
        <w:t>c)</w:t>
      </w:r>
      <w:r w:rsidRPr="007A01EF">
        <w:rPr>
          <w:rFonts w:cstheme="minorHAnsi"/>
          <w:sz w:val="20"/>
        </w:rPr>
        <w:tab/>
        <w:t xml:space="preserve">inwestycje planowane do objęcia wsparciem muszą wynikać z regionalnego planu transportowego (co oznacza, że zakres i cele projektu są bezpośrednio powiązane z RPT i jego celami albo projekt został uwzględniony wykazie projektów / inwestycji ujętych w RPT), przygotowanego na potrzeby wypełnienia tematycznego warunku podstawowego 3.1 Kompleksowe planowanie transportu na odpowiedni poziomie, dla Celu Polityki 3., określonego w Rozporządzeniu Parlamentu Europejskiego i Rady (UE) nr 2021/1060 z dnia 24.06.2021 r. ustanawiającego wspólne przepisy dotyczące m.in. EFRR, EFS+, FS, FST, załącznik IV Tematyczne warunki podstawowe mające zastosowanie do EFRR, EFS+ i Funduszu Spójności – art. 15 ust. 1. </w:t>
      </w:r>
      <w:r w:rsidRPr="007A01EF">
        <w:rPr>
          <w:rFonts w:cstheme="minorHAnsi"/>
          <w:sz w:val="20"/>
        </w:rPr>
        <w:br/>
        <w:t xml:space="preserve">Do czasu uzyskania przez regionalny plan transportowy pozytywnej oceny KE, tj. otrzymania informacji, że KE zgadza się z Instytucją Zarządzającą FEM 2021-2027 co do tego, że tematyczny warunek podstawowy 3.1 został spełniony przez dokument w wersji przekazanej do KE, jako punkt odniesienia przyjmuje się projekt / wersję ww. dokumentu zatwierdzoną przez Zarząd Województwa Małopolskiego aktualną na dzień ogłoszenia naboru. </w:t>
      </w:r>
      <w:r w:rsidRPr="007A01EF">
        <w:rPr>
          <w:rFonts w:cstheme="minorHAnsi"/>
          <w:sz w:val="20"/>
        </w:rPr>
        <w:br/>
      </w:r>
      <w:r w:rsidRPr="007A01EF">
        <w:rPr>
          <w:rFonts w:cstheme="minorHAnsi"/>
          <w:sz w:val="20"/>
        </w:rPr>
        <w:br/>
        <w:t xml:space="preserve">Do wydatków niekwalifikowanych w ramach Działania zalicza się w szczególności wydatki na: </w:t>
      </w:r>
      <w:r w:rsidRPr="007A01EF">
        <w:rPr>
          <w:rFonts w:cstheme="minorHAnsi"/>
          <w:sz w:val="20"/>
        </w:rPr>
        <w:br/>
      </w:r>
      <w:r w:rsidRPr="007A01EF">
        <w:rPr>
          <w:rFonts w:cstheme="minorHAnsi"/>
          <w:sz w:val="20"/>
        </w:rPr>
        <w:t></w:t>
      </w:r>
      <w:r w:rsidRPr="007A01EF">
        <w:rPr>
          <w:rFonts w:cstheme="minorHAnsi"/>
          <w:sz w:val="20"/>
        </w:rPr>
        <w:tab/>
        <w:t xml:space="preserve">nabycie taboru autobusowego, który nie spełnia wymogu zeroemisyjności lub niskoemisyjności zgodnie ze wskazaniem w części opisowej, a także nabycie taboru, który nie spełnia (zgodnie z obowiązującymi przepisami prawa) wymogów bezpieczeństwa, środowiskowych, technicznych </w:t>
      </w:r>
      <w:r w:rsidRPr="007A01EF">
        <w:rPr>
          <w:rFonts w:cstheme="minorHAnsi"/>
          <w:sz w:val="20"/>
        </w:rPr>
        <w:br/>
      </w:r>
      <w:r w:rsidRPr="007A01EF">
        <w:rPr>
          <w:rFonts w:cstheme="minorHAnsi"/>
          <w:sz w:val="20"/>
        </w:rPr>
        <w:t></w:t>
      </w:r>
      <w:r w:rsidRPr="007A01EF">
        <w:rPr>
          <w:rFonts w:cstheme="minorHAnsi"/>
          <w:sz w:val="20"/>
        </w:rPr>
        <w:tab/>
        <w:t xml:space="preserve">działania prowadzone w fazie eksploatacji inwestycji, obejmujące tzw. wydatki operacyjne, np.: na części zamienne, produkty podlegające szybkiemu zużyciu </w:t>
      </w:r>
      <w:r w:rsidRPr="007A01EF">
        <w:rPr>
          <w:rFonts w:cstheme="minorHAnsi"/>
          <w:sz w:val="20"/>
        </w:rPr>
        <w:br/>
      </w:r>
      <w:r w:rsidRPr="007A01EF">
        <w:rPr>
          <w:rFonts w:cstheme="minorHAnsi"/>
          <w:sz w:val="20"/>
        </w:rPr>
        <w:t></w:t>
      </w:r>
      <w:r w:rsidRPr="007A01EF">
        <w:rPr>
          <w:rFonts w:cstheme="minorHAnsi"/>
          <w:sz w:val="20"/>
        </w:rPr>
        <w:tab/>
        <w:t xml:space="preserve">bieżące utrzymanie infrastruktury </w:t>
      </w:r>
      <w:r w:rsidRPr="007A01EF">
        <w:rPr>
          <w:rFonts w:cstheme="minorHAnsi"/>
          <w:sz w:val="20"/>
        </w:rPr>
        <w:br/>
      </w:r>
      <w:r w:rsidRPr="007A01EF">
        <w:rPr>
          <w:rFonts w:cstheme="minorHAnsi"/>
          <w:sz w:val="20"/>
        </w:rPr>
        <w:t></w:t>
      </w:r>
      <w:r w:rsidRPr="007A01EF">
        <w:rPr>
          <w:rFonts w:cstheme="minorHAnsi"/>
          <w:sz w:val="20"/>
        </w:rPr>
        <w:tab/>
        <w:t>prace remontowe, inne niż wskazane powyżej</w:t>
      </w:r>
      <w:r w:rsidRPr="007A01EF">
        <w:rPr>
          <w:rFonts w:cstheme="minorHAnsi"/>
          <w:sz w:val="20"/>
        </w:rPr>
        <w:br/>
      </w:r>
      <w:r w:rsidRPr="007A01EF">
        <w:rPr>
          <w:rFonts w:cstheme="minorHAnsi"/>
          <w:sz w:val="20"/>
        </w:rPr>
        <w:t></w:t>
      </w:r>
      <w:r w:rsidRPr="007A01EF">
        <w:rPr>
          <w:rFonts w:cstheme="minorHAnsi"/>
          <w:sz w:val="20"/>
        </w:rPr>
        <w:tab/>
        <w:t xml:space="preserve">zakup sprzętu służącego do realizacji projektu. </w:t>
      </w:r>
      <w:r w:rsidRPr="007A01EF">
        <w:rPr>
          <w:rFonts w:cstheme="minorHAnsi"/>
          <w:sz w:val="20"/>
        </w:rPr>
        <w:br/>
      </w:r>
      <w:r w:rsidRPr="007A01EF">
        <w:rPr>
          <w:rFonts w:cstheme="minorHAnsi"/>
          <w:sz w:val="20"/>
        </w:rPr>
        <w:br/>
        <w:t>Szczegółowe warunki wsparcia oraz zasady realizacji projektów ujęte zostaną w regulaminie naboru.</w:t>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Rozporządzenie (WE) NR 1370/2007 Parlamentu Europejskiego i Rady z dnia 23 października 2007 r. dotyczące usług publicznych w zakresie kolejowego i drogowego transportu pasażerskiego oraz uchylające rozporządzenia Rady (EWG) nr 1191/69 i (EWG) nr 1107/70</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lastRenderedPageBreak/>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Służby publiczne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Jednostki organizacyjne działające w imieniu jednostek samorządu terytorialnego, Podmioty świadczące usługi publiczne w ramach realizacji obowiązków własnych jednostek samorządu terytorialnego</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kolej</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WLWK-RCO059 - Infrastruktura paliw alternatywnych (punkty tankowania/ładowania)</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WLWK-PLRO112 - Liczba zakupionych jednostek taboru pasażerskiego w publicznym transporcie zbiorowym komunikacji pozamiejskiej</w:t>
      </w:r>
    </w:p>
    <w:p w:rsidR="00FE4F11" w:rsidRPr="007A01EF" w:rsidRDefault="007A01EF">
      <w:pPr>
        <w:rPr>
          <w:rFonts w:cstheme="minorHAnsi"/>
          <w:b/>
          <w:sz w:val="20"/>
        </w:rPr>
      </w:pPr>
      <w:r w:rsidRPr="007A01EF">
        <w:rPr>
          <w:rFonts w:cstheme="minorHAnsi"/>
          <w:sz w:val="20"/>
        </w:rPr>
        <w:t>WLWK-RCO057 - Pojemność ekologicznego taboru do zbiorowego transportu publicznego</w:t>
      </w:r>
    </w:p>
    <w:p w:rsidR="00FE4F11" w:rsidRPr="007A01EF" w:rsidRDefault="007A01EF">
      <w:pPr>
        <w:rPr>
          <w:rFonts w:cstheme="minorHAnsi"/>
          <w:b/>
          <w:sz w:val="20"/>
        </w:rPr>
      </w:pPr>
      <w:r w:rsidRPr="007A01EF">
        <w:rPr>
          <w:rFonts w:cstheme="minorHAnsi"/>
          <w:sz w:val="20"/>
        </w:rPr>
        <w:lastRenderedPageBreak/>
        <w:t>WLWK-PLRO115 - Pojemność zakupionego taboru pasażerskiego w publicznym transporcie zbiorowym komunikacji pozamiejskiej</w:t>
      </w:r>
    </w:p>
    <w:p w:rsidR="00FE4F11" w:rsidRPr="007A01EF" w:rsidRDefault="007A01EF">
      <w:pPr>
        <w:rPr>
          <w:rFonts w:cstheme="minorHAnsi"/>
          <w:b/>
          <w:sz w:val="20"/>
        </w:rPr>
      </w:pPr>
      <w:r w:rsidRPr="007A01EF">
        <w:rPr>
          <w:rFonts w:cstheme="minorHAnsi"/>
          <w:sz w:val="20"/>
        </w:rPr>
        <w:t>PROG-FEMPP11 - Liczba wybudowanego/przebudowanego zaplecza technicznego do obsługi taboru autobusowego</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WLWK-PLRR101 - Liczba pojazdów korzystających z infrastruktury paliw alternatywnych (punkty tankowania/ładowania)</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WLWK-PLRR046 - Objętość paliwa wykorzystanego we wspartej infrastrukturze paliw alternatywnych</w:t>
      </w:r>
    </w:p>
    <w:p w:rsidR="00FE4F11" w:rsidRPr="007A01EF" w:rsidRDefault="007A01EF">
      <w:pPr>
        <w:rPr>
          <w:rFonts w:cstheme="minorHAnsi"/>
          <w:b/>
          <w:sz w:val="20"/>
        </w:rPr>
      </w:pPr>
      <w:r w:rsidRPr="007A01EF">
        <w:rPr>
          <w:rFonts w:cstheme="minorHAnsi"/>
          <w:sz w:val="20"/>
        </w:rPr>
        <w:t>WLWK-RCR029 - Szacowana emisja gazów cieplarnianych</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45" w:name="_Toc156309058"/>
      <w:r w:rsidRPr="007A01EF">
        <w:rPr>
          <w:rFonts w:asciiTheme="minorHAnsi" w:hAnsiTheme="minorHAnsi" w:cstheme="minorHAnsi"/>
          <w:sz w:val="20"/>
        </w:rPr>
        <w:t>Działanie FEMP.04.06 Transport pozamiejski - infrastruktura</w:t>
      </w:r>
      <w:bookmarkEnd w:id="45"/>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EFRR/FS.CP3.II - Rozwój i udoskonalanie zrównoważonej, odpornej na zmiany klimatu, inteligentnej i intermodalnej mobilności na poziomie krajowym, regionalnym i lokalnym, w tym poprawę dostępu do TEN-T oraz mobilności transgranicznej</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23 241 176,00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19 755 000,00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077 - Działania mające na celu poprawę jakości powietrza i ograniczenie hałasu, 081 - Infrastruktura czystego transportu miejskiego, 083 - Infrastruktura rowerowa, 086 - Infrastruktura paliw alternatywnych,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Opis działania</w:t>
      </w:r>
      <w:r w:rsidRPr="007A01EF">
        <w:rPr>
          <w:rFonts w:cstheme="minorHAnsi"/>
          <w:sz w:val="20"/>
        </w:rPr>
        <w:br/>
        <w:t>Typ projektu A. Infrastruktura do obsługi podróżnych – alokacja 4 000 000 EUR</w:t>
      </w:r>
      <w:r w:rsidRPr="007A01EF">
        <w:rPr>
          <w:rFonts w:cstheme="minorHAnsi"/>
          <w:sz w:val="20"/>
        </w:rPr>
        <w:br/>
        <w:t>Typ projektu B. Ścieżki rowerowe – alokacja 15 755 000 EUR</w:t>
      </w:r>
      <w:r w:rsidRPr="007A01EF">
        <w:rPr>
          <w:rFonts w:cstheme="minorHAnsi"/>
          <w:sz w:val="20"/>
        </w:rPr>
        <w:br/>
      </w:r>
      <w:r w:rsidRPr="007A01EF">
        <w:rPr>
          <w:rFonts w:cstheme="minorHAnsi"/>
          <w:sz w:val="20"/>
        </w:rPr>
        <w:br/>
        <w:t>Typ projektu A. Infrastruktura do obsługi podróżnych</w:t>
      </w:r>
      <w:r w:rsidRPr="007A01EF">
        <w:rPr>
          <w:rFonts w:cstheme="minorHAnsi"/>
          <w:sz w:val="20"/>
        </w:rPr>
        <w:br/>
        <w:t xml:space="preserve">Budowa, rozbudowa lub przebudowa infrastruktury do obsługi podróżnych korzystających z publicznego lub </w:t>
      </w:r>
      <w:r w:rsidRPr="007A01EF">
        <w:rPr>
          <w:rFonts w:cstheme="minorHAnsi"/>
          <w:sz w:val="20"/>
        </w:rPr>
        <w:lastRenderedPageBreak/>
        <w:t xml:space="preserve">zbiorowego transportu lokalnego, ponadlokalnego, regionalnego lub transportu kolejowego (np. centra i węzły przesiadkowe, dworce, parkingi typu „parkuj i jedź”, przystanki służące transportowi zbiorowemu) w połączeniu z elementami niezbędnymi dla ich pełnej funkcjonalności, np. budową chodników służących poprawie bezpieczeństwa osób korzystających z przystanków transportu zbiorowego. </w:t>
      </w:r>
      <w:r w:rsidRPr="007A01EF">
        <w:rPr>
          <w:rFonts w:cstheme="minorHAnsi"/>
          <w:sz w:val="20"/>
        </w:rPr>
        <w:br/>
      </w:r>
      <w:r w:rsidRPr="007A01EF">
        <w:rPr>
          <w:rFonts w:cstheme="minorHAnsi"/>
          <w:sz w:val="20"/>
        </w:rPr>
        <w:br/>
        <w:t xml:space="preserve">W przypadku infrastruktury służącej obsłudze podróżnych korzystających z transportu kolejowego inwestycje realizowane w tym zakresie muszą być zlokalizowane w pobliżu czynnych odcinków linii kolejowych, na których odbywa się ruch pociągów pasażerskich a infrastruktura realizowana w ramach projektu służyć będzie obsłudze tego ruchu (obsługa podróżnych). </w:t>
      </w:r>
      <w:r w:rsidRPr="007A01EF">
        <w:rPr>
          <w:rFonts w:cstheme="minorHAnsi"/>
          <w:sz w:val="20"/>
        </w:rPr>
        <w:br/>
        <w:t>W przypadku obiektów typu „parkuj i jedź” wsparcie będzie możliwe pod warunkiem lokalizacji w miejscach, w których zapewniona jest odpowiednia integracja ze zbiorowym transportem publicznym. W ramach parkingów P&amp;R konieczne  jest  zapewnienie miejsc parkingowych dla rowerów oraz obowiązkowe jest zapewnienie punktu / punktów ładowania pojazdów elektrycznych, spełniających wymogi Dyrektywy 2014/94/UE oraz zapewniających  niedyskryminujący dostęp dla wszystkich użytkowników.</w:t>
      </w:r>
      <w:r w:rsidRPr="007A01EF">
        <w:rPr>
          <w:rFonts w:cstheme="minorHAnsi"/>
          <w:sz w:val="20"/>
        </w:rPr>
        <w:br/>
        <w:t>W przypadku obiektów typu „parkuj i jedź” wsparcie będzie możliwe pod warunkiem ich lokalizacji w miejscach, w których zapewniona jest odpowiednia integracja ze zbiorowym transportem publicznym. W miastach powyżej 50 tys. mieszkańców wsparcie dla tych obiektów będzie możliwe pod warunkiem ich zlokalizowania poza obszarem zabudowy śródmiejskiej, wyznaczonym w miejscowym planie zagospodarowania przestrzennego, a w przypadku jego braku, w studium uwarunkowań i kierunków zagospodarowania przestrzennego gminy lub w planie ogólnym gminy.</w:t>
      </w:r>
      <w:r w:rsidRPr="007A01EF">
        <w:rPr>
          <w:rFonts w:cstheme="minorHAnsi"/>
          <w:sz w:val="20"/>
        </w:rPr>
        <w:br/>
      </w:r>
      <w:r w:rsidRPr="007A01EF">
        <w:rPr>
          <w:rFonts w:cstheme="minorHAnsi"/>
          <w:sz w:val="20"/>
        </w:rPr>
        <w:br/>
        <w:t>Parking Park&amp;Ride (Parkuj i Jedź) rozumiany jest jako parking pełniący funkcję przesiadkową, umożliwiający kontynuację podróży środkami komunikacji zbiorowej.</w:t>
      </w:r>
      <w:r w:rsidRPr="007A01EF">
        <w:rPr>
          <w:rFonts w:cstheme="minorHAnsi"/>
          <w:sz w:val="20"/>
        </w:rPr>
        <w:br/>
      </w:r>
      <w:r w:rsidRPr="007A01EF">
        <w:rPr>
          <w:rFonts w:cstheme="minorHAnsi"/>
          <w:sz w:val="20"/>
        </w:rPr>
        <w:br/>
        <w:t xml:space="preserve">Węzeł przesiadkowy rozumiany jest zgodnie z art. 4 ust. 1 pkt 27 Ustawy o publicznym transporcie zbiorowym. </w:t>
      </w:r>
      <w:r w:rsidRPr="007A01EF">
        <w:rPr>
          <w:rFonts w:cstheme="minorHAnsi"/>
          <w:sz w:val="20"/>
        </w:rPr>
        <w:br/>
        <w:t>Możliwe są także inwestycje w ogólnodostępną infrastrukturę publiczną ładowania / tankowania pojazdów zeroemisyjnych w transporcie indywidualnym, spełniającą wymogi Dyrektywy 2014/94/UE oraz zapewniającą  niedyskryminujący dostęp dla wszystkich użytkowników (stacje ładowania pojazdów elektrycznych, stacje tankowania paliw alternatywnych – z wyłączeniem inwestycji związanych z infrastrukturą dystrybucji paliw kopalnych).</w:t>
      </w:r>
      <w:r w:rsidRPr="007A01EF">
        <w:rPr>
          <w:rFonts w:cstheme="minorHAnsi"/>
          <w:sz w:val="20"/>
        </w:rPr>
        <w:br/>
      </w:r>
      <w:r w:rsidRPr="007A01EF">
        <w:rPr>
          <w:rFonts w:cstheme="minorHAnsi"/>
          <w:sz w:val="20"/>
        </w:rPr>
        <w:br/>
        <w:t>Typ projektu B. Ścieżki rowerowe</w:t>
      </w:r>
      <w:r w:rsidRPr="007A01EF">
        <w:rPr>
          <w:rFonts w:cstheme="minorHAnsi"/>
          <w:sz w:val="20"/>
        </w:rPr>
        <w:br/>
        <w:t xml:space="preserve">Budowa, przebudowa, wyznaczanie dróg/tras/ścieżek rowerowych/ ciągów pieszo-rowerowych oraz wyznaczanie pasów ruchu dla rowerów lub śluz dla rowerów  (pasy ruchu dla rowerów i śluzy dla rowerów wyłącznie na terenie miast). </w:t>
      </w:r>
      <w:r w:rsidRPr="007A01EF">
        <w:rPr>
          <w:rFonts w:cstheme="minorHAnsi"/>
          <w:sz w:val="20"/>
        </w:rPr>
        <w:br/>
        <w:t xml:space="preserve">Droga / trasa / ścieżka rowerowa rozumiana jest jako droga lub jej część przeznaczona do ruchu rowerów, oznaczona odpowiednimi znakami drogowymi; droga dla rowerów jest oddzielona od innych dróg lub jezdni tej samej drogi konstrukcyjnie lub za pomocą urządzeń bezpieczeństwa ruchu drogowego (Ustawa Prawo o ruchu drogowym). </w:t>
      </w:r>
      <w:r w:rsidRPr="007A01EF">
        <w:rPr>
          <w:rFonts w:cstheme="minorHAnsi"/>
          <w:sz w:val="20"/>
        </w:rPr>
        <w:br/>
        <w:t>Ciąg pieszo-rowerowy rozumiany jest jako droga dla pieszych i rowerów oznaczona kompilacją znaków C-13 i C-16.</w:t>
      </w:r>
      <w:r w:rsidRPr="007A01EF">
        <w:rPr>
          <w:rFonts w:cstheme="minorHAnsi"/>
          <w:sz w:val="20"/>
        </w:rPr>
        <w:br/>
        <w:t xml:space="preserve">Pas ruchu dla rowerów  – rozumiany jest jako część jezdni przeznaczona do ruchu rowerów w jednym kierunku, oznaczona odpowiednimi znakami drogowymi (Ustawa Prawo o ruchu drogowym). </w:t>
      </w:r>
      <w:r w:rsidRPr="007A01EF">
        <w:rPr>
          <w:rFonts w:cstheme="minorHAnsi"/>
          <w:sz w:val="20"/>
        </w:rPr>
        <w:br/>
        <w:t>Śluza dla rowerów - część jezdni na wlocie skrzyżowania na całej szerokości jezdni lub wybranego pasa ruchu przeznaczona do zatrzymania rowerów w celu zmiany kierunku jazdy lub ustąpienia pierwszeństwa, oznaczona odpowiednimi znakami drogowymi (ustawa z dn. 20 czerwca 1997 r. Prawo o ruchu drogowym).</w:t>
      </w:r>
      <w:r w:rsidRPr="007A01EF">
        <w:rPr>
          <w:rFonts w:cstheme="minorHAnsi"/>
          <w:sz w:val="20"/>
        </w:rPr>
        <w:br/>
        <w:t xml:space="preserve">Elementem projektu mogą być również publiczne parkingi rowerowe, stojaki, wiaty rowerowe, stacje </w:t>
      </w:r>
      <w:r w:rsidRPr="007A01EF">
        <w:rPr>
          <w:rFonts w:cstheme="minorHAnsi"/>
          <w:sz w:val="20"/>
        </w:rPr>
        <w:lastRenderedPageBreak/>
        <w:t>samoobsługowej naprawy rowerów, a także kładki rowerowe i pieszo-rowerowe zlokalizowane w ciągach dróg / tras / ścieżek rowerowych.</w:t>
      </w:r>
      <w:r w:rsidRPr="007A01EF">
        <w:rPr>
          <w:rFonts w:cstheme="minorHAnsi"/>
          <w:sz w:val="20"/>
        </w:rPr>
        <w:br/>
      </w:r>
      <w:r w:rsidRPr="007A01EF">
        <w:rPr>
          <w:rFonts w:cstheme="minorHAnsi"/>
          <w:sz w:val="20"/>
        </w:rPr>
        <w:br/>
        <w:t xml:space="preserve">W odniesieniu do przedsięwzięć wspieranych w ramach Działania zastosowanie będą mieć następujące zasady: </w:t>
      </w:r>
      <w:r w:rsidRPr="007A01EF">
        <w:rPr>
          <w:rFonts w:cstheme="minorHAnsi"/>
          <w:sz w:val="20"/>
        </w:rPr>
        <w:br/>
        <w:t>a)</w:t>
      </w:r>
      <w:r w:rsidRPr="007A01EF">
        <w:rPr>
          <w:rFonts w:cstheme="minorHAnsi"/>
          <w:sz w:val="20"/>
        </w:rPr>
        <w:tab/>
        <w:t>budowana, przebudowywana lub rozbudowywana infrastruktura obsługi podróżnych będzie uwzględniać potrzeby osób o ograniczonej mobilności</w:t>
      </w:r>
      <w:r w:rsidRPr="007A01EF">
        <w:rPr>
          <w:rFonts w:cstheme="minorHAnsi"/>
          <w:sz w:val="20"/>
        </w:rPr>
        <w:br/>
        <w:t>b)</w:t>
      </w:r>
      <w:r w:rsidRPr="007A01EF">
        <w:rPr>
          <w:rFonts w:cstheme="minorHAnsi"/>
          <w:sz w:val="20"/>
        </w:rPr>
        <w:tab/>
        <w:t xml:space="preserve">dopuszcza się uwzględnienie kosztów pośrednich w wysokości równej 0,5% bezpośrednich wydatków kwalifikowalnych projektu </w:t>
      </w:r>
      <w:r w:rsidRPr="007A01EF">
        <w:rPr>
          <w:rFonts w:cstheme="minorHAnsi"/>
          <w:sz w:val="20"/>
        </w:rPr>
        <w:br/>
        <w:t>c)</w:t>
      </w:r>
      <w:r w:rsidRPr="007A01EF">
        <w:rPr>
          <w:rFonts w:cstheme="minorHAnsi"/>
          <w:sz w:val="20"/>
        </w:rPr>
        <w:tab/>
        <w:t>dopuszcza się możliwość realizacji prac remontowych w sytuacji, gdy tego typu prace stanowią niezbędny element projektu dla pełnej funkcjonalności inwestycji podstawowej polegającej na budowie, rozbudowie lub przebudowie</w:t>
      </w:r>
      <w:r w:rsidRPr="007A01EF">
        <w:rPr>
          <w:rFonts w:cstheme="minorHAnsi"/>
          <w:sz w:val="20"/>
        </w:rPr>
        <w:br/>
        <w:t>d)</w:t>
      </w:r>
      <w:r w:rsidRPr="007A01EF">
        <w:rPr>
          <w:rFonts w:cstheme="minorHAnsi"/>
          <w:sz w:val="20"/>
        </w:rPr>
        <w:tab/>
        <w:t xml:space="preserve">inwestycje planowane do objęcia wsparciem muszą wynikać z regionalnego planu transportowego (co oznacza, że zakres i cele projektu są bezpośrednio powiązane z RPT i jego celami albo projekt został uwzględniony wykazie projektów / inwestycji ujętych w RPT), przygotowanego na potrzeby wypełnienia tematycznego warunku podstawowego 3.1 Kompleksowe planowanie transportu na odpowiedni poziomie, dla Celu Polityki 3., określonego w Rozporządzeniu Parlamentu Europejskiego i Rady (UE) nr 2021/1060 ustanawiającego wspólne przepisy dotyczące m.in. EFRR, EFS+, FS, FST, załącznik IV Tematyczne warunki podstawowe mające zastosowanie do EFRR, EFS+ i Funduszu Spójności – art. 15 ust. 1. </w:t>
      </w:r>
      <w:r w:rsidRPr="007A01EF">
        <w:rPr>
          <w:rFonts w:cstheme="minorHAnsi"/>
          <w:sz w:val="20"/>
        </w:rPr>
        <w:br/>
        <w:t>Do czasu uzyskania przez regionalny plan transportowy pozytywnej oceny KE, tj. otrzymania informacji, że KE zgadza się z Instytucją Zarządzającą FEM 2021-2027 co do tego, że tematyczny warunek podstawowy 3.1 został spełniony przez dokument w wersji przekazanej do KE, jako punkt odniesienia przyjmuje się projekt / wersję ww. dokumentu zatwierdzoną przez Zarząd Województwa Małopolskiego aktualną na dzień ogłoszenia naboru lub muszą wynikać z innego aktualnego dokumentu planistycznego w obszarze transportu przygotowanego na poziomie samorządu gminy lub powiatu (co oznacza, że zakres i cele projektu są bezpośrednio powiązane z takim dokumentem i jego celami albo projekt został uwzględniony wykazie proj./ inwestycji ujętych w takim dokumencie)</w:t>
      </w:r>
      <w:r w:rsidRPr="007A01EF">
        <w:rPr>
          <w:rFonts w:cstheme="minorHAnsi"/>
          <w:sz w:val="20"/>
        </w:rPr>
        <w:br/>
        <w:t>e)</w:t>
      </w:r>
      <w:r w:rsidRPr="007A01EF">
        <w:rPr>
          <w:rFonts w:cstheme="minorHAnsi"/>
          <w:sz w:val="20"/>
        </w:rPr>
        <w:tab/>
        <w:t>inwestycje realizowane na obszarach miejskich będą spójne z odpowiednimi aktualnymi Planami Zrównoważonej Mobilności Miejskiej (tzw. SUMP), a jeśli nie są one wymagane z innymi aktualnymi dokumentami planowania mobilności miejskiej, właściwymi terytorialnie dla inwestycji</w:t>
      </w:r>
      <w:r w:rsidRPr="007A01EF">
        <w:rPr>
          <w:rFonts w:cstheme="minorHAnsi"/>
          <w:sz w:val="20"/>
        </w:rPr>
        <w:br/>
        <w:t>f)</w:t>
      </w:r>
      <w:r w:rsidRPr="007A01EF">
        <w:rPr>
          <w:rFonts w:cstheme="minorHAnsi"/>
          <w:sz w:val="20"/>
        </w:rPr>
        <w:tab/>
        <w:t>wnioskodawcami / beneficjentami mogącymi brać udział w naborach mogą być oprócz podmiotów wskazanych w katalogu beneficjentów również jednostki samorządu terytorialnego ich związki i stowarzyszenia</w:t>
      </w:r>
      <w:r w:rsidRPr="007A01EF">
        <w:rPr>
          <w:rFonts w:cstheme="minorHAnsi"/>
          <w:sz w:val="20"/>
        </w:rPr>
        <w:br/>
        <w:t>g)</w:t>
      </w:r>
      <w:r w:rsidRPr="007A01EF">
        <w:rPr>
          <w:rFonts w:cstheme="minorHAnsi"/>
          <w:sz w:val="20"/>
        </w:rPr>
        <w:tab/>
        <w:t>Jeżeli ZIT/IIT OPK przewiduje realizację proj. w CS 3ii (Działanie 4.7) wyłączeniu w naborach w Działaniu 4.6 typ B podlegają podmioty będące członkami danego ZIT/IIT OPK, ich jednostki organizacyjne oraz podmioty z nimi powiązane. Wyłączenie nie dotyczy proj. ujętych w Strategii Partnerstw CWD – Pilotaż</w:t>
      </w:r>
      <w:r w:rsidRPr="007A01EF">
        <w:rPr>
          <w:rFonts w:cstheme="minorHAnsi"/>
          <w:sz w:val="20"/>
        </w:rPr>
        <w:br/>
      </w:r>
      <w:r w:rsidRPr="007A01EF">
        <w:rPr>
          <w:rFonts w:cstheme="minorHAnsi"/>
          <w:sz w:val="20"/>
        </w:rPr>
        <w:br/>
        <w:t xml:space="preserve">Do wydatków niekwalifikowanych w ramach Działania zalicza się w szczególności wydatki na: </w:t>
      </w:r>
      <w:r w:rsidRPr="007A01EF">
        <w:rPr>
          <w:rFonts w:cstheme="minorHAnsi"/>
          <w:sz w:val="20"/>
        </w:rPr>
        <w:br/>
      </w:r>
      <w:r w:rsidRPr="007A01EF">
        <w:rPr>
          <w:rFonts w:cstheme="minorHAnsi"/>
          <w:sz w:val="20"/>
        </w:rPr>
        <w:t></w:t>
      </w:r>
      <w:r w:rsidRPr="007A01EF">
        <w:rPr>
          <w:rFonts w:cstheme="minorHAnsi"/>
          <w:sz w:val="20"/>
        </w:rPr>
        <w:tab/>
        <w:t xml:space="preserve">bieżące utrzymanie infrastruktury </w:t>
      </w:r>
      <w:r w:rsidRPr="007A01EF">
        <w:rPr>
          <w:rFonts w:cstheme="minorHAnsi"/>
          <w:sz w:val="20"/>
        </w:rPr>
        <w:br/>
      </w:r>
      <w:r w:rsidRPr="007A01EF">
        <w:rPr>
          <w:rFonts w:cstheme="minorHAnsi"/>
          <w:sz w:val="20"/>
        </w:rPr>
        <w:t></w:t>
      </w:r>
      <w:r w:rsidRPr="007A01EF">
        <w:rPr>
          <w:rFonts w:cstheme="minorHAnsi"/>
          <w:sz w:val="20"/>
        </w:rPr>
        <w:tab/>
        <w:t>przebudowę infrastruktury technicznej kolidującej z inwestycją jeśli zgodnie z obowiązującym prawem przywrócenie poprzedniego stanu lub dokonanie zmiany nie należy do zarządcy drogi</w:t>
      </w:r>
      <w:r w:rsidRPr="007A01EF">
        <w:rPr>
          <w:rFonts w:cstheme="minorHAnsi"/>
          <w:sz w:val="20"/>
        </w:rPr>
        <w:br/>
      </w:r>
      <w:r w:rsidRPr="007A01EF">
        <w:rPr>
          <w:rFonts w:cstheme="minorHAnsi"/>
          <w:sz w:val="20"/>
        </w:rPr>
        <w:t></w:t>
      </w:r>
      <w:r w:rsidRPr="007A01EF">
        <w:rPr>
          <w:rFonts w:cstheme="minorHAnsi"/>
          <w:sz w:val="20"/>
        </w:rPr>
        <w:tab/>
        <w:t>wydatki na infrastrukturę poza obszarem dworca, przystanku kolejowego, parkingu typu „Parkuj i Jedź” lub innej infrastruktury obsługi podróżnych objętej projektem, która nie służy bezpośrednio podróżnym korzystającym z połączeń obsługiwanych przez ww. infrastrukturę</w:t>
      </w:r>
      <w:r w:rsidRPr="007A01EF">
        <w:rPr>
          <w:rFonts w:cstheme="minorHAnsi"/>
          <w:sz w:val="20"/>
        </w:rPr>
        <w:br/>
      </w:r>
      <w:r w:rsidRPr="007A01EF">
        <w:rPr>
          <w:rFonts w:cstheme="minorHAnsi"/>
          <w:sz w:val="20"/>
        </w:rPr>
        <w:t></w:t>
      </w:r>
      <w:r w:rsidRPr="007A01EF">
        <w:rPr>
          <w:rFonts w:cstheme="minorHAnsi"/>
          <w:sz w:val="20"/>
        </w:rPr>
        <w:tab/>
        <w:t>wydatki ponoszone w fazie eksploatacji inwestycji, obejmujące tzw. wydatki operacyjne, wydatki na zakup środków transportu lub sprzętu ruchomego związanego z utrzymaniem stanu i obsługi infrastruktury po realizacji projektu</w:t>
      </w:r>
      <w:r w:rsidRPr="007A01EF">
        <w:rPr>
          <w:rFonts w:cstheme="minorHAnsi"/>
          <w:sz w:val="20"/>
        </w:rPr>
        <w:br/>
      </w:r>
      <w:r w:rsidRPr="007A01EF">
        <w:rPr>
          <w:rFonts w:cstheme="minorHAnsi"/>
          <w:sz w:val="20"/>
        </w:rPr>
        <w:t></w:t>
      </w:r>
      <w:r w:rsidRPr="007A01EF">
        <w:rPr>
          <w:rFonts w:cstheme="minorHAnsi"/>
          <w:sz w:val="20"/>
        </w:rPr>
        <w:tab/>
        <w:t>wydatki na budowę / przebudowę / modernizację / rozbudowę lub remont dróg</w:t>
      </w:r>
      <w:r w:rsidRPr="007A01EF">
        <w:rPr>
          <w:rFonts w:cstheme="minorHAnsi"/>
          <w:sz w:val="20"/>
        </w:rPr>
        <w:br/>
      </w:r>
      <w:r w:rsidRPr="007A01EF">
        <w:rPr>
          <w:rFonts w:cstheme="minorHAnsi"/>
          <w:sz w:val="20"/>
        </w:rPr>
        <w:t></w:t>
      </w:r>
      <w:r w:rsidRPr="007A01EF">
        <w:rPr>
          <w:rFonts w:cstheme="minorHAnsi"/>
          <w:sz w:val="20"/>
        </w:rPr>
        <w:tab/>
        <w:t>prace remontowe, inne niż wskazane powyżej</w:t>
      </w:r>
      <w:r w:rsidRPr="007A01EF">
        <w:rPr>
          <w:rFonts w:cstheme="minorHAnsi"/>
          <w:sz w:val="20"/>
        </w:rPr>
        <w:br/>
      </w:r>
      <w:r w:rsidRPr="007A01EF">
        <w:rPr>
          <w:rFonts w:cstheme="minorHAnsi"/>
          <w:sz w:val="20"/>
        </w:rPr>
        <w:lastRenderedPageBreak/>
        <w:br/>
        <w:t>Szczegółowe warunki wsparcia oraz zasady realizacji projektów, ujęte zostaną w regulaminie naboru.</w:t>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Komunikat Komisji w sprawie stosowania reguł UE w dziedzinie pomocy państwa w odniesieniu do rekompensaty z tytułu usług świadczonych w ogólnym interesie gospodarczym, Rozporządzenie  Komisji (UE) nr 1407/2013 z dnia 18 grudnia 2013 r. w sprawie stosowania art. 107 i 108 Traktatu o funkcjonowaniu Unii Europejskiej do pomocy de minimis,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nr 360/2012 z dnia 25 kwietnia 2012 r. w sprawie stosowania art. 107 i 108 Traktatu o funkcjonowaniu Unii Europejskiej do pomocy de minimis przyznawanej przedsiębiorstwom wykonującym usługi świadczone w ogólnym interesie gospodarczym,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lastRenderedPageBreak/>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Przedsiębiorstwa realizujące cele publiczne, Służby publiczne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 xml:space="preserve">Jednostki organizacyjne działające w imieniu jednostek samorządu terytorialnego, Jednostki Samorządu Terytorialnego, Organizatorzy i operatorzy publicznego transportu zbiorowego, Podmioty świadczące usługi publiczne w ramach realizacji obowiązków własnych jednostek samorządu terytorialnego, Zarządcy infrastruktury dworcowej </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kolej</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 Małe, Mikro,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WLWK-RCO059 - Infrastruktura paliw alternatywnych (punkty tankowania/ładowania)</w:t>
      </w:r>
    </w:p>
    <w:p w:rsidR="00FE4F11" w:rsidRPr="007A01EF" w:rsidRDefault="007A01EF">
      <w:pPr>
        <w:rPr>
          <w:rFonts w:cstheme="minorHAnsi"/>
          <w:b/>
          <w:sz w:val="20"/>
        </w:rPr>
      </w:pPr>
      <w:r w:rsidRPr="007A01EF">
        <w:rPr>
          <w:rFonts w:cstheme="minorHAnsi"/>
          <w:sz w:val="20"/>
        </w:rPr>
        <w:t>WLWK-PLRO093 - Liczba doposażonych obiektów „parkuj i jedź"</w:t>
      </w:r>
    </w:p>
    <w:p w:rsidR="00FE4F11" w:rsidRPr="007A01EF" w:rsidRDefault="007A01EF">
      <w:pPr>
        <w:rPr>
          <w:rFonts w:cstheme="minorHAnsi"/>
          <w:b/>
          <w:sz w:val="20"/>
        </w:rPr>
      </w:pPr>
      <w:r w:rsidRPr="007A01EF">
        <w:rPr>
          <w:rFonts w:cstheme="minorHAnsi"/>
          <w:sz w:val="20"/>
        </w:rPr>
        <w:t>WLWK-PLRO094 - Liczba miejsc postojowych dla osób z niepełnosprawnościami w wybudowanych, przebudowanych lub doposażonych obiektach „parkuj i jedź”</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WLWK-PLRO099 - Liczba przebudowanych i rozbudowanych zintegrowanych węzłów przesiadkowych</w:t>
      </w:r>
    </w:p>
    <w:p w:rsidR="00FE4F11" w:rsidRPr="007A01EF" w:rsidRDefault="007A01EF">
      <w:pPr>
        <w:rPr>
          <w:rFonts w:cstheme="minorHAnsi"/>
          <w:b/>
          <w:sz w:val="20"/>
        </w:rPr>
      </w:pPr>
      <w:r w:rsidRPr="007A01EF">
        <w:rPr>
          <w:rFonts w:cstheme="minorHAnsi"/>
          <w:sz w:val="20"/>
        </w:rPr>
        <w:t>WLWK-PLRO092 - Liczba przebudowanych obiektów „parkuj i jedź"</w:t>
      </w:r>
    </w:p>
    <w:p w:rsidR="00FE4F11" w:rsidRPr="007A01EF" w:rsidRDefault="007A01EF">
      <w:pPr>
        <w:rPr>
          <w:rFonts w:cstheme="minorHAnsi"/>
          <w:b/>
          <w:sz w:val="20"/>
        </w:rPr>
      </w:pPr>
      <w:r w:rsidRPr="007A01EF">
        <w:rPr>
          <w:rFonts w:cstheme="minorHAnsi"/>
          <w:sz w:val="20"/>
        </w:rPr>
        <w:t>WLWK-PLRO096 - Liczba stanowisk postojowych w wybudowanych obiektach „Bike&amp;Ride”</w:t>
      </w:r>
    </w:p>
    <w:p w:rsidR="00FE4F11" w:rsidRPr="007A01EF" w:rsidRDefault="007A01EF">
      <w:pPr>
        <w:rPr>
          <w:rFonts w:cstheme="minorHAnsi"/>
          <w:b/>
          <w:sz w:val="20"/>
        </w:rPr>
      </w:pPr>
      <w:r w:rsidRPr="007A01EF">
        <w:rPr>
          <w:rFonts w:cstheme="minorHAnsi"/>
          <w:sz w:val="20"/>
        </w:rPr>
        <w:lastRenderedPageBreak/>
        <w:t>WLWK-PLRO090 - Liczba wspartych obiektów „parkuj i jedź”</w:t>
      </w:r>
    </w:p>
    <w:p w:rsidR="00FE4F11" w:rsidRPr="007A01EF" w:rsidRDefault="007A01EF">
      <w:pPr>
        <w:rPr>
          <w:rFonts w:cstheme="minorHAnsi"/>
          <w:b/>
          <w:sz w:val="20"/>
        </w:rPr>
      </w:pPr>
      <w:r w:rsidRPr="007A01EF">
        <w:rPr>
          <w:rFonts w:cstheme="minorHAnsi"/>
          <w:sz w:val="20"/>
        </w:rPr>
        <w:t>WLWK-PLRO184 - Liczba wspartych publicznych systemów wypożyczania rowerów</w:t>
      </w:r>
    </w:p>
    <w:p w:rsidR="00FE4F11" w:rsidRPr="007A01EF" w:rsidRDefault="007A01EF">
      <w:pPr>
        <w:rPr>
          <w:rFonts w:cstheme="minorHAnsi"/>
          <w:b/>
          <w:sz w:val="20"/>
        </w:rPr>
      </w:pPr>
      <w:r w:rsidRPr="007A01EF">
        <w:rPr>
          <w:rFonts w:cstheme="minorHAnsi"/>
          <w:sz w:val="20"/>
        </w:rPr>
        <w:t>WLWK-PLRO097 - Liczba wspartych zintegrowanych węzłów przesiadkowych</w:t>
      </w:r>
    </w:p>
    <w:p w:rsidR="00FE4F11" w:rsidRPr="007A01EF" w:rsidRDefault="007A01EF">
      <w:pPr>
        <w:rPr>
          <w:rFonts w:cstheme="minorHAnsi"/>
          <w:b/>
          <w:sz w:val="20"/>
        </w:rPr>
      </w:pPr>
      <w:r w:rsidRPr="007A01EF">
        <w:rPr>
          <w:rFonts w:cstheme="minorHAnsi"/>
          <w:sz w:val="20"/>
        </w:rPr>
        <w:t>WLWK-PLRO095 - Liczba wybudowanych obiektów „Bike&amp;Ride”</w:t>
      </w:r>
    </w:p>
    <w:p w:rsidR="00FE4F11" w:rsidRPr="007A01EF" w:rsidRDefault="007A01EF">
      <w:pPr>
        <w:rPr>
          <w:rFonts w:cstheme="minorHAnsi"/>
          <w:b/>
          <w:sz w:val="20"/>
        </w:rPr>
      </w:pPr>
      <w:r w:rsidRPr="007A01EF">
        <w:rPr>
          <w:rFonts w:cstheme="minorHAnsi"/>
          <w:sz w:val="20"/>
        </w:rPr>
        <w:t>WLWK-PLRO091 - Liczba wybudowanych obiektów „parkuj i jedź"</w:t>
      </w:r>
    </w:p>
    <w:p w:rsidR="00FE4F11" w:rsidRPr="007A01EF" w:rsidRDefault="007A01EF">
      <w:pPr>
        <w:rPr>
          <w:rFonts w:cstheme="minorHAnsi"/>
          <w:b/>
          <w:sz w:val="20"/>
        </w:rPr>
      </w:pPr>
      <w:r w:rsidRPr="007A01EF">
        <w:rPr>
          <w:rFonts w:cstheme="minorHAnsi"/>
          <w:sz w:val="20"/>
        </w:rPr>
        <w:t>WLWK-PLRO098 - Liczba wybudowanych zintegrowanych węzłów przesiadkowych</w:t>
      </w:r>
    </w:p>
    <w:p w:rsidR="00FE4F11" w:rsidRPr="007A01EF" w:rsidRDefault="007A01EF">
      <w:pPr>
        <w:rPr>
          <w:rFonts w:cstheme="minorHAnsi"/>
          <w:b/>
          <w:sz w:val="20"/>
        </w:rPr>
      </w:pPr>
      <w:r w:rsidRPr="007A01EF">
        <w:rPr>
          <w:rFonts w:cstheme="minorHAnsi"/>
          <w:sz w:val="20"/>
        </w:rPr>
        <w:t>WLWK-RCO058 - Wspierana infrastruktura rowerowa</w:t>
      </w:r>
    </w:p>
    <w:p w:rsidR="00FE4F11" w:rsidRPr="007A01EF" w:rsidRDefault="007A01EF">
      <w:pPr>
        <w:rPr>
          <w:rFonts w:cstheme="minorHAnsi"/>
          <w:b/>
          <w:sz w:val="20"/>
        </w:rPr>
      </w:pPr>
      <w:r w:rsidRPr="007A01EF">
        <w:rPr>
          <w:rFonts w:cstheme="minorHAnsi"/>
          <w:sz w:val="20"/>
        </w:rPr>
        <w:t>PROG-FEMPP14 - Liczba wspartych przystanków</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WLWK-PLRR101 - Liczba pojazdów korzystających z infrastruktury paliw alternatywnych (punkty tankowania/ładowania)</w:t>
      </w:r>
    </w:p>
    <w:p w:rsidR="00FE4F11" w:rsidRPr="007A01EF" w:rsidRDefault="007A01EF">
      <w:pPr>
        <w:rPr>
          <w:rFonts w:cstheme="minorHAnsi"/>
          <w:b/>
          <w:sz w:val="20"/>
        </w:rPr>
      </w:pPr>
      <w:r w:rsidRPr="007A01EF">
        <w:rPr>
          <w:rFonts w:cstheme="minorHAnsi"/>
          <w:sz w:val="20"/>
        </w:rPr>
        <w:t>WLWK-PLRR021 - Liczba pojazdów korzystających z miejsc postojowych w wybudowanych, przebudowanych lub doposażonych obiektach „parkuj i jedź”</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WLWK-PLRR046 - Objętość paliwa wykorzystanego we wspartej infrastrukturze paliw alternatywnych</w:t>
      </w:r>
    </w:p>
    <w:p w:rsidR="00FE4F11" w:rsidRPr="007A01EF" w:rsidRDefault="007A01EF">
      <w:pPr>
        <w:rPr>
          <w:rFonts w:cstheme="minorHAnsi"/>
          <w:b/>
          <w:sz w:val="20"/>
        </w:rPr>
      </w:pPr>
      <w:r w:rsidRPr="007A01EF">
        <w:rPr>
          <w:rFonts w:cstheme="minorHAnsi"/>
          <w:sz w:val="20"/>
        </w:rPr>
        <w:t>PROG-FEMPR15 - Liczba osób korzystających z infrastruktury służącej obsłudze podróżnych</w:t>
      </w:r>
    </w:p>
    <w:p w:rsidR="00FE4F11" w:rsidRPr="007A01EF" w:rsidRDefault="00FE4F11">
      <w:pPr>
        <w:rPr>
          <w:rFonts w:cstheme="minorHAnsi"/>
          <w:b/>
          <w:sz w:val="20"/>
        </w:rPr>
      </w:pPr>
    </w:p>
    <w:p w:rsidR="00FE4F11" w:rsidRPr="007A01EF" w:rsidRDefault="007A01EF">
      <w:pPr>
        <w:pStyle w:val="Nagwek2"/>
        <w:rPr>
          <w:rFonts w:asciiTheme="minorHAnsi" w:hAnsiTheme="minorHAnsi" w:cstheme="minorHAnsi"/>
          <w:i w:val="0"/>
          <w:sz w:val="20"/>
        </w:rPr>
      </w:pPr>
      <w:bookmarkStart w:id="46" w:name="_Toc156309059"/>
      <w:r w:rsidRPr="007A01EF">
        <w:rPr>
          <w:rFonts w:asciiTheme="minorHAnsi" w:hAnsiTheme="minorHAnsi" w:cstheme="minorHAnsi"/>
          <w:i w:val="0"/>
          <w:sz w:val="20"/>
        </w:rPr>
        <w:t>Priorytet FEMP.05 Fundusze europejskie wspierające infrastrukturę społeczną</w:t>
      </w:r>
      <w:bookmarkEnd w:id="46"/>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Instytucja Zarządzająca</w:t>
      </w:r>
    </w:p>
    <w:p w:rsidR="00FE4F11" w:rsidRPr="007A01EF" w:rsidRDefault="007A01EF">
      <w:pPr>
        <w:rPr>
          <w:rFonts w:cstheme="minorHAnsi"/>
          <w:b/>
          <w:sz w:val="20"/>
        </w:rPr>
      </w:pPr>
      <w:r w:rsidRPr="007A01EF">
        <w:rPr>
          <w:rFonts w:cstheme="minorHAnsi"/>
          <w:sz w:val="20"/>
        </w:rPr>
        <w:t>Urząd Marszałkowski Województwa Małopolskiego</w:t>
      </w:r>
    </w:p>
    <w:p w:rsidR="00FE4F11" w:rsidRPr="007A01EF" w:rsidRDefault="007A01EF">
      <w:pPr>
        <w:rPr>
          <w:rFonts w:cstheme="minorHAnsi"/>
          <w:b/>
          <w:sz w:val="20"/>
        </w:rPr>
      </w:pPr>
      <w:r w:rsidRPr="007A01EF">
        <w:rPr>
          <w:rFonts w:cstheme="minorHAnsi"/>
          <w:b/>
          <w:sz w:val="20"/>
        </w:rPr>
        <w:t>Fundusz</w:t>
      </w:r>
    </w:p>
    <w:p w:rsidR="00FE4F11" w:rsidRPr="007A01EF" w:rsidRDefault="007A01EF">
      <w:pPr>
        <w:rPr>
          <w:rFonts w:cstheme="minorHAnsi"/>
          <w:b/>
          <w:sz w:val="20"/>
        </w:rPr>
      </w:pPr>
      <w:r w:rsidRPr="007A01EF">
        <w:rPr>
          <w:rFonts w:cstheme="minorHAnsi"/>
          <w:sz w:val="20"/>
        </w:rPr>
        <w:t>Europejski Fundusz Rozwoju Regionalnego</w:t>
      </w:r>
    </w:p>
    <w:p w:rsidR="00FE4F11" w:rsidRPr="007A01EF" w:rsidRDefault="007A01EF">
      <w:pPr>
        <w:rPr>
          <w:rFonts w:cstheme="minorHAnsi"/>
          <w:b/>
          <w:sz w:val="20"/>
        </w:rPr>
      </w:pPr>
      <w:r w:rsidRPr="007A01EF">
        <w:rPr>
          <w:rFonts w:cstheme="minorHAnsi"/>
          <w:b/>
          <w:sz w:val="20"/>
        </w:rPr>
        <w:t>Cel Polityki</w:t>
      </w:r>
    </w:p>
    <w:p w:rsidR="00FE4F11" w:rsidRPr="007A01EF" w:rsidRDefault="007A01EF">
      <w:pPr>
        <w:rPr>
          <w:rFonts w:cstheme="minorHAnsi"/>
          <w:b/>
          <w:sz w:val="20"/>
        </w:rPr>
      </w:pPr>
      <w:r w:rsidRPr="007A01EF">
        <w:rPr>
          <w:rFonts w:cstheme="minorHAnsi"/>
          <w:sz w:val="20"/>
        </w:rPr>
        <w:t>CP4 - Europa o silniejszym wymiarze społecznym, bardziej sprzyjająca włączeniu społecznemu i wdrażająca Europejski filar praw socjalnych</w:t>
      </w:r>
    </w:p>
    <w:p w:rsidR="00FE4F11" w:rsidRPr="007A01EF" w:rsidRDefault="007A01EF">
      <w:pPr>
        <w:rPr>
          <w:rFonts w:cstheme="minorHAnsi"/>
          <w:b/>
          <w:sz w:val="20"/>
        </w:rPr>
      </w:pPr>
      <w:r w:rsidRPr="007A01EF">
        <w:rPr>
          <w:rFonts w:cstheme="minorHAnsi"/>
          <w:b/>
          <w:sz w:val="20"/>
        </w:rPr>
        <w:t>Miejsce realizacji</w:t>
      </w:r>
    </w:p>
    <w:p w:rsidR="00FE4F11" w:rsidRPr="007A01EF" w:rsidRDefault="007A01EF">
      <w:pPr>
        <w:rPr>
          <w:rFonts w:cstheme="minorHAnsi"/>
          <w:b/>
          <w:sz w:val="20"/>
        </w:rPr>
      </w:pPr>
      <w:r w:rsidRPr="007A01EF">
        <w:rPr>
          <w:rFonts w:cstheme="minorHAnsi"/>
          <w:sz w:val="20"/>
        </w:rPr>
        <w:t>MAŁOPOLSKIE</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lastRenderedPageBreak/>
        <w:t>351 584 400,00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298 846 736,00</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47" w:name="_Toc156309060"/>
      <w:r w:rsidRPr="007A01EF">
        <w:rPr>
          <w:rFonts w:asciiTheme="minorHAnsi" w:hAnsiTheme="minorHAnsi" w:cstheme="minorHAnsi"/>
          <w:sz w:val="20"/>
        </w:rPr>
        <w:t>Działanie FEMP.05.03 Infrastruktura kształcenia zawodowego</w:t>
      </w:r>
      <w:bookmarkEnd w:id="47"/>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Małopolskie Centrum Przedsiębiorczości</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37 408 600,00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31 797 309,00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123 - Infrastruktura na potrzeby szkolnictwa wyższego, 124 - Infrastruktura na potrzeby kształcenia i szkolenia zawodowego oraz edukacji dorosłych,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 xml:space="preserve">W ramach działania zaplanowano następujące typy projektów wspierających rozwój infrastruktury kształcenia zawodowego: </w:t>
      </w:r>
      <w:r w:rsidRPr="007A01EF">
        <w:rPr>
          <w:rFonts w:cstheme="minorHAnsi"/>
          <w:sz w:val="20"/>
        </w:rPr>
        <w:br/>
      </w:r>
      <w:r w:rsidRPr="007A01EF">
        <w:rPr>
          <w:rFonts w:cstheme="minorHAnsi"/>
          <w:sz w:val="20"/>
        </w:rPr>
        <w:br/>
        <w:t>Typ A. wsparcie infrastruktury szkół ponadpodstawowych prowadzących kształcenie zawodowe.</w:t>
      </w:r>
      <w:r w:rsidRPr="007A01EF">
        <w:rPr>
          <w:rFonts w:cstheme="minorHAnsi"/>
          <w:sz w:val="20"/>
        </w:rPr>
        <w:br/>
        <w:t>Typ B. wsparcie infrastruktury uczelni zawodowych (w opracowaniu)</w:t>
      </w:r>
      <w:r w:rsidRPr="007A01EF">
        <w:rPr>
          <w:rFonts w:cstheme="minorHAnsi"/>
          <w:sz w:val="20"/>
        </w:rPr>
        <w:br/>
      </w:r>
      <w:r w:rsidRPr="007A01EF">
        <w:rPr>
          <w:rFonts w:cstheme="minorHAnsi"/>
          <w:sz w:val="20"/>
        </w:rPr>
        <w:br/>
        <w:t>Alokacja UE całe działanie wynosi 31 797 309 Euro w tym na typ A wynosi 16 000 000 euro.</w:t>
      </w:r>
      <w:r w:rsidRPr="007A01EF">
        <w:rPr>
          <w:rFonts w:cstheme="minorHAnsi"/>
          <w:sz w:val="20"/>
        </w:rPr>
        <w:br/>
      </w:r>
      <w:r w:rsidRPr="007A01EF">
        <w:rPr>
          <w:rFonts w:cstheme="minorHAnsi"/>
          <w:sz w:val="20"/>
        </w:rPr>
        <w:br/>
        <w:t>W ramach typu A. wspierana będzie infrastruktura szkół ponadpodstawowych (szkół branżowych I stopnia,</w:t>
      </w:r>
      <w:r w:rsidRPr="007A01EF">
        <w:rPr>
          <w:rFonts w:cstheme="minorHAnsi"/>
          <w:sz w:val="20"/>
        </w:rPr>
        <w:br/>
        <w:t xml:space="preserve">szkół branżowych II stopnia, techników, szkół policealnych) prowadzących kształcenie zawodowe, w szczególności w branżach kluczowych z punktu widzenia zapotrzebowania regionalnego rynku pracy. W ramach tego typu możliwe będzie również wsparcie infrastruktury placówek kształcenia ustawicznego, centrów kształcenia </w:t>
      </w:r>
      <w:r w:rsidRPr="007A01EF">
        <w:rPr>
          <w:rFonts w:cstheme="minorHAnsi"/>
          <w:sz w:val="20"/>
        </w:rPr>
        <w:lastRenderedPageBreak/>
        <w:t>zawodowego, branżowych centrów umiejętności oraz Centrów Kompetencji Zawodowych (rozumiane jako CKZiU, o którym mowa w art. 93 ustawy Prawo oświatowe lub inny zespół tworzony przez szkoły/placówki analogiczne jak CKZiU oraz realizujący jego zadania), umożliwiające uzyskanie i uzupełnienie wiedzy, umiejętności i kwalifikacji zawodowych lub zmianę kwalifikacji zawodowych w szczególności w branżach kluczowych z punktu widzenia zapotrzebowania regionalnego rynku pracy.</w:t>
      </w:r>
      <w:r w:rsidRPr="007A01EF">
        <w:rPr>
          <w:rFonts w:cstheme="minorHAnsi"/>
          <w:sz w:val="20"/>
        </w:rPr>
        <w:br/>
        <w:t xml:space="preserve">W każdym przypadku interwencji mają zostać uwzględnione działania w zakresie dostępność infrastruktury dla osób ze specjalnymi potrzebami edukacyjnymi lub też zakupu specjalistycznego sprzętu służącego edukacji włączającej. </w:t>
      </w:r>
      <w:r w:rsidRPr="007A01EF">
        <w:rPr>
          <w:rFonts w:cstheme="minorHAnsi"/>
          <w:sz w:val="20"/>
        </w:rPr>
        <w:br/>
      </w:r>
      <w:r w:rsidRPr="007A01EF">
        <w:rPr>
          <w:rFonts w:cstheme="minorHAnsi"/>
          <w:sz w:val="20"/>
        </w:rPr>
        <w:br/>
        <w:t xml:space="preserve">Szkoły specjalne i inne placówki prowadzące do segregacji lub utrzymania segregacji jakiejkolwiek grupy defaworyzowanej i/lub zagrożonej wykluczeniem społecznym nie będą wspierane w zakresie infrastruktury i wyposażenia. </w:t>
      </w:r>
      <w:r w:rsidRPr="007A01EF">
        <w:rPr>
          <w:rFonts w:cstheme="minorHAnsi"/>
          <w:sz w:val="20"/>
        </w:rPr>
        <w:br/>
      </w:r>
      <w:r w:rsidRPr="007A01EF">
        <w:rPr>
          <w:rFonts w:cstheme="minorHAnsi"/>
          <w:sz w:val="20"/>
        </w:rPr>
        <w:br/>
        <w:t xml:space="preserve">W ramach niniejszego działania niekwalifikowane są koszty infrastruktury CKZiU oraz zespołów szkół, wykorzystywane wyłącznie przez szkoły kształcenia ogólnego, w tym szkoły dla dorosłych.   </w:t>
      </w:r>
      <w:r w:rsidRPr="007A01EF">
        <w:rPr>
          <w:rFonts w:cstheme="minorHAnsi"/>
          <w:sz w:val="20"/>
        </w:rPr>
        <w:br/>
        <w:t xml:space="preserve">Podejmowane działania realizowane będą głównie w celu zwiększenia kompetencji uczniów szkół i placówek kształcących w zawodach, poprzez inwestycje w infrastrukturę oraz zakup odpowiedniego wyposażenia (stworzenie warunków zbliżonych do rzeczywistego środowiska pracy zawodowej pod kątem wyposażenia w celu praktycznej nauki zawodu) przy równoczesnym zagwarantowaniu dostępności infrastrukturalnej.  </w:t>
      </w:r>
      <w:r w:rsidRPr="007A01EF">
        <w:rPr>
          <w:rFonts w:cstheme="minorHAnsi"/>
          <w:sz w:val="20"/>
        </w:rPr>
        <w:br/>
      </w:r>
      <w:r w:rsidRPr="007A01EF">
        <w:rPr>
          <w:rFonts w:cstheme="minorHAnsi"/>
          <w:sz w:val="20"/>
        </w:rPr>
        <w:br/>
        <w:t xml:space="preserve">Planowana interwencja ma dotyczyć głównie rozbudowy, przebudowy, istniejących obiektów (z wyłączeniem budowy nowych budynków) oraz  zakupu sprzętu i wyposażenia. </w:t>
      </w:r>
      <w:r w:rsidRPr="007A01EF">
        <w:rPr>
          <w:rFonts w:cstheme="minorHAnsi"/>
          <w:sz w:val="20"/>
        </w:rPr>
        <w:br/>
        <w:t>W ramach typu A możliwe będzie w szczególności:</w:t>
      </w:r>
      <w:r w:rsidRPr="007A01EF">
        <w:rPr>
          <w:rFonts w:cstheme="minorHAnsi"/>
          <w:sz w:val="20"/>
        </w:rPr>
        <w:br/>
        <w:t>1.</w:t>
      </w:r>
      <w:r w:rsidRPr="007A01EF">
        <w:rPr>
          <w:rFonts w:cstheme="minorHAnsi"/>
          <w:sz w:val="20"/>
        </w:rPr>
        <w:tab/>
        <w:t>rozbudowa, przebudowa istniejących obiektów – dopuszcza się prace remontowe w sytuacji gdy tego typu prace stanowią niezbędny element projektu dla pełnej funkcjonalności inwestycji podstawowej polegającej na rozbudowie lub przebudowie danego obiektu i nie stanowią elementu dominującego kosztowo;</w:t>
      </w:r>
      <w:r w:rsidRPr="007A01EF">
        <w:rPr>
          <w:rFonts w:cstheme="minorHAnsi"/>
          <w:sz w:val="20"/>
        </w:rPr>
        <w:br/>
        <w:t>2.</w:t>
      </w:r>
      <w:r w:rsidRPr="007A01EF">
        <w:rPr>
          <w:rFonts w:cstheme="minorHAnsi"/>
          <w:sz w:val="20"/>
        </w:rPr>
        <w:tab/>
        <w:t>zakup niezbędnego sprzętu i wyposażenia służącego edukacji zawodowej i praktycznej nauce zawodu;</w:t>
      </w:r>
      <w:r w:rsidRPr="007A01EF">
        <w:rPr>
          <w:rFonts w:cstheme="minorHAnsi"/>
          <w:sz w:val="20"/>
        </w:rPr>
        <w:br/>
        <w:t>3.</w:t>
      </w:r>
      <w:r w:rsidRPr="007A01EF">
        <w:rPr>
          <w:rFonts w:cstheme="minorHAnsi"/>
          <w:sz w:val="20"/>
        </w:rPr>
        <w:tab/>
        <w:t>dostosowanie istniejących obiektów w zakresie dostępności dla osób ze specjalnymi potrzebami edukacyjnymi wraz z zakupem specjalistycznego sprzętu służącemu edukacji włączającej,</w:t>
      </w:r>
      <w:r w:rsidRPr="007A01EF">
        <w:rPr>
          <w:rFonts w:cstheme="minorHAnsi"/>
          <w:sz w:val="20"/>
        </w:rPr>
        <w:br/>
        <w:t>4.</w:t>
      </w:r>
      <w:r w:rsidRPr="007A01EF">
        <w:rPr>
          <w:rFonts w:cstheme="minorHAnsi"/>
          <w:sz w:val="20"/>
        </w:rPr>
        <w:tab/>
        <w:t>realizacja działań innych niż inwestycyjne, niezbędnych do realizacji działań inwestycyjnych i z nimi bezpośrednio powiązanych (finansowanie krzyżowe w ramach limitu 10%).</w:t>
      </w:r>
      <w:r w:rsidRPr="007A01EF">
        <w:rPr>
          <w:rFonts w:cstheme="minorHAnsi"/>
          <w:sz w:val="20"/>
        </w:rPr>
        <w:br/>
        <w:t xml:space="preserve"> </w:t>
      </w:r>
      <w:r w:rsidRPr="007A01EF">
        <w:rPr>
          <w:rFonts w:cstheme="minorHAnsi"/>
          <w:sz w:val="20"/>
        </w:rPr>
        <w:br/>
        <w:t>Wnioskodawcą lub partnerem w projekcie obowiązkowo jest organ prowadzący szkoły lub placówki oświatowe objęte wsparciem w projekcie.</w:t>
      </w:r>
      <w:r w:rsidRPr="007A01EF">
        <w:rPr>
          <w:rFonts w:cstheme="minorHAnsi"/>
          <w:sz w:val="20"/>
        </w:rPr>
        <w:br/>
        <w:t>Z konkursu wykluczony zostanie każdy projekt, który ma być realizowany na terenie podregionu objętego strategią ZIT/IIT OPK, jeżeli ZIT/IIT OPK przewiduje realizację projektów w danym typie projektu wyłączeniu w naborze w tym typie operacji podlegają podmioty będące członkami danego ZIT/IIT OPK, ich jednostki organizacyjne oraz podmioty z nimi powiązane. Wyłączenie nie dotyczy proj. ujętych w Strategii Partnerstw CWD.</w:t>
      </w:r>
      <w:r w:rsidRPr="007A01EF">
        <w:rPr>
          <w:rFonts w:cstheme="minorHAnsi"/>
          <w:sz w:val="20"/>
        </w:rPr>
        <w:br/>
      </w:r>
      <w:r w:rsidRPr="007A01EF">
        <w:rPr>
          <w:rFonts w:cstheme="minorHAnsi"/>
          <w:sz w:val="20"/>
        </w:rPr>
        <w:tab/>
      </w:r>
      <w:r w:rsidRPr="007A01EF">
        <w:rPr>
          <w:rFonts w:cstheme="minorHAnsi"/>
          <w:sz w:val="20"/>
        </w:rPr>
        <w:br/>
        <w:t>Szczegółowe warunki wsparcia oraz zasady realizacji projektów, ujęte zostaną w regulaminie wyboru projektów.</w:t>
      </w:r>
      <w:r w:rsidRPr="007A01EF">
        <w:rPr>
          <w:rFonts w:cstheme="minorHAnsi"/>
          <w:sz w:val="20"/>
        </w:rPr>
        <w:br/>
      </w:r>
      <w:r w:rsidRPr="007A01EF">
        <w:rPr>
          <w:rFonts w:cstheme="minorHAnsi"/>
          <w:sz w:val="20"/>
        </w:rPr>
        <w:br/>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lastRenderedPageBreak/>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Traktat o funkcjonowaniu Unii Europejskiej</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10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15 %</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Instytucje nauki i edukacji, Instytucje wspierające biznes, Organizacje społeczne i związki wyznaniowe, Przedsiębiorstwa, Przedsiębiorstwa realizujące cele publiczne</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lastRenderedPageBreak/>
        <w:t>nauczyciele, kadra zarządzająca, wspierająca i organizująca proces nauczania szkół/placówek systemu oświaty prowadzących kształcenia zawodowe, szkoły lub placówki kształcenia zawodowego (z wyłączeniem specjalnych), uczniowie kształcenia zawodowego (branżowego i technicznego), uczniowie szkół, placówek podstawowych i ponadpodstawowych ze specjalnymi potrzebami edukacyjnymi</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dopasowanie_do_rynku_pracy, edukacja_dorosłych, edukacja_włączająca, infrastruktura_kształcenia_ustawicznego, infrastruktura_kształcenia_zawodowego, infrastruktura_wyższego_szkolnictwa_zawodowego, kompetencje_zawodowe, kształcenie_ustawiczne, kształcenie_zawodowe, kwalifikacje</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 Małe, Mikro, Średnie</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WLWK-PLRO191 - Liczba doposażonych szkół</w:t>
      </w:r>
    </w:p>
    <w:p w:rsidR="00FE4F11" w:rsidRPr="007A01EF" w:rsidRDefault="007A01EF">
      <w:pPr>
        <w:rPr>
          <w:rFonts w:cstheme="minorHAnsi"/>
          <w:b/>
          <w:sz w:val="20"/>
        </w:rPr>
      </w:pPr>
      <w:r w:rsidRPr="007A01EF">
        <w:rPr>
          <w:rFonts w:cstheme="minorHAnsi"/>
          <w:sz w:val="20"/>
        </w:rPr>
        <w:t>WLWK-PLRO131 - Liczba doposażonych uczelni</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WLWK-PLRO127 - Liczba przebudowanych lub rozbudowanych szkół</w:t>
      </w:r>
    </w:p>
    <w:p w:rsidR="00FE4F11" w:rsidRPr="007A01EF" w:rsidRDefault="007A01EF">
      <w:pPr>
        <w:rPr>
          <w:rFonts w:cstheme="minorHAnsi"/>
          <w:b/>
          <w:sz w:val="20"/>
        </w:rPr>
      </w:pPr>
      <w:r w:rsidRPr="007A01EF">
        <w:rPr>
          <w:rFonts w:cstheme="minorHAnsi"/>
          <w:sz w:val="20"/>
        </w:rPr>
        <w:t>WLWK-PLRO125 - Liczba wspartych szkół</w:t>
      </w:r>
    </w:p>
    <w:p w:rsidR="00FE4F11" w:rsidRPr="007A01EF" w:rsidRDefault="007A01EF">
      <w:pPr>
        <w:rPr>
          <w:rFonts w:cstheme="minorHAnsi"/>
          <w:b/>
          <w:sz w:val="20"/>
        </w:rPr>
      </w:pPr>
      <w:r w:rsidRPr="007A01EF">
        <w:rPr>
          <w:rFonts w:cstheme="minorHAnsi"/>
          <w:sz w:val="20"/>
        </w:rPr>
        <w:t>WLWK-PLRO128 - Liczba wspartych uczelni</w:t>
      </w:r>
    </w:p>
    <w:p w:rsidR="00FE4F11" w:rsidRPr="007A01EF" w:rsidRDefault="007A01EF">
      <w:pPr>
        <w:rPr>
          <w:rFonts w:cstheme="minorHAnsi"/>
          <w:b/>
          <w:sz w:val="20"/>
        </w:rPr>
      </w:pPr>
      <w:r w:rsidRPr="007A01EF">
        <w:rPr>
          <w:rFonts w:cstheme="minorHAnsi"/>
          <w:sz w:val="20"/>
        </w:rPr>
        <w:t>WLWK-PLRO129 - Liczba wspartych uczelni pod kątem budowy infrastruktury dydaktycznej i naukowej</w:t>
      </w:r>
    </w:p>
    <w:p w:rsidR="00FE4F11" w:rsidRPr="007A01EF" w:rsidRDefault="007A01EF">
      <w:pPr>
        <w:rPr>
          <w:rFonts w:cstheme="minorHAnsi"/>
          <w:b/>
          <w:sz w:val="20"/>
        </w:rPr>
      </w:pPr>
      <w:r w:rsidRPr="007A01EF">
        <w:rPr>
          <w:rFonts w:cstheme="minorHAnsi"/>
          <w:sz w:val="20"/>
        </w:rPr>
        <w:t>WLWK-PLRO130 - Liczba wspartych uczelni pod kątem przebudowy i rozbudowy infrastruktury dydaktycznej i naukowej</w:t>
      </w:r>
    </w:p>
    <w:p w:rsidR="00FE4F11" w:rsidRPr="007A01EF" w:rsidRDefault="007A01EF">
      <w:pPr>
        <w:rPr>
          <w:rFonts w:cstheme="minorHAnsi"/>
          <w:b/>
          <w:sz w:val="20"/>
        </w:rPr>
      </w:pPr>
      <w:r w:rsidRPr="007A01EF">
        <w:rPr>
          <w:rFonts w:cstheme="minorHAnsi"/>
          <w:sz w:val="20"/>
        </w:rPr>
        <w:t>WLWK-PLRO126 - Liczba wybudowanych szkół</w:t>
      </w:r>
    </w:p>
    <w:p w:rsidR="00FE4F11" w:rsidRPr="007A01EF" w:rsidRDefault="007A01EF">
      <w:pPr>
        <w:rPr>
          <w:rFonts w:cstheme="minorHAnsi"/>
          <w:b/>
          <w:sz w:val="20"/>
        </w:rPr>
      </w:pPr>
      <w:r w:rsidRPr="007A01EF">
        <w:rPr>
          <w:rFonts w:cstheme="minorHAnsi"/>
          <w:sz w:val="20"/>
        </w:rPr>
        <w:t>WLWK-RCO067 - Pojemność klas w nowych lub zmodernizowanych placówkach oświatowych</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WLWK-RCR071 - Roczna liczba użytkowników nowych lub zmodernizowanych placówek oświatowych</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48" w:name="_Toc156309061"/>
      <w:r w:rsidRPr="007A01EF">
        <w:rPr>
          <w:rFonts w:asciiTheme="minorHAnsi" w:hAnsiTheme="minorHAnsi" w:cstheme="minorHAnsi"/>
          <w:sz w:val="20"/>
        </w:rPr>
        <w:t>Działanie FEMP.05.04 Infrastruktura szkoleniowa</w:t>
      </w:r>
      <w:bookmarkEnd w:id="48"/>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lastRenderedPageBreak/>
        <w:t>Cel szczegółowy</w:t>
      </w:r>
    </w:p>
    <w:p w:rsidR="00FE4F11" w:rsidRPr="007A01EF" w:rsidRDefault="007A01EF">
      <w:pPr>
        <w:rPr>
          <w:rFonts w:cstheme="minorHAnsi"/>
          <w:b/>
          <w:sz w:val="20"/>
        </w:rPr>
      </w:pPr>
      <w:r w:rsidRPr="007A01EF">
        <w:rPr>
          <w:rFonts w:cstheme="minorHAnsi"/>
          <w:sz w:val="20"/>
        </w:rP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Małopolskie Centrum Przedsiębiorczości</w:t>
      </w:r>
    </w:p>
    <w:p w:rsidR="00FE4F11" w:rsidRPr="007A01EF" w:rsidRDefault="007A01EF">
      <w:pPr>
        <w:rPr>
          <w:rFonts w:cstheme="minorHAnsi"/>
          <w:b/>
          <w:sz w:val="20"/>
        </w:rPr>
      </w:pPr>
      <w:r w:rsidRPr="007A01EF">
        <w:rPr>
          <w:rFonts w:cstheme="minorHAnsi"/>
          <w:b/>
          <w:sz w:val="20"/>
        </w:rPr>
        <w:t>Instytucja Wdrażająca</w:t>
      </w:r>
    </w:p>
    <w:p w:rsidR="00FE4F11" w:rsidRPr="007A01EF" w:rsidRDefault="007A01EF">
      <w:pPr>
        <w:rPr>
          <w:rFonts w:cstheme="minorHAnsi"/>
          <w:b/>
          <w:sz w:val="20"/>
        </w:rPr>
      </w:pPr>
      <w:r w:rsidRPr="007A01EF">
        <w:rPr>
          <w:rFonts w:cstheme="minorHAnsi"/>
          <w:sz w:val="20"/>
        </w:rPr>
        <w:t>Małopolskie Centrum Przedsiębiorczości</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10 588 235,00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9 000 000,00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124 - Infrastruktura na potrzeby kształcenia i szkolenia zawodowego oraz edukacji dorosłych,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W ramach działania wspierane będą projekty w zakresie rozwoju infrastruktury szkoleniowej. W ramach typu A  projektu realizowane będzie wsparcie infrastruktury specjalistycznej i wyposażenia innowacyjnych pracowni/ laboratoriów typu fablab. W ramach interwencji możliwe będzie jedynie nadawanie nowych funkcji istniejącym już obiektom poprzez rozbudowę, przebudowę, modernizację wraz z ewentualnym zakupem wyposażenia na potrzeby stworzenia innowacyjnych pracowni/ laboratoriów typu fablab (z wyłączeniem budowy nowych budynków)</w:t>
      </w:r>
      <w:r w:rsidRPr="007A01EF">
        <w:rPr>
          <w:rFonts w:cstheme="minorHAnsi"/>
          <w:sz w:val="20"/>
        </w:rPr>
        <w:br/>
        <w:t>Będą to kreatywne przestrzenie, dostępne dla osób indywidualnych, szkół i placówek oświatowych, jak i przedstawicieli instytucji rozwojowych i edukacyjnych z regionu. Miejsca te powinny służyć przede wszystkim podnoszeniu kompetencji zawodowych mieszkańców regionu zgodnie z potrzebami rynku pracy poprzez m.in.:</w:t>
      </w:r>
      <w:r w:rsidRPr="007A01EF">
        <w:rPr>
          <w:rFonts w:cstheme="minorHAnsi"/>
          <w:sz w:val="20"/>
        </w:rPr>
        <w:br/>
        <w:t>•</w:t>
      </w:r>
      <w:r w:rsidRPr="007A01EF">
        <w:rPr>
          <w:rFonts w:cstheme="minorHAnsi"/>
          <w:sz w:val="20"/>
        </w:rPr>
        <w:tab/>
        <w:t>prototypowanie i kreowanie pomysłów,</w:t>
      </w:r>
      <w:r w:rsidRPr="007A01EF">
        <w:rPr>
          <w:rFonts w:cstheme="minorHAnsi"/>
          <w:sz w:val="20"/>
        </w:rPr>
        <w:br/>
        <w:t>•</w:t>
      </w:r>
      <w:r w:rsidRPr="007A01EF">
        <w:rPr>
          <w:rFonts w:cstheme="minorHAnsi"/>
          <w:sz w:val="20"/>
        </w:rPr>
        <w:tab/>
        <w:t xml:space="preserve">organizację spotkań networkingowych dla osób chcących dzielić się pasją do budowania, projektowania oraz dzielenia się z innymi wiedzą i doświadczeniem, </w:t>
      </w:r>
      <w:r w:rsidRPr="007A01EF">
        <w:rPr>
          <w:rFonts w:cstheme="minorHAnsi"/>
          <w:sz w:val="20"/>
        </w:rPr>
        <w:br/>
        <w:t>•</w:t>
      </w:r>
      <w:r w:rsidRPr="007A01EF">
        <w:rPr>
          <w:rFonts w:cstheme="minorHAnsi"/>
          <w:sz w:val="20"/>
        </w:rPr>
        <w:tab/>
        <w:t>organizację warsztatów, szkoleń, usług doradczych, informacyjnych dedykowanych określonym grupom odbiorców zainteresowanych konkretnym tematem twórczym,</w:t>
      </w:r>
      <w:r w:rsidRPr="007A01EF">
        <w:rPr>
          <w:rFonts w:cstheme="minorHAnsi"/>
          <w:sz w:val="20"/>
        </w:rPr>
        <w:br/>
        <w:t>•</w:t>
      </w:r>
      <w:r w:rsidRPr="007A01EF">
        <w:rPr>
          <w:rFonts w:cstheme="minorHAnsi"/>
          <w:sz w:val="20"/>
        </w:rPr>
        <w:tab/>
        <w:t>promowanie nowoczesnych technologii,</w:t>
      </w:r>
      <w:r w:rsidRPr="007A01EF">
        <w:rPr>
          <w:rFonts w:cstheme="minorHAnsi"/>
          <w:sz w:val="20"/>
        </w:rPr>
        <w:br/>
        <w:t>•</w:t>
      </w:r>
      <w:r w:rsidRPr="007A01EF">
        <w:rPr>
          <w:rFonts w:cstheme="minorHAnsi"/>
          <w:sz w:val="20"/>
        </w:rPr>
        <w:tab/>
        <w:t xml:space="preserve">promowanie kształcenia przez całe życie. </w:t>
      </w:r>
      <w:r w:rsidRPr="007A01EF">
        <w:rPr>
          <w:rFonts w:cstheme="minorHAnsi"/>
          <w:sz w:val="20"/>
        </w:rPr>
        <w:br/>
        <w:t xml:space="preserve">W szczególności wsparcie powinno być skoncentrowane na organizacji przestrzeni, w której innowatorzy, studenci, uczniowie otrzymają wsparcie w zakresie podnoszenia umiejętności i zdobywania wiedzy, w szczególności w zakresie: prototypowania, modelowania (eksperymentowania), dostępu do: wiedzy, know – how, parku maszynowego/urządzeń, a także nabywania umiejętności związanych z branżami zielonymi/kompetencjami </w:t>
      </w:r>
      <w:r w:rsidRPr="007A01EF">
        <w:rPr>
          <w:rFonts w:cstheme="minorHAnsi"/>
          <w:sz w:val="20"/>
        </w:rPr>
        <w:lastRenderedPageBreak/>
        <w:t xml:space="preserve">zielonymi oraz dobrymi praktykami klimatycznymi. Obszarem zainteresowania w tworzonych przestrzeniach powinny być technologie ograniczające wpływ działalności człowieka na środowisko naturalne. </w:t>
      </w:r>
      <w:r w:rsidRPr="007A01EF">
        <w:rPr>
          <w:rFonts w:cstheme="minorHAnsi"/>
          <w:sz w:val="20"/>
        </w:rPr>
        <w:br/>
        <w:t>W ww. projektach nie będzie wspierana podstawowa baza dydaktyczna.</w:t>
      </w:r>
      <w:r w:rsidRPr="007A01EF">
        <w:rPr>
          <w:rFonts w:cstheme="minorHAnsi"/>
          <w:sz w:val="20"/>
        </w:rPr>
        <w:br/>
      </w:r>
      <w:r w:rsidRPr="007A01EF">
        <w:rPr>
          <w:rFonts w:cstheme="minorHAnsi"/>
          <w:sz w:val="20"/>
        </w:rPr>
        <w:br/>
        <w:t>W ramach typu A możliwe będzie w szczególności:</w:t>
      </w:r>
      <w:r w:rsidRPr="007A01EF">
        <w:rPr>
          <w:rFonts w:cstheme="minorHAnsi"/>
          <w:sz w:val="20"/>
        </w:rPr>
        <w:br/>
        <w:t>1.</w:t>
      </w:r>
      <w:r w:rsidRPr="007A01EF">
        <w:rPr>
          <w:rFonts w:cstheme="minorHAnsi"/>
          <w:sz w:val="20"/>
        </w:rPr>
        <w:tab/>
        <w:t>rozbudowa, przebudowa, modernizacja przestrzeni typu fablab (z wyłączeniem budowy nowych budynków)</w:t>
      </w:r>
      <w:r w:rsidRPr="007A01EF">
        <w:rPr>
          <w:rFonts w:cstheme="minorHAnsi"/>
          <w:sz w:val="20"/>
        </w:rPr>
        <w:br/>
        <w:t>2.</w:t>
      </w:r>
      <w:r w:rsidRPr="007A01EF">
        <w:rPr>
          <w:rFonts w:cstheme="minorHAnsi"/>
          <w:sz w:val="20"/>
        </w:rPr>
        <w:tab/>
        <w:t>zakup niezbędnego sprzętu i wyposażenia</w:t>
      </w:r>
      <w:r w:rsidRPr="007A01EF">
        <w:rPr>
          <w:rFonts w:cstheme="minorHAnsi"/>
          <w:sz w:val="20"/>
        </w:rPr>
        <w:br/>
        <w:t>3.</w:t>
      </w:r>
      <w:r w:rsidRPr="007A01EF">
        <w:rPr>
          <w:rFonts w:cstheme="minorHAnsi"/>
          <w:sz w:val="20"/>
        </w:rPr>
        <w:tab/>
        <w:t>działania promocyjne i informacyjne dotyczące działalności wspieranych przestrzeni w tym działania upowszechniające rozwiązania mające pozytywny wpływ na klimat.</w:t>
      </w:r>
      <w:r w:rsidRPr="007A01EF">
        <w:rPr>
          <w:rFonts w:cstheme="minorHAnsi"/>
          <w:sz w:val="20"/>
        </w:rPr>
        <w:br/>
      </w:r>
      <w:r w:rsidRPr="007A01EF">
        <w:rPr>
          <w:rFonts w:cstheme="minorHAnsi"/>
          <w:sz w:val="20"/>
        </w:rPr>
        <w:br/>
        <w:t>Wydatki dotyczące działań promocyjnych i informacyjnych (pkt 3) stanowić mogą maksymalnie 10 % wartości wydatków kwalifikowalnych w projekcie.</w:t>
      </w:r>
      <w:r w:rsidRPr="007A01EF">
        <w:rPr>
          <w:rFonts w:cstheme="minorHAnsi"/>
          <w:sz w:val="20"/>
        </w:rPr>
        <w:br/>
      </w:r>
      <w:r w:rsidRPr="007A01EF">
        <w:rPr>
          <w:rFonts w:cstheme="minorHAnsi"/>
          <w:sz w:val="20"/>
        </w:rPr>
        <w:br/>
        <w:t xml:space="preserve">W celu zapewnienia kompleksowych usług w całym regionie, zakłada się, że w każdym podregionie (jednostki NUTS 3) województwa małopolskiego, utworzona zostanie przynajmniej jedna innowacyjna pracowania /laboratorium typu  fablab  obejmujący swym zasięgiem cały podregion. </w:t>
      </w:r>
      <w:r w:rsidRPr="007A01EF">
        <w:rPr>
          <w:rFonts w:cstheme="minorHAnsi"/>
          <w:sz w:val="20"/>
        </w:rPr>
        <w:br/>
        <w:t>Planuje się wyłonienie przynajmniej  po jednym projekcie w każdym podregionie w ramach jednego naboru, uwzględniając poniższe wyłączenia:</w:t>
      </w:r>
      <w:r w:rsidRPr="007A01EF">
        <w:rPr>
          <w:rFonts w:cstheme="minorHAnsi"/>
          <w:sz w:val="20"/>
        </w:rPr>
        <w:br/>
      </w:r>
      <w:r w:rsidRPr="007A01EF">
        <w:rPr>
          <w:rFonts w:cstheme="minorHAnsi"/>
          <w:sz w:val="20"/>
        </w:rPr>
        <w:br/>
        <w:t>•</w:t>
      </w:r>
      <w:r w:rsidRPr="007A01EF">
        <w:rPr>
          <w:rFonts w:cstheme="minorHAnsi"/>
          <w:sz w:val="20"/>
        </w:rPr>
        <w:tab/>
        <w:t xml:space="preserve">z konkursu wykluczony zostanie każdy projekt, który ma być realizowany na terenie podregionu oświęcimskiego ( powiaty: chrzanowski, olkuski, oświęcimski, wadowicki ), na którym analogiczne działania są finansowane w ramach środków FST. </w:t>
      </w:r>
      <w:r w:rsidRPr="007A01EF">
        <w:rPr>
          <w:rFonts w:cstheme="minorHAnsi"/>
          <w:sz w:val="20"/>
        </w:rPr>
        <w:br/>
        <w:t>•</w:t>
      </w:r>
      <w:r w:rsidRPr="007A01EF">
        <w:rPr>
          <w:rFonts w:cstheme="minorHAnsi"/>
          <w:sz w:val="20"/>
        </w:rPr>
        <w:tab/>
        <w:t>z konkursu wykluczony zostanie każdy projekt, który ma być realizowany na terenie podregionu objętego strategią ZIT/IIT OPK, jeżeli ZIT/IIT OPK przewiduje realizację projektów w danym typie projektu wyłączeniu w naborze w tym typie operacji podlegają podmioty będące członkami danego ZIT/IIT OPK, ich jednostki organizacyjne oraz podmioty z nimi powiązane. Wyłączenie nie dotyczy proj. ujętych w Strategii Partnerstw CWD – Pilotaż.</w:t>
      </w:r>
      <w:r w:rsidRPr="007A01EF">
        <w:rPr>
          <w:rFonts w:cstheme="minorHAnsi"/>
          <w:sz w:val="20"/>
        </w:rPr>
        <w:br/>
      </w:r>
      <w:r w:rsidRPr="007A01EF">
        <w:rPr>
          <w:rFonts w:cstheme="minorHAnsi"/>
          <w:sz w:val="20"/>
        </w:rPr>
        <w:br/>
      </w:r>
      <w:r w:rsidRPr="007A01EF">
        <w:rPr>
          <w:rFonts w:cstheme="minorHAnsi"/>
          <w:sz w:val="20"/>
        </w:rPr>
        <w:br/>
      </w:r>
      <w:r w:rsidRPr="007A01EF">
        <w:rPr>
          <w:rFonts w:cstheme="minorHAnsi"/>
          <w:sz w:val="20"/>
        </w:rPr>
        <w:br/>
        <w:t>Szczegółowe warunki wsparcia oraz zasady realizacji projektów, ujęte zostaną w regulaminie wyboru projektów.</w:t>
      </w:r>
      <w:r w:rsidRPr="007A01EF">
        <w:rPr>
          <w:rFonts w:cstheme="minorHAnsi"/>
          <w:sz w:val="20"/>
        </w:rPr>
        <w:br/>
      </w:r>
      <w:r w:rsidRPr="007A01EF">
        <w:rPr>
          <w:rFonts w:cstheme="minorHAnsi"/>
          <w:sz w:val="20"/>
        </w:rPr>
        <w:br/>
        <w:t xml:space="preserve">Jako instytucje otoczenia biznesu rozumie się podmioty niedziałające dla zysku lub przeznaczające zysk na cele statutowe, zgodne z zapisami statutów lub dokumentów równoważnych, prowadzące działalność mającą na celu tworzenie korzystnych warunków dla rozwoju innowacji i przedsiębiorczości. </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lastRenderedPageBreak/>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651/2014 z dnia 17 czerwca 2014 r. uznające niektóre rodzaje pomocy za zgodne z rynkiem wewnętrznym w zastosowaniu art. 107 i 108 Traktatu, Traktat o funkcjonowaniu Unii Europejskiej</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10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15 %</w:t>
      </w:r>
    </w:p>
    <w:p w:rsidR="00FE4F11" w:rsidRPr="007A01EF" w:rsidRDefault="007A01EF">
      <w:pPr>
        <w:rPr>
          <w:rFonts w:cstheme="minorHAnsi"/>
          <w:b/>
          <w:sz w:val="20"/>
        </w:rPr>
      </w:pPr>
      <w:r w:rsidRPr="007A01EF">
        <w:rPr>
          <w:rFonts w:cstheme="minorHAnsi"/>
          <w:b/>
          <w:sz w:val="20"/>
        </w:rPr>
        <w:t>Minimalna wartość wydatków kwalifikowalnych w projekcie</w:t>
      </w:r>
    </w:p>
    <w:p w:rsidR="00FE4F11" w:rsidRPr="007A01EF" w:rsidRDefault="007A01EF">
      <w:pPr>
        <w:rPr>
          <w:rFonts w:cstheme="minorHAnsi"/>
          <w:b/>
          <w:sz w:val="20"/>
        </w:rPr>
      </w:pPr>
      <w:r w:rsidRPr="007A01EF">
        <w:rPr>
          <w:rFonts w:cstheme="minorHAnsi"/>
          <w:sz w:val="20"/>
        </w:rPr>
        <w:t>4 500 000,00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Instytucje nauki i edukacji, Instytucje wspierające biznes, Organizacje społeczne i związki wyznaniowe, Służby publiczne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Instytucje otoczenia biznesu, Jednostki naukowe, Jednostki organizacyjne działające w imieniu jednostek samorządu terytorialnego, Jednostki Samorządu Terytorialnego, Organizacje pozarządowe, Uczelnie</w:t>
      </w:r>
    </w:p>
    <w:p w:rsidR="00FE4F11" w:rsidRPr="007A01EF" w:rsidRDefault="007A01EF">
      <w:pPr>
        <w:rPr>
          <w:rFonts w:cstheme="minorHAnsi"/>
          <w:b/>
          <w:sz w:val="20"/>
        </w:rPr>
      </w:pPr>
      <w:r w:rsidRPr="007A01EF">
        <w:rPr>
          <w:rFonts w:cstheme="minorHAnsi"/>
          <w:b/>
          <w:sz w:val="20"/>
        </w:rPr>
        <w:lastRenderedPageBreak/>
        <w:t>Grupa docelowa</w:t>
      </w:r>
    </w:p>
    <w:p w:rsidR="00FE4F11" w:rsidRPr="007A01EF" w:rsidRDefault="007A01EF">
      <w:pPr>
        <w:rPr>
          <w:rFonts w:cstheme="minorHAnsi"/>
          <w:b/>
          <w:sz w:val="20"/>
        </w:rPr>
      </w:pPr>
      <w:r w:rsidRPr="007A01EF">
        <w:rPr>
          <w:rFonts w:cstheme="minorHAnsi"/>
          <w:sz w:val="20"/>
        </w:rPr>
        <w:t>inne – zgodnie z programem, nauczyciele , osoby fizyczne, uczniowie</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edukacja_dorosłych, edukacja_ekologiczna, edukacja_klimatyczna, ekologiczny, eksperymentalny, infrastruktura, inkubacja, innowacja, uczenie_się_przez_całe_życie, zielone_kompetencje</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WLWK-PLTO007 - Liczba wspartych obiektów typu Fablab</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WLWK-PLTR005 - Liczba osób, które skorzystały ze wsparcia w obiektach typu Fablab</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49" w:name="_Toc156309062"/>
      <w:r w:rsidRPr="007A01EF">
        <w:rPr>
          <w:rFonts w:asciiTheme="minorHAnsi" w:hAnsiTheme="minorHAnsi" w:cstheme="minorHAnsi"/>
          <w:sz w:val="20"/>
        </w:rPr>
        <w:t>Działanie FEMP.05.06 Infrastruktura związana z zapewnieniem opieki</w:t>
      </w:r>
      <w:bookmarkEnd w:id="49"/>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23 529 412,00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20 000 000,00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126 - Infrastruktura mieszkaniowa (inna niż dla migrantów, uchodźców i osób objętych ochroną międzynarodową lub ubiegających się o nią), 127 - Pozostała infrastruktura społeczna przyczyniająca się do włączenia społecznego</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 xml:space="preserve">W ramach działania realizowane będą projekty dotyczące rozwoju infrastruktury związanej z opieką nad osobami, </w:t>
      </w:r>
      <w:r w:rsidRPr="007A01EF">
        <w:rPr>
          <w:rFonts w:cstheme="minorHAnsi"/>
          <w:sz w:val="20"/>
        </w:rPr>
        <w:lastRenderedPageBreak/>
        <w:t>które ze względu na swój wiek, stan zdrowia czy niepełnosprawność wymagają opieki lub wsparcia w związku z niemożnością samodzielnego wykonywania co najmniej jednej z podstawowych czynności dnia codziennego</w:t>
      </w:r>
      <w:r w:rsidRPr="007A01EF">
        <w:rPr>
          <w:rFonts w:cstheme="minorHAnsi"/>
          <w:sz w:val="20"/>
        </w:rPr>
        <w:br/>
      </w:r>
      <w:r w:rsidRPr="007A01EF">
        <w:rPr>
          <w:rFonts w:cstheme="minorHAnsi"/>
          <w:sz w:val="20"/>
        </w:rPr>
        <w:br/>
        <w:t xml:space="preserve">typ A. infrastruktura związana z zapewnieniem opieki osobom wymagającym wsparcia ze względu na wiek lub niepełnosprawność lub choroby przewlekłe. </w:t>
      </w:r>
      <w:r w:rsidRPr="007A01EF">
        <w:rPr>
          <w:rFonts w:cstheme="minorHAnsi"/>
          <w:sz w:val="20"/>
        </w:rPr>
        <w:br/>
      </w:r>
      <w:r w:rsidRPr="007A01EF">
        <w:rPr>
          <w:rFonts w:cstheme="minorHAnsi"/>
          <w:sz w:val="20"/>
        </w:rPr>
        <w:br/>
        <w:t xml:space="preserve">W ramach typu projektu możliwa będzie budowa, przebudowa, rozbudowa infrastruktury społecznej zapewniającej  opiekę osobom z niepełnosprawnościami, przewlekle chorym lub osobom w podeszłym wieku w formach zdeinstytucjonalizowanych. </w:t>
      </w:r>
      <w:r w:rsidRPr="007A01EF">
        <w:rPr>
          <w:rFonts w:cstheme="minorHAnsi"/>
          <w:sz w:val="20"/>
        </w:rPr>
        <w:br/>
        <w:t xml:space="preserve">Dopuszczalna jest inwestycja w rozwój infrastruktury jedynie ośrodków wsparcia (m.in. ośrodek wsparcia dla osób z zaburzeniami psychicznymi, dzienny dom pomocy, schronisko dla osób bezdomnych z usługami opiekuńczymi oraz klub samopomocy), które będą świadczyć opiekę w formie dziennej lub krótkookresowego pobytu całodobowego (opieka wytchnieniowa) oraz w infrastrukturę rodzinnych domów pomocy (w rozumieniu ustawy o pomocy społecznej). Dodatkowo wsparcie obejmować może placówki zapewniające dzienną opiekę dla osób potrzebujących wsparcia w codziennym funkcjonowaniu, które zostały utworzone ze środków Europejskiego Funduszu Społecznego lub Europejskiego Funduszu Społecznego Plus na podstawie rekomendacji Regionalnego Ośrodka Polityki Społecznej w Krakowie.   </w:t>
      </w:r>
      <w:r w:rsidRPr="007A01EF">
        <w:rPr>
          <w:rFonts w:cstheme="minorHAnsi"/>
          <w:sz w:val="20"/>
        </w:rPr>
        <w:br/>
        <w:t>W ramach typu projektu możliwy jest również zakup sprzętu i wyposażenia służącego zapewnieniu kompleksowej opieki osobom z niepełnosprawnościami, przewlekle chorym lub osobom w podeszłym wieku w ww. formach w zdeinstytucjonalizowanych.</w:t>
      </w:r>
      <w:r w:rsidRPr="007A01EF">
        <w:rPr>
          <w:rFonts w:cstheme="minorHAnsi"/>
          <w:sz w:val="20"/>
        </w:rPr>
        <w:br/>
      </w:r>
      <w:r w:rsidRPr="007A01EF">
        <w:rPr>
          <w:rFonts w:cstheme="minorHAnsi"/>
          <w:sz w:val="20"/>
        </w:rPr>
        <w:br/>
        <w:t xml:space="preserve">Rozwój infrastruktury w powyższym zakresie oraz zakup doposażenia ma przyczynić się do rozwoju usług świadczonych w społeczności lokalnej.    </w:t>
      </w:r>
      <w:r w:rsidRPr="007A01EF">
        <w:rPr>
          <w:rFonts w:cstheme="minorHAnsi"/>
          <w:sz w:val="20"/>
        </w:rPr>
        <w:br/>
      </w:r>
      <w:r w:rsidRPr="007A01EF">
        <w:rPr>
          <w:rFonts w:cstheme="minorHAnsi"/>
          <w:sz w:val="20"/>
        </w:rPr>
        <w:br/>
        <w:t>Przygotowanie projektu powinno być poprzedzone analizą dostępnych form świadczenia usług (tj. instytucjonalne, środowiskowe i w rodzinie) oraz uwzględniać indywidualne potrzeby jednostek, które będą odbiorcami usług (w tym preferowane przez nich opcje opieki nieinstytucjonalnej). Jeśli opcje preferowane przez odbiorców usług nie są dostępne, priorytetem powinno być ich zapewnienie</w:t>
      </w:r>
      <w:r w:rsidRPr="007A01EF">
        <w:rPr>
          <w:rFonts w:cstheme="minorHAnsi"/>
          <w:sz w:val="20"/>
        </w:rPr>
        <w:br/>
        <w:t xml:space="preserve"> </w:t>
      </w:r>
      <w:r w:rsidRPr="007A01EF">
        <w:rPr>
          <w:rFonts w:cstheme="minorHAnsi"/>
          <w:sz w:val="20"/>
        </w:rPr>
        <w:br/>
        <w:t>W ramach typu A projektu możliwe będzie w szczególności:</w:t>
      </w:r>
      <w:r w:rsidRPr="007A01EF">
        <w:rPr>
          <w:rFonts w:cstheme="minorHAnsi"/>
          <w:sz w:val="20"/>
        </w:rPr>
        <w:br/>
        <w:t>1.</w:t>
      </w:r>
      <w:r w:rsidRPr="007A01EF">
        <w:rPr>
          <w:rFonts w:cstheme="minorHAnsi"/>
          <w:sz w:val="20"/>
        </w:rPr>
        <w:tab/>
        <w:t>budowa, rozbudowa, przebudowa obiektów służących zapewnieniu opieki w formach zdeinstytucjonalizowanych tj. ośrodków wsparcia oraz rodzinnych domów pomocy, dopuszcza się również prace remontowe w sytuacji gdy tego typu prace stanowią niezbędny element projektu dla pełnej funkcjonalności inwestycji podstawowej polegającej na rozbudowie lub przebudowie danego obiektu i nie stanowią elementu dominującego kosztowo.;</w:t>
      </w:r>
      <w:r w:rsidRPr="007A01EF">
        <w:rPr>
          <w:rFonts w:cstheme="minorHAnsi"/>
          <w:sz w:val="20"/>
        </w:rPr>
        <w:br/>
        <w:t>2.</w:t>
      </w:r>
      <w:r w:rsidRPr="007A01EF">
        <w:rPr>
          <w:rFonts w:cstheme="minorHAnsi"/>
          <w:sz w:val="20"/>
        </w:rPr>
        <w:tab/>
        <w:t>zagospodarowanie bezpośredniego otoczenia funkcjonalnie powiązanego z realizowanym projektem,</w:t>
      </w:r>
      <w:r w:rsidRPr="007A01EF">
        <w:rPr>
          <w:rFonts w:cstheme="minorHAnsi"/>
          <w:sz w:val="20"/>
        </w:rPr>
        <w:br/>
        <w:t>3.</w:t>
      </w:r>
      <w:r w:rsidRPr="007A01EF">
        <w:rPr>
          <w:rFonts w:cstheme="minorHAnsi"/>
          <w:sz w:val="20"/>
        </w:rPr>
        <w:tab/>
        <w:t>zakup sprzętu oraz wyposażenia niezbędnego do zapewnienia opieki w formach zdeinstytucjonalizowanych.</w:t>
      </w:r>
      <w:r w:rsidRPr="007A01EF">
        <w:rPr>
          <w:rFonts w:cstheme="minorHAnsi"/>
          <w:sz w:val="20"/>
        </w:rPr>
        <w:br/>
        <w:t>Warunki ogólne w ramach Działania:</w:t>
      </w:r>
      <w:r w:rsidRPr="007A01EF">
        <w:rPr>
          <w:rFonts w:cstheme="minorHAnsi"/>
          <w:sz w:val="20"/>
        </w:rPr>
        <w:br/>
        <w:t>•</w:t>
      </w:r>
      <w:r w:rsidRPr="007A01EF">
        <w:rPr>
          <w:rFonts w:cstheme="minorHAnsi"/>
          <w:sz w:val="20"/>
        </w:rPr>
        <w:tab/>
        <w:t xml:space="preserve">w ramach działania nie mogą być nabywane wyroby medyczne tj. wszelkiego rodzaju urządzenia techniczne, aparaty i sprzęt znajdujące zastosowanie w działalności leczniczej; </w:t>
      </w:r>
      <w:r w:rsidRPr="007A01EF">
        <w:rPr>
          <w:rFonts w:cstheme="minorHAnsi"/>
          <w:sz w:val="20"/>
        </w:rPr>
        <w:br/>
        <w:t>•</w:t>
      </w:r>
      <w:r w:rsidRPr="007A01EF">
        <w:rPr>
          <w:rFonts w:cstheme="minorHAnsi"/>
          <w:sz w:val="20"/>
        </w:rPr>
        <w:tab/>
        <w:t>planowana interwencja ma odpowiadać na wyzwania i deficyty określone w „Regionalnym Plan Rozwoju Usług Społecznych i Deinstytucjonalizacji Województwa Małopolskiego na lata 2023 - 2025 z perspektywą do 2030”, który jest narzędziem koordynacji działań na rzecz deinstytucjonalizacji usług społecznych w regionie;</w:t>
      </w:r>
      <w:r w:rsidRPr="007A01EF">
        <w:rPr>
          <w:rFonts w:cstheme="minorHAnsi"/>
          <w:sz w:val="20"/>
        </w:rPr>
        <w:br/>
        <w:t>•</w:t>
      </w:r>
      <w:r w:rsidRPr="007A01EF">
        <w:rPr>
          <w:rFonts w:cstheme="minorHAnsi"/>
          <w:sz w:val="20"/>
        </w:rPr>
        <w:tab/>
        <w:t>w ramach działania nie będą realizowane inwestycje infrastrukturalne, ani doposażenie w sprzęt placówek świadczących całodobową opiekę długoterminową w instytucjonalnych formach;</w:t>
      </w:r>
      <w:r w:rsidRPr="007A01EF">
        <w:rPr>
          <w:rFonts w:cstheme="minorHAnsi"/>
          <w:sz w:val="20"/>
        </w:rPr>
        <w:br/>
      </w:r>
      <w:r w:rsidRPr="007A01EF">
        <w:rPr>
          <w:rFonts w:cstheme="minorHAnsi"/>
          <w:sz w:val="20"/>
        </w:rPr>
        <w:lastRenderedPageBreak/>
        <w:t>•</w:t>
      </w:r>
      <w:r w:rsidRPr="007A01EF">
        <w:rPr>
          <w:rFonts w:cstheme="minorHAnsi"/>
          <w:sz w:val="20"/>
        </w:rPr>
        <w:tab/>
        <w:t>z konkursu wykluczony zostanie każdy projekt, który ma być realizowany na terenie podregionu objętego strategią ZIT/IIT OPK, jeżeli ZIT/IIT OPK przewiduje realizację projektów w danym typie projektu wyłączeniu w naborze w tym typie operacji podlegają podmioty będące członkami danego ZIT/IIT OPK, ich jednostki organizacyjne oraz podmioty z nimi powiązane. Wyłączenie nie dotyczy proj. ujętych w Strategii Partnerstw CWD;</w:t>
      </w:r>
      <w:r w:rsidRPr="007A01EF">
        <w:rPr>
          <w:rFonts w:cstheme="minorHAnsi"/>
          <w:sz w:val="20"/>
        </w:rPr>
        <w:br/>
        <w:t>•</w:t>
      </w:r>
      <w:r w:rsidRPr="007A01EF">
        <w:rPr>
          <w:rFonts w:cstheme="minorHAnsi"/>
          <w:sz w:val="20"/>
        </w:rPr>
        <w:tab/>
        <w:t>projekty objęte regułami pomocy publicznej nie mogą korzystać z dofinansowania ze środków budżetu państwa.</w:t>
      </w:r>
      <w:r w:rsidRPr="007A01EF">
        <w:rPr>
          <w:rFonts w:cstheme="minorHAnsi"/>
          <w:sz w:val="20"/>
        </w:rPr>
        <w:br/>
        <w:t>Szczegółowe warunki wsparcia oraz zasady realizacji projektów, ujęte zostaną w regulaminie wyboru projektów.</w:t>
      </w:r>
      <w:r w:rsidRPr="007A01EF">
        <w:rPr>
          <w:rFonts w:cstheme="minorHAnsi"/>
          <w:sz w:val="20"/>
        </w:rPr>
        <w:br/>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92</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Komunikat Komisji w sprawie stosowania reguł UE w dziedzinie pomocy państwa w odniesieniu do rekompensaty z tytułu usług świadczonych w ogólnym interesie gospodarczym,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lastRenderedPageBreak/>
        <w:t>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8 %</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Organizacje społeczne i związki wyznaniowe, Partnerzy społeczni, Przedsiębiorstwa realizujące cele publiczne, Służby publiczne</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 osoby chorujące przewlekle, osoby starsze, osoby wymagające wsparcia w codziennym funkcjonowaniu, osoby z niepełnosprawnościami</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deinstytucjonalizacja, dom_opieki, dostępność, infrastruktura, opieka_długoterminowa, osoby_z_niepełnosprawnościami, pozostała_infrastruktura_społeczna_przyczyniająca_się_do_włączenia_społecznego</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 Małe, Mikro, Średnie</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WLWK-PLRO205 - Liczba wspartych obiektów, w których realizowane są usługi społeczne</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WLWK-PLRR076 - Liczba korzystających z obiektów dostosowanych do potrzeb osób z niepełnosprawnościami</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50" w:name="_Toc156309063"/>
      <w:r w:rsidRPr="007A01EF">
        <w:rPr>
          <w:rFonts w:asciiTheme="minorHAnsi" w:hAnsiTheme="minorHAnsi" w:cstheme="minorHAnsi"/>
          <w:sz w:val="20"/>
        </w:rPr>
        <w:lastRenderedPageBreak/>
        <w:t>Działanie FEMP.05.17 Infrastruktura regionalnych instytucji kultury</w:t>
      </w:r>
      <w:bookmarkEnd w:id="50"/>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EFRR.CP4.VI - Wzmacnianie roli kultury i zrównoważonej turystyki w rozwoju gospodarczym, włączeniu społecznym i innowacjach społecznych</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28 235 295,00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24 000 000,00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166 - Ochrona, rozwój i promowanie dziedzictwa kulturowego i usług w dziedzinie kultury,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W ramach działania wspierana będzie interwencja na poziomie regionalnym w obszarze kultury, przyczyniająca się do pobudzania szeroko rozumianego rozwoju społeczno-gospodarczego, w tym walki z wykluczeniem społecznym oraz rozwojem kapitału społecznego. Rezultatem interwencji będzie wzrost jakości i dostępności oferty w obszarze kultury, szczególnie dla osób zagrożonych wykluczeniem społecznym oraz zwiększanie efektywności działania instytucji kultury, służących społeczności oraz integracji społecznej.</w:t>
      </w:r>
      <w:r w:rsidRPr="007A01EF">
        <w:rPr>
          <w:rFonts w:cstheme="minorHAnsi"/>
          <w:sz w:val="20"/>
        </w:rPr>
        <w:br/>
      </w:r>
      <w:r w:rsidRPr="007A01EF">
        <w:rPr>
          <w:rFonts w:cstheme="minorHAnsi"/>
          <w:sz w:val="20"/>
        </w:rPr>
        <w:br/>
        <w:t xml:space="preserve">Działalność w obszarze kultury postrzegana jest jako silnie integrująca, przeciwdziałająca wykluczeniu społecznemu i mająca wpływ na budowę kompetencji społecznych, dlatego zaplanowane działania powinny przyczynić się do stworzenia atrakcyjnych przestrzeni publicznych, które zapewnią użytkownikom przyjazne warunki korzystania z oferty wspartych podmiotów, a jednocześnie stanowić będą otwarte, nowoczesne miejsca spotkań i integracji społecznej. Efektem będzie przestrzeń do organizacji m.in. wystaw, przedstawień teatralnych, warsztatów, edukacji kulturalnej, w tym dla grup wymagających działań włączających. </w:t>
      </w:r>
      <w:r w:rsidRPr="007A01EF">
        <w:rPr>
          <w:rFonts w:cstheme="minorHAnsi"/>
          <w:sz w:val="20"/>
        </w:rPr>
        <w:br/>
      </w:r>
      <w:r w:rsidRPr="007A01EF">
        <w:rPr>
          <w:rFonts w:cstheme="minorHAnsi"/>
          <w:sz w:val="20"/>
        </w:rPr>
        <w:br/>
        <w:t xml:space="preserve">Interwencja podejmowana w tym działaniu będzie realizowana przez instytucje kultury województwa małopolskiego wraz z partnerami. </w:t>
      </w:r>
      <w:r w:rsidRPr="007A01EF">
        <w:rPr>
          <w:rFonts w:cstheme="minorHAnsi"/>
          <w:sz w:val="20"/>
        </w:rPr>
        <w:br/>
      </w:r>
      <w:r w:rsidRPr="007A01EF">
        <w:rPr>
          <w:rFonts w:cstheme="minorHAnsi"/>
          <w:sz w:val="20"/>
        </w:rPr>
        <w:br/>
        <w:t xml:space="preserve">Wsparcie w obszarze kultury na poziomie lokalnym wdrażane będzie natomiast w ramach 7. osi priorytetowej „Fundusze Europejskie dla wspólnot lokalnych”, gdzie będą realizowane projekty istotne z punktu widzenia rozwoju lokalnego, ujęte w strategiach terytorialnych. </w:t>
      </w:r>
      <w:r w:rsidRPr="007A01EF">
        <w:rPr>
          <w:rFonts w:cstheme="minorHAnsi"/>
          <w:sz w:val="20"/>
        </w:rPr>
        <w:br/>
      </w:r>
      <w:r w:rsidRPr="007A01EF">
        <w:rPr>
          <w:rFonts w:cstheme="minorHAnsi"/>
          <w:sz w:val="20"/>
        </w:rPr>
        <w:br/>
        <w:t>Typ projektu A. INFRASTRUKTURA REGIONALNYCH INSTYTUCJI KULTURY:</w:t>
      </w:r>
      <w:r w:rsidRPr="007A01EF">
        <w:rPr>
          <w:rFonts w:cstheme="minorHAnsi"/>
          <w:sz w:val="20"/>
        </w:rPr>
        <w:br/>
      </w:r>
      <w:r w:rsidRPr="007A01EF">
        <w:rPr>
          <w:rFonts w:cstheme="minorHAnsi"/>
          <w:sz w:val="20"/>
        </w:rPr>
        <w:br/>
        <w:t xml:space="preserve">Wspierane będą projekty, które wpłyną na podniesienie jakości infrastruktury kultury oraz zwiększanie dostępu do oferty kulturalnej i podniesienie jej atrakcyjności w regionie poprzez stworzenie optymalnych warunków dla </w:t>
      </w:r>
      <w:r w:rsidRPr="007A01EF">
        <w:rPr>
          <w:rFonts w:cstheme="minorHAnsi"/>
          <w:sz w:val="20"/>
        </w:rPr>
        <w:lastRenderedPageBreak/>
        <w:t xml:space="preserve">prowadzenia działalności kulturalnej, sprzyjających aktywnemu uczestnictwu w kulturze i w życiu społecznym. Wsparcie warunkowane będzie podjęciem działań, w wyniku których nastąpi widoczna, realna zmiana w działalności instytucji kultury województwa małopolskiego (rozszerzenie, wzbogacenie dotychczasowych ofert / funkcji lub wprowadzenie nowych funkcji z zakresu działalności kulturalnej, edukacji kulturalnej czy służących integracji społecznej). W skali roku przynajmniej 80% czasu lub przestrzeni tej infrastruktury musi być wykorzystywane do celów związanych z kulturą.   </w:t>
      </w:r>
      <w:r w:rsidRPr="007A01EF">
        <w:rPr>
          <w:rFonts w:cstheme="minorHAnsi"/>
          <w:sz w:val="20"/>
        </w:rPr>
        <w:br/>
        <w:t>Możliwa będzie realizacja projektów dotyczących:</w:t>
      </w:r>
      <w:r w:rsidRPr="007A01EF">
        <w:rPr>
          <w:rFonts w:cstheme="minorHAnsi"/>
          <w:sz w:val="20"/>
        </w:rPr>
        <w:br/>
        <w:t>•</w:t>
      </w:r>
      <w:r w:rsidRPr="007A01EF">
        <w:rPr>
          <w:rFonts w:cstheme="minorHAnsi"/>
          <w:sz w:val="20"/>
        </w:rPr>
        <w:tab/>
        <w:t xml:space="preserve">budowy, rozbudowy, nadbudowy, odbudowy, przebudowy lub remontu (z zastrzeżeniem, że wszystkie prace związane będą z realizacją wydatków inwestycyjnych a nie dotyczą wydatków bieżących), wraz z otoczeniem obiektu instytucji kultury województwa małopolskiego, </w:t>
      </w:r>
      <w:r w:rsidRPr="007A01EF">
        <w:rPr>
          <w:rFonts w:cstheme="minorHAnsi"/>
          <w:sz w:val="20"/>
        </w:rPr>
        <w:br/>
        <w:t>•</w:t>
      </w:r>
      <w:r w:rsidRPr="007A01EF">
        <w:rPr>
          <w:rFonts w:cstheme="minorHAnsi"/>
          <w:sz w:val="20"/>
        </w:rPr>
        <w:tab/>
        <w:t xml:space="preserve">wsparcia obiektów instytucji kultury województwa małopolskiego, które mają charakter zabytkowy m.in. poprzez realizację prac konserwatorskich, restauratorskich, robót budowlanych oraz prac zabezpieczających przy zabytkach wraz z ich otoczeniem. </w:t>
      </w:r>
      <w:r w:rsidRPr="007A01EF">
        <w:rPr>
          <w:rFonts w:cstheme="minorHAnsi"/>
          <w:sz w:val="20"/>
        </w:rPr>
        <w:br/>
      </w:r>
      <w:r w:rsidRPr="007A01EF">
        <w:rPr>
          <w:rFonts w:cstheme="minorHAnsi"/>
          <w:sz w:val="20"/>
        </w:rPr>
        <w:br/>
        <w:t>W ramach szerszego projektu możliwe będzie:</w:t>
      </w:r>
      <w:r w:rsidRPr="007A01EF">
        <w:rPr>
          <w:rFonts w:cstheme="minorHAnsi"/>
          <w:sz w:val="20"/>
        </w:rPr>
        <w:br/>
        <w:t>•</w:t>
      </w:r>
      <w:r w:rsidRPr="007A01EF">
        <w:rPr>
          <w:rFonts w:cstheme="minorHAnsi"/>
          <w:sz w:val="20"/>
        </w:rPr>
        <w:tab/>
        <w:t>wyposażenie w nowe technologie wzmacniające ofertę kulturalną,</w:t>
      </w:r>
      <w:r w:rsidRPr="007A01EF">
        <w:rPr>
          <w:rFonts w:cstheme="minorHAnsi"/>
          <w:sz w:val="20"/>
        </w:rPr>
        <w:br/>
        <w:t>•</w:t>
      </w:r>
      <w:r w:rsidRPr="007A01EF">
        <w:rPr>
          <w:rFonts w:cstheme="minorHAnsi"/>
          <w:sz w:val="20"/>
        </w:rPr>
        <w:tab/>
        <w:t>dostosowanie obiektów do potrzeb osób z niepełnosprawnościami, oraz zapewnienie warunków technicznych w zakresie ich dostępności, m.in. dla seniorów czy rodzin z małymi dziećmi.</w:t>
      </w:r>
      <w:r w:rsidRPr="007A01EF">
        <w:rPr>
          <w:rFonts w:cstheme="minorHAnsi"/>
          <w:sz w:val="20"/>
        </w:rPr>
        <w:br/>
        <w:t>•</w:t>
      </w:r>
      <w:r w:rsidRPr="007A01EF">
        <w:rPr>
          <w:rFonts w:cstheme="minorHAnsi"/>
          <w:sz w:val="20"/>
        </w:rPr>
        <w:tab/>
        <w:t xml:space="preserve">zakup wyposażenia na potrzeby prowadzenia działalności kulturalnej związanej z edukacją kulturalną czy służącej integracji społecznej. </w:t>
      </w:r>
      <w:r w:rsidRPr="007A01EF">
        <w:rPr>
          <w:rFonts w:cstheme="minorHAnsi"/>
          <w:sz w:val="20"/>
        </w:rPr>
        <w:br/>
        <w:t>•</w:t>
      </w:r>
      <w:r w:rsidRPr="007A01EF">
        <w:rPr>
          <w:rFonts w:cstheme="minorHAnsi"/>
          <w:sz w:val="20"/>
        </w:rPr>
        <w:tab/>
        <w:t>konserwcja zabytków ruchomych,</w:t>
      </w:r>
      <w:r w:rsidRPr="007A01EF">
        <w:rPr>
          <w:rFonts w:cstheme="minorHAnsi"/>
          <w:sz w:val="20"/>
        </w:rPr>
        <w:br/>
        <w:t>•</w:t>
      </w:r>
      <w:r w:rsidRPr="007A01EF">
        <w:rPr>
          <w:rFonts w:cstheme="minorHAnsi"/>
          <w:sz w:val="20"/>
        </w:rPr>
        <w:tab/>
        <w:t xml:space="preserve">rozwój zasobów małopolskiego dziedzictwa niematerialnego, w tym jego  dokumentowanie, zachowanie i upowszechnianie m.in. poprzez badania terenowe, sporządzanie wywiadów i dokumentacji etnograficznej, upowszechnianie kultury ludowej oraz tradycyjnego rzemiosła i rękodzieła artystycznego w formie warsztatów, wydawnictw itp. </w:t>
      </w:r>
      <w:r w:rsidRPr="007A01EF">
        <w:rPr>
          <w:rFonts w:cstheme="minorHAnsi"/>
          <w:sz w:val="20"/>
        </w:rPr>
        <w:br/>
      </w:r>
      <w:r w:rsidRPr="007A01EF">
        <w:rPr>
          <w:rFonts w:cstheme="minorHAnsi"/>
          <w:sz w:val="20"/>
        </w:rPr>
        <w:br/>
        <w:t>Dodatkowe warunki:</w:t>
      </w:r>
      <w:r w:rsidRPr="007A01EF">
        <w:rPr>
          <w:rFonts w:cstheme="minorHAnsi"/>
          <w:sz w:val="20"/>
        </w:rPr>
        <w:br/>
        <w:t>•</w:t>
      </w:r>
      <w:r w:rsidRPr="007A01EF">
        <w:rPr>
          <w:rFonts w:cstheme="minorHAnsi"/>
          <w:sz w:val="20"/>
        </w:rPr>
        <w:tab/>
        <w:t xml:space="preserve">Jedynym wnioskodawcą uprawnionym do aplikowania o środki w ramach działania jest: </w:t>
      </w:r>
      <w:r w:rsidRPr="007A01EF">
        <w:rPr>
          <w:rFonts w:cstheme="minorHAnsi"/>
          <w:sz w:val="20"/>
        </w:rPr>
        <w:br/>
        <w:t>samorząd Województwa Małopolskiego oraz instytucje kultury Województwa Małopolskiego. Pozostali wskazani w katalogu beneficjenci, jedynie jako partnerzy Województwa Małopolskiego.</w:t>
      </w:r>
      <w:r w:rsidRPr="007A01EF">
        <w:rPr>
          <w:rFonts w:cstheme="minorHAnsi"/>
          <w:sz w:val="20"/>
        </w:rPr>
        <w:br/>
        <w:t>•</w:t>
      </w:r>
      <w:r w:rsidRPr="007A01EF">
        <w:rPr>
          <w:rFonts w:cstheme="minorHAnsi"/>
          <w:sz w:val="20"/>
        </w:rPr>
        <w:tab/>
        <w:t>Przy realizacji przedsięwzięć powinna zostać zapewniona m.in. odporność na przyszłe kryzysy np. związane z kryzysem gospodarczym (wzrost cen) negatywnymi zjawiskami klimatycznymi (globalne ocielenie), kryzysem zdrowotnym (przygotowanie na ewentualne kolejne zamknięcia  gospodarki w związku z pandemią) pozytywny wpływ na mniejszości i lokalne społeczności.</w:t>
      </w:r>
      <w:r w:rsidRPr="007A01EF">
        <w:rPr>
          <w:rFonts w:cstheme="minorHAnsi"/>
          <w:sz w:val="20"/>
        </w:rPr>
        <w:br/>
        <w:t>•</w:t>
      </w:r>
      <w:r w:rsidRPr="007A01EF">
        <w:rPr>
          <w:rFonts w:cstheme="minorHAnsi"/>
          <w:sz w:val="20"/>
        </w:rPr>
        <w:tab/>
        <w:t xml:space="preserve">Realizowane projekty powinny przyczyniać się do dywersyfikacji źródeł przychodów własnych i poprawy samowystarczalności finansowej wspieranych obiektów. </w:t>
      </w:r>
      <w:r w:rsidRPr="007A01EF">
        <w:rPr>
          <w:rFonts w:cstheme="minorHAnsi"/>
          <w:sz w:val="20"/>
        </w:rPr>
        <w:br/>
        <w:t>•</w:t>
      </w:r>
      <w:r w:rsidRPr="007A01EF">
        <w:rPr>
          <w:rFonts w:cstheme="minorHAnsi"/>
          <w:sz w:val="20"/>
        </w:rPr>
        <w:tab/>
        <w:t>Inwestycje w elementy infrastruktury drogowej (w tym w parkingi) nie będą wspierane, chyba że stanowią nieodłączny element większego projektu, nie są one dominującym elementem tego projektu a ich łączny koszt nie przekracza 15% kosztów kwalifikowalnych. Do limitu 15% nie wchodzą elementy infrastruktury drogowej przeznaczone do ruchu pieszego i rowerowego.</w:t>
      </w:r>
      <w:r w:rsidRPr="007A01EF">
        <w:rPr>
          <w:rFonts w:cstheme="minorHAnsi"/>
          <w:sz w:val="20"/>
        </w:rPr>
        <w:br/>
        <w:t>W miastach projekty te nie mogą obejmować budowy nowych dróg lub parkingów oraz w odniesieniu do istniejących - zwiększenia ich pojemności lub przepustowości, ani nie mogą w inny sposób przyczyniać się do zwiększenia natężenia ruchu samochodowego.</w:t>
      </w:r>
      <w:r w:rsidRPr="007A01EF">
        <w:rPr>
          <w:rFonts w:cstheme="minorHAnsi"/>
          <w:sz w:val="20"/>
        </w:rPr>
        <w:br/>
        <w:t xml:space="preserve">Zapewnione zostaną preferencje dla wykorzystania infrastruktury istniejącej, natomiast budowa nowych budynków będzie dozwolona tylko w wyjątkowych, uzasadnionych przypadkach, gdy: </w:t>
      </w:r>
      <w:r w:rsidRPr="007A01EF">
        <w:rPr>
          <w:rFonts w:cstheme="minorHAnsi"/>
          <w:sz w:val="20"/>
        </w:rPr>
        <w:br/>
      </w:r>
      <w:r w:rsidRPr="007A01EF">
        <w:rPr>
          <w:rFonts w:cstheme="minorHAnsi"/>
          <w:sz w:val="20"/>
        </w:rPr>
        <w:t></w:t>
      </w:r>
      <w:r w:rsidRPr="007A01EF">
        <w:rPr>
          <w:rFonts w:cstheme="minorHAnsi"/>
          <w:sz w:val="20"/>
        </w:rPr>
        <w:tab/>
        <w:t xml:space="preserve">stopień zdegradowania budynku, w którym mogłaby być realizowana inwestycja  uniemożliwia jego </w:t>
      </w:r>
      <w:r w:rsidRPr="007A01EF">
        <w:rPr>
          <w:rFonts w:cstheme="minorHAnsi"/>
          <w:sz w:val="20"/>
        </w:rPr>
        <w:lastRenderedPageBreak/>
        <w:t>remont, przebudowę. Wnioskodawca musi przedstawić analizę popartą ekspertyzą rzeczoznawcy budowlanego, która potwierdza, że ponoszenie wydatków inwestycyjnych ze względu na poziom zdegradowania obiektu byłoby znacznie wyższe niż budowa nowego budynku.</w:t>
      </w:r>
      <w:r w:rsidRPr="007A01EF">
        <w:rPr>
          <w:rFonts w:cstheme="minorHAnsi"/>
          <w:sz w:val="20"/>
        </w:rPr>
        <w:br/>
      </w:r>
      <w:r w:rsidRPr="007A01EF">
        <w:rPr>
          <w:rFonts w:cstheme="minorHAnsi"/>
          <w:sz w:val="20"/>
        </w:rPr>
        <w:t></w:t>
      </w:r>
      <w:r w:rsidRPr="007A01EF">
        <w:rPr>
          <w:rFonts w:cstheme="minorHAnsi"/>
          <w:sz w:val="20"/>
        </w:rPr>
        <w:tab/>
        <w:t xml:space="preserve">na terenie planowanej inwestycji nie ma budynków, które można by poddać remontowi/ przebudowie, a ich budowa jest niezbędna do realizacji projektu. </w:t>
      </w:r>
      <w:r w:rsidRPr="007A01EF">
        <w:rPr>
          <w:rFonts w:cstheme="minorHAnsi"/>
          <w:sz w:val="20"/>
        </w:rPr>
        <w:br/>
        <w:t>•</w:t>
      </w:r>
      <w:r w:rsidRPr="007A01EF">
        <w:rPr>
          <w:rFonts w:cstheme="minorHAnsi"/>
          <w:sz w:val="20"/>
        </w:rPr>
        <w:tab/>
        <w:t xml:space="preserve">Inwestycje w kulturę będą respektować zasadę zrównoważonego oddziaływania na środowisko, potrzebę rozwoju cyfrowego, zasadę dostępności dla osób ze specjalnymi potrzebami. </w:t>
      </w:r>
      <w:r w:rsidRPr="007A01EF">
        <w:rPr>
          <w:rFonts w:cstheme="minorHAnsi"/>
          <w:sz w:val="20"/>
        </w:rPr>
        <w:br/>
        <w:t>•</w:t>
      </w:r>
      <w:r w:rsidRPr="007A01EF">
        <w:rPr>
          <w:rFonts w:cstheme="minorHAnsi"/>
          <w:sz w:val="20"/>
        </w:rPr>
        <w:tab/>
        <w:t xml:space="preserve">Jednocześnie przewiduje się komplementarność działań ze środkami EFS+ w celu zapewnienia rozwoju potencjału zasobów ludzkich. Działania w zakresie kultury, które dotyczą przekwalifikowania i podnoszenia umiejętności będą mogły być wspierane przez EFS+, i tym samym uzupełniać działania wspierane przez EFRR w tym zakresie. </w:t>
      </w:r>
      <w:r w:rsidRPr="007A01EF">
        <w:rPr>
          <w:rFonts w:cstheme="minorHAnsi"/>
          <w:sz w:val="20"/>
        </w:rPr>
        <w:br/>
        <w:t>•</w:t>
      </w:r>
      <w:r w:rsidRPr="007A01EF">
        <w:rPr>
          <w:rFonts w:cstheme="minorHAnsi"/>
          <w:sz w:val="20"/>
        </w:rPr>
        <w:tab/>
        <w:t>Renowacja, konserwacja, rewaloryzacja i restauracja obiektów zabytkowych nie może być pojedynczą interwencją, tylko musi stanowić część większego przedsięwzięcia, które wiąże rozwój kultury z włączeniem społecznym i innowacjami społecznymi w skali kraju, regionu lub lokalnej.</w:t>
      </w:r>
      <w:r w:rsidRPr="007A01EF">
        <w:rPr>
          <w:rFonts w:cstheme="minorHAnsi"/>
          <w:sz w:val="20"/>
        </w:rPr>
        <w:br/>
        <w:t>•</w:t>
      </w:r>
      <w:r w:rsidRPr="007A01EF">
        <w:rPr>
          <w:rFonts w:cstheme="minorHAnsi"/>
          <w:sz w:val="20"/>
        </w:rPr>
        <w:tab/>
        <w:t>Interwencje w ramach EFRR, które mają wpływ na dziedzictwo kulturowe (dotyczy obiektów zabytkowych) będą zgodne z zapisami dokumentu „Europejskie Zasady Jakości dla finansowanych przez UE interwencji o potencjalnym wpływie na dziedzictwo kulturowe” oraz będą dążyć do realizacji założeń nowej Europejskiej Inicjatywy Bauhaus.</w:t>
      </w:r>
      <w:r w:rsidRPr="007A01EF">
        <w:rPr>
          <w:rFonts w:cstheme="minorHAnsi"/>
          <w:sz w:val="20"/>
        </w:rPr>
        <w:br/>
        <w:t>•</w:t>
      </w:r>
      <w:r w:rsidRPr="007A01EF">
        <w:rPr>
          <w:rFonts w:cstheme="minorHAnsi"/>
          <w:sz w:val="20"/>
        </w:rPr>
        <w:tab/>
        <w:t xml:space="preserve">Działania z zakresu promocji oferty kulturalnej będą możliwe tylko jako element projektu. </w:t>
      </w:r>
      <w:r w:rsidRPr="007A01EF">
        <w:rPr>
          <w:rFonts w:cstheme="minorHAnsi"/>
          <w:sz w:val="20"/>
        </w:rPr>
        <w:br/>
        <w:t>•</w:t>
      </w:r>
      <w:r w:rsidRPr="007A01EF">
        <w:rPr>
          <w:rFonts w:cstheme="minorHAnsi"/>
          <w:sz w:val="20"/>
        </w:rPr>
        <w:tab/>
        <w:t>Szczegółowe warunki wsparcia oraz zasady realizacji projektów, ujęte zostaną w regulaminie naboru.</w:t>
      </w:r>
      <w:r w:rsidRPr="007A01EF">
        <w:rPr>
          <w:rFonts w:cstheme="minorHAnsi"/>
          <w:sz w:val="20"/>
        </w:rPr>
        <w:br/>
        <w:t>•</w:t>
      </w:r>
      <w:r w:rsidRPr="007A01EF">
        <w:rPr>
          <w:rFonts w:cstheme="minorHAnsi"/>
          <w:sz w:val="20"/>
        </w:rPr>
        <w:tab/>
        <w:t>Projekty objęte regułami pomocy publicznej nie mogą korzystać z dofinansowania ze środków budżetu państwa.</w:t>
      </w:r>
      <w:r w:rsidRPr="007A01EF">
        <w:rPr>
          <w:rFonts w:cstheme="minorHAnsi"/>
          <w:sz w:val="20"/>
        </w:rPr>
        <w:br/>
        <w:t>•</w:t>
      </w:r>
      <w:r w:rsidRPr="007A01EF">
        <w:rPr>
          <w:rFonts w:cstheme="minorHAnsi"/>
          <w:sz w:val="20"/>
        </w:rPr>
        <w:tab/>
        <w:t>Wsparcie kompetencji  i umiejętności  kadr instytucji kultury będzie mogło być realizowane jedynie w ramach cross-financingu w celu wzmocnienia efektów realizowanych projektów (w sytuacji, gdy są integralną częścią projektu oraz dotyczą przedmiotu projektu).</w:t>
      </w:r>
      <w:r w:rsidRPr="007A01EF">
        <w:rPr>
          <w:rFonts w:cstheme="minorHAnsi"/>
          <w:sz w:val="20"/>
        </w:rPr>
        <w:br/>
      </w:r>
      <w:r w:rsidRPr="007A01EF">
        <w:rPr>
          <w:rFonts w:cstheme="minorHAnsi"/>
          <w:sz w:val="20"/>
        </w:rPr>
        <w:br/>
        <w:t xml:space="preserve">Niekwalifikowalne będą projekty: </w:t>
      </w:r>
      <w:r w:rsidRPr="007A01EF">
        <w:rPr>
          <w:rFonts w:cstheme="minorHAnsi"/>
          <w:sz w:val="20"/>
        </w:rPr>
        <w:br/>
        <w:t>a) realizowane przez:</w:t>
      </w:r>
      <w:r w:rsidRPr="007A01EF">
        <w:rPr>
          <w:rFonts w:cstheme="minorHAnsi"/>
          <w:sz w:val="20"/>
        </w:rPr>
        <w:br/>
        <w:t>•</w:t>
      </w:r>
      <w:r w:rsidRPr="007A01EF">
        <w:rPr>
          <w:rFonts w:cstheme="minorHAnsi"/>
          <w:sz w:val="20"/>
        </w:rPr>
        <w:tab/>
        <w:t>państwowe instytucje kultury,</w:t>
      </w:r>
      <w:r w:rsidRPr="007A01EF">
        <w:rPr>
          <w:rFonts w:cstheme="minorHAnsi"/>
          <w:sz w:val="20"/>
        </w:rPr>
        <w:br/>
        <w:t>•</w:t>
      </w:r>
      <w:r w:rsidRPr="007A01EF">
        <w:rPr>
          <w:rFonts w:cstheme="minorHAnsi"/>
          <w:sz w:val="20"/>
        </w:rPr>
        <w:tab/>
        <w:t>instytucje kultury współprowadzone przez administrację rządową i samorządową (z  wyłączeniem przedsięwzięć uzgodnionych w  kontrakcie programowym),</w:t>
      </w:r>
      <w:r w:rsidRPr="007A01EF">
        <w:rPr>
          <w:rFonts w:cstheme="minorHAnsi"/>
          <w:sz w:val="20"/>
        </w:rPr>
        <w:br/>
        <w:t>•</w:t>
      </w:r>
      <w:r w:rsidRPr="007A01EF">
        <w:rPr>
          <w:rFonts w:cstheme="minorHAnsi"/>
          <w:sz w:val="20"/>
        </w:rPr>
        <w:tab/>
        <w:t>instytucje kultury posiadające zbiory wchodzące w zakres Narodowego Zasobu Bibliotecznego  wymieniane w załączniku do Rozporządzenia  Min. KIDN z dnia 4 lipca 2012 r. w sprawie  narodowego zasobu bibliotecznego;</w:t>
      </w:r>
      <w:r w:rsidRPr="007A01EF">
        <w:rPr>
          <w:rFonts w:cstheme="minorHAnsi"/>
          <w:sz w:val="20"/>
        </w:rPr>
        <w:br/>
      </w:r>
      <w:r w:rsidRPr="007A01EF">
        <w:rPr>
          <w:rFonts w:cstheme="minorHAnsi"/>
          <w:sz w:val="20"/>
        </w:rPr>
        <w:br/>
        <w:t>b) dotyczące:</w:t>
      </w:r>
      <w:r w:rsidRPr="007A01EF">
        <w:rPr>
          <w:rFonts w:cstheme="minorHAnsi"/>
          <w:sz w:val="20"/>
        </w:rPr>
        <w:br/>
        <w:t>•</w:t>
      </w:r>
      <w:r w:rsidRPr="007A01EF">
        <w:rPr>
          <w:rFonts w:cstheme="minorHAnsi"/>
          <w:sz w:val="20"/>
        </w:rPr>
        <w:tab/>
        <w:t>obiektów UNESCO wyłącznie na cele związane z  prowadzeniem działalności kulturalnej – wpisy indywidualne i obszarowe,</w:t>
      </w:r>
      <w:r w:rsidRPr="007A01EF">
        <w:rPr>
          <w:rFonts w:cstheme="minorHAnsi"/>
          <w:sz w:val="20"/>
        </w:rPr>
        <w:br/>
        <w:t>•</w:t>
      </w:r>
      <w:r w:rsidRPr="007A01EF">
        <w:rPr>
          <w:rFonts w:cstheme="minorHAnsi"/>
          <w:sz w:val="20"/>
        </w:rPr>
        <w:tab/>
        <w:t>Pomników Historii Prezydenta RP – wyłącznie na  cele związane z prowadzeniem działalności  kulturalnej - wpisy indywidualne i obszarowe.</w:t>
      </w:r>
      <w:r w:rsidRPr="007A01EF">
        <w:rPr>
          <w:rFonts w:cstheme="minorHAnsi"/>
          <w:sz w:val="20"/>
        </w:rPr>
        <w:br/>
        <w:t>•</w:t>
      </w:r>
      <w:r w:rsidRPr="007A01EF">
        <w:rPr>
          <w:rFonts w:cstheme="minorHAnsi"/>
          <w:sz w:val="20"/>
        </w:rPr>
        <w:tab/>
        <w:t>obiektów posiadających tytuł Znak Dziedzictwa Europejskiego.</w:t>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lastRenderedPageBreak/>
        <w:t>90</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29 września 2022 r. w sprawie udzielania pomocy de minimis w ramach regionalnych programów na lata 2021–2027 (Dz. U. z 2022 r. poz. 2062), Rozporządzenie Ministra Funduszy i Polityki Regionalnej z dnia 7 sierpnia 2023 r. w sprawie udzielania pomocy inwestycyjnej na kulturę i zachowanie dziedzictwa kulturowego w ramach regionalnych programów na lata 2021–2027 (Dz. U. poz. 1678)</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 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Organizacje społeczne i związki wyznaniowe, Służby publiczne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Instytucje kultury, Jednostki organizacyjne działające w imieniu jednostek samorządu terytorialnego, Jednostki Samorządu Terytorialnego, Kościoły i związki wyznaniowe, Organizacje pozarządowe, Podmioty świadczące usługi publiczne w ramach realizacji obowiązków własnych jednostek samorządu terytorialnego</w:t>
      </w:r>
    </w:p>
    <w:p w:rsidR="00FE4F11" w:rsidRPr="007A01EF" w:rsidRDefault="007A01EF">
      <w:pPr>
        <w:rPr>
          <w:rFonts w:cstheme="minorHAnsi"/>
          <w:b/>
          <w:sz w:val="20"/>
        </w:rPr>
      </w:pPr>
      <w:r w:rsidRPr="007A01EF">
        <w:rPr>
          <w:rFonts w:cstheme="minorHAnsi"/>
          <w:b/>
          <w:sz w:val="20"/>
        </w:rPr>
        <w:lastRenderedPageBreak/>
        <w:t>Grupa docelowa</w:t>
      </w:r>
    </w:p>
    <w:p w:rsidR="00FE4F11" w:rsidRPr="007A01EF" w:rsidRDefault="007A01EF">
      <w:pPr>
        <w:rPr>
          <w:rFonts w:cstheme="minorHAnsi"/>
          <w:b/>
          <w:sz w:val="20"/>
        </w:rPr>
      </w:pPr>
      <w:r w:rsidRPr="007A01EF">
        <w:rPr>
          <w:rFonts w:cstheme="minorHAnsi"/>
          <w:sz w:val="20"/>
        </w:rPr>
        <w:t>mieszkańcy, turyści</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dziedzictwo_kulturowe, instytucja_kultury, kultura</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WLWK-PLRO141 - Liczba instytucji kultury objętych wsparciem</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WLWK-RCO077 - Liczba obiektów kulturalnych i turystycznych objętych wsparciem</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WLWK-PLRO139 - Liczba zabytków nieruchomych objętych wsparciem</w:t>
      </w:r>
    </w:p>
    <w:p w:rsidR="00FE4F11" w:rsidRPr="007A01EF" w:rsidRDefault="007A01EF">
      <w:pPr>
        <w:rPr>
          <w:rFonts w:cstheme="minorHAnsi"/>
          <w:b/>
          <w:sz w:val="20"/>
        </w:rPr>
      </w:pPr>
      <w:r w:rsidRPr="007A01EF">
        <w:rPr>
          <w:rFonts w:cstheme="minorHAnsi"/>
          <w:sz w:val="20"/>
        </w:rPr>
        <w:t>WLWK-PLRO138 - Liczba zabytków ruchomych objętych wsparciem</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WLWK-RCR077 - Liczba osób odwiedzających obiekty kulturalne i turystyczne objęte wsparciem</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51" w:name="_Toc156309064"/>
      <w:r w:rsidRPr="007A01EF">
        <w:rPr>
          <w:rFonts w:asciiTheme="minorHAnsi" w:hAnsiTheme="minorHAnsi" w:cstheme="minorHAnsi"/>
          <w:sz w:val="20"/>
        </w:rPr>
        <w:t>Działanie FEMP.05.19 Regionalne ścieżki rowerowe VeloMałopolska</w:t>
      </w:r>
      <w:bookmarkEnd w:id="51"/>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EFRR.CP4.VI - Wzmacnianie roli kultury i zrównoważonej turystyki w rozwoju gospodarczym, włączeniu społecznym i innowacjach społecznych</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25 882 353,00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22 000 000,00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lastRenderedPageBreak/>
        <w:t>083 - Infrastruktura rowerowa,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Typ projektu A. Regionalne ścieżki rowerowe VeloMałopolska</w:t>
      </w:r>
      <w:r w:rsidRPr="007A01EF">
        <w:rPr>
          <w:rFonts w:cstheme="minorHAnsi"/>
          <w:sz w:val="20"/>
        </w:rPr>
        <w:br/>
        <w:t xml:space="preserve">W ramach działania, wspierana będzie interwencja na poziomie regionalnym w obszarze zrównoważonej turystyki, przyczyniająca się do pobudzania szeroko rozumianego rozwoju społeczno-gospodarczego, dzięki wykorzystaniu wewnętrznych potencjałów regionu. </w:t>
      </w:r>
      <w:r w:rsidRPr="007A01EF">
        <w:rPr>
          <w:rFonts w:cstheme="minorHAnsi"/>
          <w:sz w:val="20"/>
        </w:rPr>
        <w:br/>
        <w:t>Interwencja podejmowana w tym działaniu będzie realizowana przez pomioty prowadzone lub nadzorowane na poziomie regionalnym oraz skoncentrowana będzie na projektach istotnych z punktu widzenia rozwoju regionu.</w:t>
      </w:r>
      <w:r w:rsidRPr="007A01EF">
        <w:rPr>
          <w:rFonts w:cstheme="minorHAnsi"/>
          <w:sz w:val="20"/>
        </w:rPr>
        <w:br/>
        <w:t>Wsparcie w obszarze zrównoważonej turystyki, na poziomie lokalnym będzie wdrażane ramach 7. osi priorytetowej „Fundusze Europejskie dla wspólnot lokalnych”, gdzie będą realizowane projekty istotne z punktu widzenia rozwoju lokalnego, ujęte w strategiach rozwoju terytorialnego.</w:t>
      </w:r>
      <w:r w:rsidRPr="007A01EF">
        <w:rPr>
          <w:rFonts w:cstheme="minorHAnsi"/>
          <w:sz w:val="20"/>
        </w:rPr>
        <w:br/>
        <w:t xml:space="preserve">Rozwój oferty turystycznej bazującej na potencjałach regionu, umożliwi dywersyfikację i ukierunkowanie ruchu turystycznego w Małopolsce. Zaplanowane działania w dotyczące budowy głównych tras rowerowych, przyniosą korzyści społeczne oraz gospodarcze w regionie. </w:t>
      </w:r>
      <w:r w:rsidRPr="007A01EF">
        <w:rPr>
          <w:rFonts w:cstheme="minorHAnsi"/>
          <w:sz w:val="20"/>
        </w:rPr>
        <w:br/>
        <w:t xml:space="preserve">W ramach działania realizowane będzie kompleksowe podejście do tworzenia oferty turystycznej regionu, polegające na rozwoju zintegrowanej sieci tras rowerowych w województwie małopolskim. Zgodnie z przyjętymi założeniami projektowane trasy rowerowe tworzyć będą spójną sieć szlaków przebiegających przez cały region. Rozwój infrastruktury rowerowej w postaci europejskich szlaków rowerowych przyczyni się do znacznego podniesienia standardów turystycznych w regionie. Realizacja zaplanowanych tras rowerowych wpłynie na podniesienie konkurencyjności oferty turystycznej Małopolski oraz przyczyni się do zrównoważonego rozwoju województwa. Przedsięwzięcia służyć będą właściwemu ukierunkowaniu ruchu turystycznego na obszarach atrakcyjnych przyrodniczo i krajobrazowo przyczyniając się do zwiększenia atrakcyjności turystycznej tych obszarów. </w:t>
      </w:r>
      <w:r w:rsidRPr="007A01EF">
        <w:rPr>
          <w:rFonts w:cstheme="minorHAnsi"/>
          <w:sz w:val="20"/>
        </w:rPr>
        <w:br/>
        <w:t xml:space="preserve">W ramach działania planuje się realizację przedsięwzięć z zakresu budowy, rozbudowy i promocji zintegrowanej sieci głównych tras rowerowych, przebiegających przez całe województwo i łączących główne jego ośrodki. </w:t>
      </w:r>
      <w:r w:rsidRPr="007A01EF">
        <w:rPr>
          <w:rFonts w:cstheme="minorHAnsi"/>
          <w:sz w:val="20"/>
        </w:rPr>
        <w:br/>
        <w:t>Dodatkowo możliwe będzie wsparcie infrastruktury towarzyszącej, jako niedominujący element szerszego projektu z zakresu tras turystycznych (m.in. miejsca postojowe wyposażone w wiaty zapewniające ochronę przed słońcem i deszczem, stojaki dla rowerów, ławki, stoły, kosze na śmieci, zaplecze sanitarne, tablice informacyjne z mapą, infokioski, parkingi).</w:t>
      </w:r>
      <w:r w:rsidRPr="007A01EF">
        <w:rPr>
          <w:rFonts w:cstheme="minorHAnsi"/>
          <w:sz w:val="20"/>
        </w:rPr>
        <w:br/>
      </w:r>
      <w:r w:rsidRPr="007A01EF">
        <w:rPr>
          <w:rFonts w:cstheme="minorHAnsi"/>
          <w:sz w:val="20"/>
        </w:rPr>
        <w:br/>
        <w:t>Dodatkowe warunki:</w:t>
      </w:r>
      <w:r w:rsidRPr="007A01EF">
        <w:rPr>
          <w:rFonts w:cstheme="minorHAnsi"/>
          <w:sz w:val="20"/>
        </w:rPr>
        <w:br/>
        <w:t>Jedynym wnioskodawcą uprawnionym do aplikowania o środki w ramach działania jest Województwo Małopolskie - pozostali wskazani w katalogu beneficjenci, jedynie jako partnerzy Województwa Małopolskiego. Takie podejście wynika z faktu, że przedsięwzięcie dotyczące rozwoju trasy VeloMałopolska, będzie miało charakter sieciowy, liniowy, trasy będą przebiegać przez całe województwo a inwestycja będzie koordynowana przez samorząd województwo, tworząc spójny system tras rowerowych w regionie.  Wsparcie w obszarze zrównoważonej turystyki, na poziomie lokalnym będzie wdrażane ramach 7. osi priorytetowej „Fundusze Europejskie dla wspólnot lokalnych”, gdzie będą realizowane projekty istotne z punktu widzenia rozwoju lokalnego, ujęte w strategiach rozwoju terytorialnego.</w:t>
      </w:r>
      <w:r w:rsidRPr="007A01EF">
        <w:rPr>
          <w:rFonts w:cstheme="minorHAnsi"/>
          <w:sz w:val="20"/>
        </w:rPr>
        <w:br/>
        <w:t xml:space="preserve">Zgodnie z rekomendacjami zawartymi w raporcie ETO z grudnia 2021 r. wsparcie finansowe z EFRR powinno być skierowane na projekty turystyczne, które są: </w:t>
      </w:r>
      <w:r w:rsidRPr="007A01EF">
        <w:rPr>
          <w:rFonts w:cstheme="minorHAnsi"/>
          <w:sz w:val="20"/>
        </w:rPr>
        <w:br/>
        <w:t>- wspierane odpowiednią analizą popytu i oceną potrzeb w celu ograniczenia ryzyka nieefektywności;</w:t>
      </w:r>
      <w:r w:rsidRPr="007A01EF">
        <w:rPr>
          <w:rFonts w:cstheme="minorHAnsi"/>
          <w:sz w:val="20"/>
        </w:rPr>
        <w:br/>
        <w:t xml:space="preserve">- są skoordynowane z projektami w sąsiednich obszarach, unikając nakładania się i konkurencji </w:t>
      </w:r>
      <w:r w:rsidRPr="007A01EF">
        <w:rPr>
          <w:rFonts w:cstheme="minorHAnsi"/>
          <w:sz w:val="20"/>
        </w:rPr>
        <w:br/>
      </w:r>
      <w:r w:rsidRPr="007A01EF">
        <w:rPr>
          <w:rFonts w:cstheme="minorHAnsi"/>
          <w:sz w:val="20"/>
        </w:rPr>
        <w:lastRenderedPageBreak/>
        <w:t xml:space="preserve">- mają wpływ wykraczający poza sam projekt na stymulowanie aktywności turystycznej w regionie, </w:t>
      </w:r>
      <w:r w:rsidRPr="007A01EF">
        <w:rPr>
          <w:rFonts w:cstheme="minorHAnsi"/>
          <w:sz w:val="20"/>
        </w:rPr>
        <w:br/>
        <w:t>- są trwałe i będą utrzymywane po ich zakończeniu.</w:t>
      </w:r>
      <w:r w:rsidRPr="007A01EF">
        <w:rPr>
          <w:rFonts w:cstheme="minorHAnsi"/>
          <w:sz w:val="20"/>
        </w:rPr>
        <w:br/>
        <w:t>Inwestycje w elementy infrastruktury drogowej (w tym w parkingi) nie będą wspierane, chyba że stanowią nieodłączny element większego projektu, nie są one dominującym elementem tego projektu a ich koszt nie przekracza 15% kosztów kwalifikowalnych. Do limitu 15% nie wchodzą elementy infrastruktury drogowej przeznaczone do ruchu pieszego i rowerowego. W miastach projekty te nie mogą obejmować budowy nowych dróg lub parkingów oraz w odniesieniu do istniejących - zwiększenia ich pojemności lub przepustowości, ani nie mogą w inny sposób przyczyniać się do zwiększenia natężenia ruchu samochodowego.</w:t>
      </w:r>
      <w:r w:rsidRPr="007A01EF">
        <w:rPr>
          <w:rFonts w:cstheme="minorHAnsi"/>
          <w:sz w:val="20"/>
        </w:rPr>
        <w:br/>
        <w:t xml:space="preserve">Zapewnione zostaną preferencje dla wykorzystania infrastruktury istniejącej, natomiast budowa nowych budynków będzie dozwolona tylko w wyjątkowych, uzasadnionych przypadkach, gdy: </w:t>
      </w:r>
      <w:r w:rsidRPr="007A01EF">
        <w:rPr>
          <w:rFonts w:cstheme="minorHAnsi"/>
          <w:sz w:val="20"/>
        </w:rPr>
        <w:br/>
        <w:t>- stopień zdegradowania budynku w którym mogłaby być realizowana inwestycja  uniemożliwia jego remont, przebudowę, wnioskodawca musi przedstawić analizę, która potwierdza, że ponoszenie wydatków inwestycyjnych ze względu na poziom zdegradowania obiektu byłoby znacznie wyższe niż budowa nowego budynku.</w:t>
      </w:r>
      <w:r w:rsidRPr="007A01EF">
        <w:rPr>
          <w:rFonts w:cstheme="minorHAnsi"/>
          <w:sz w:val="20"/>
        </w:rPr>
        <w:br/>
        <w:t xml:space="preserve">- na terenie planowanej inwestycji nie ma budynków, które można by poddać remontowi/ przebudowie, a ich budowa jest niezbędna do realizacji projektu. </w:t>
      </w:r>
      <w:r w:rsidRPr="007A01EF">
        <w:rPr>
          <w:rFonts w:cstheme="minorHAnsi"/>
          <w:sz w:val="20"/>
        </w:rPr>
        <w:br/>
        <w:t xml:space="preserve">Inwestycje będą respektować zasadę zrównoważonego oddziaływania na środowisko, potrzebę rozwoju cyfrowego, zasadę dostępności dla osób ze specjalnymi potrzebami. </w:t>
      </w:r>
      <w:r w:rsidRPr="007A01EF">
        <w:rPr>
          <w:rFonts w:cstheme="minorHAnsi"/>
          <w:sz w:val="20"/>
        </w:rPr>
        <w:br/>
        <w:t xml:space="preserve">Działania z zakresu promocji zintegrowanej sieci głównych tras rowerowych będą możliwe tylko w niewielkim zakresie, związane w szczególności na dotarciu do nowych grup odbiorców, w tym osób ze specjalnymi potrzebami. </w:t>
      </w:r>
      <w:r w:rsidRPr="007A01EF">
        <w:rPr>
          <w:rFonts w:cstheme="minorHAnsi"/>
          <w:sz w:val="20"/>
        </w:rPr>
        <w:br/>
      </w:r>
      <w:r w:rsidRPr="007A01EF">
        <w:rPr>
          <w:rFonts w:cstheme="minorHAnsi"/>
          <w:sz w:val="20"/>
        </w:rPr>
        <w:br/>
        <w:t>Szczegółowe warunki wsparcia oraz zasady realizacji projektów, ujęte zostaną w regulaminie naboru.</w:t>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90</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lastRenderedPageBreak/>
        <w:t>Minimalny wkład własny beneficjenta</w:t>
      </w:r>
    </w:p>
    <w:p w:rsidR="00FE4F11" w:rsidRPr="007A01EF" w:rsidRDefault="007A01EF">
      <w:pPr>
        <w:rPr>
          <w:rFonts w:cstheme="minorHAnsi"/>
          <w:b/>
          <w:sz w:val="20"/>
        </w:rPr>
      </w:pPr>
      <w:r w:rsidRPr="007A01EF">
        <w:rPr>
          <w:rFonts w:cstheme="minorHAnsi"/>
          <w:sz w:val="20"/>
        </w:rPr>
        <w:t>10%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Organizacje społeczne i związki wyznaniowe, Służby publiczne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Jednostki organizacyjne działające w imieniu jednostek samorządu terytorialnego, Jednostki Samorządu Terytorialnego, Kościoły i związki wyznaniowe, Lasy Państwowe, parki narodowe i krajobrazowe, Organizacje pozarządowe, Podmioty świadczące usługi publiczne w ramach realizacji obowiązków własnych jednostek samorządu terytorialnego</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 miast, mieszkańcy obszarów wiejskich, turyści</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ścieżki_rowerowe, trasy_turystyczne, turystyka</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WLWK-PLRO136 - Długość odnowionych szlaków turystycznych</w:t>
      </w:r>
    </w:p>
    <w:p w:rsidR="00FE4F11" w:rsidRPr="007A01EF" w:rsidRDefault="007A01EF">
      <w:pPr>
        <w:rPr>
          <w:rFonts w:cstheme="minorHAnsi"/>
          <w:b/>
          <w:sz w:val="20"/>
        </w:rPr>
      </w:pPr>
      <w:r w:rsidRPr="007A01EF">
        <w:rPr>
          <w:rFonts w:cstheme="minorHAnsi"/>
          <w:sz w:val="20"/>
        </w:rPr>
        <w:t>WLWK-PLRO137 - Długość utworzonych szlaków turystycznych</w:t>
      </w:r>
    </w:p>
    <w:p w:rsidR="00FE4F11" w:rsidRPr="007A01EF" w:rsidRDefault="007A01EF">
      <w:pPr>
        <w:rPr>
          <w:rFonts w:cstheme="minorHAnsi"/>
          <w:b/>
          <w:sz w:val="20"/>
        </w:rPr>
      </w:pPr>
      <w:r w:rsidRPr="007A01EF">
        <w:rPr>
          <w:rFonts w:cstheme="minorHAnsi"/>
          <w:sz w:val="20"/>
        </w:rPr>
        <w:t>WLWK-PLRO135 - Długość wspartych szlaków turystycznych</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WLWK-PLRR062 - Roczna liczba turystów korzystających ze szlaków rowerowych</w:t>
      </w:r>
    </w:p>
    <w:p w:rsidR="00FE4F11" w:rsidRPr="007A01EF" w:rsidRDefault="00FE4F11">
      <w:pPr>
        <w:rPr>
          <w:rFonts w:cstheme="minorHAnsi"/>
          <w:b/>
          <w:sz w:val="20"/>
        </w:rPr>
      </w:pPr>
    </w:p>
    <w:p w:rsidR="00FE4F11" w:rsidRPr="007A01EF" w:rsidRDefault="007A01EF">
      <w:pPr>
        <w:pStyle w:val="Nagwek2"/>
        <w:rPr>
          <w:rFonts w:asciiTheme="minorHAnsi" w:hAnsiTheme="minorHAnsi" w:cstheme="minorHAnsi"/>
          <w:i w:val="0"/>
          <w:sz w:val="20"/>
        </w:rPr>
      </w:pPr>
      <w:bookmarkStart w:id="52" w:name="_Toc156309065"/>
      <w:r w:rsidRPr="007A01EF">
        <w:rPr>
          <w:rFonts w:asciiTheme="minorHAnsi" w:hAnsiTheme="minorHAnsi" w:cstheme="minorHAnsi"/>
          <w:i w:val="0"/>
          <w:sz w:val="20"/>
        </w:rPr>
        <w:t>Priorytet FEMP.06 Fundusze europejskie dla rynku pracy, edukacji i włączenia społecznego</w:t>
      </w:r>
      <w:bookmarkEnd w:id="52"/>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Instytucja Zarządzająca</w:t>
      </w:r>
    </w:p>
    <w:p w:rsidR="00FE4F11" w:rsidRPr="007A01EF" w:rsidRDefault="007A01EF">
      <w:pPr>
        <w:rPr>
          <w:rFonts w:cstheme="minorHAnsi"/>
          <w:b/>
          <w:sz w:val="20"/>
        </w:rPr>
      </w:pPr>
      <w:r w:rsidRPr="007A01EF">
        <w:rPr>
          <w:rFonts w:cstheme="minorHAnsi"/>
          <w:sz w:val="20"/>
        </w:rPr>
        <w:t>Urząd Marszałkowski Województwa Małopolskiego</w:t>
      </w:r>
    </w:p>
    <w:p w:rsidR="00FE4F11" w:rsidRPr="007A01EF" w:rsidRDefault="007A01EF">
      <w:pPr>
        <w:rPr>
          <w:rFonts w:cstheme="minorHAnsi"/>
          <w:b/>
          <w:sz w:val="20"/>
        </w:rPr>
      </w:pPr>
      <w:r w:rsidRPr="007A01EF">
        <w:rPr>
          <w:rFonts w:cstheme="minorHAnsi"/>
          <w:b/>
          <w:sz w:val="20"/>
        </w:rPr>
        <w:t>Fundusz</w:t>
      </w:r>
    </w:p>
    <w:p w:rsidR="00FE4F11" w:rsidRPr="007A01EF" w:rsidRDefault="007A01EF">
      <w:pPr>
        <w:rPr>
          <w:rFonts w:cstheme="minorHAnsi"/>
          <w:b/>
          <w:sz w:val="20"/>
        </w:rPr>
      </w:pPr>
      <w:r w:rsidRPr="007A01EF">
        <w:rPr>
          <w:rFonts w:cstheme="minorHAnsi"/>
          <w:sz w:val="20"/>
        </w:rPr>
        <w:t>Europejski Fundusz Społeczny +</w:t>
      </w:r>
    </w:p>
    <w:p w:rsidR="00FE4F11" w:rsidRPr="007A01EF" w:rsidRDefault="007A01EF">
      <w:pPr>
        <w:rPr>
          <w:rFonts w:cstheme="minorHAnsi"/>
          <w:b/>
          <w:sz w:val="20"/>
        </w:rPr>
      </w:pPr>
      <w:r w:rsidRPr="007A01EF">
        <w:rPr>
          <w:rFonts w:cstheme="minorHAnsi"/>
          <w:b/>
          <w:sz w:val="20"/>
        </w:rPr>
        <w:t>Cel Polityki</w:t>
      </w:r>
    </w:p>
    <w:p w:rsidR="00FE4F11" w:rsidRPr="007A01EF" w:rsidRDefault="007A01EF">
      <w:pPr>
        <w:rPr>
          <w:rFonts w:cstheme="minorHAnsi"/>
          <w:b/>
          <w:sz w:val="20"/>
        </w:rPr>
      </w:pPr>
      <w:r w:rsidRPr="007A01EF">
        <w:rPr>
          <w:rFonts w:cstheme="minorHAnsi"/>
          <w:sz w:val="20"/>
        </w:rPr>
        <w:t>CP4 - Europa o silniejszym wymiarze społecznym, bardziej sprzyjająca włączeniu społecznemu i wdrażająca Europejski filar praw socjalnych</w:t>
      </w:r>
    </w:p>
    <w:p w:rsidR="00FE4F11" w:rsidRPr="007A01EF" w:rsidRDefault="007A01EF">
      <w:pPr>
        <w:rPr>
          <w:rFonts w:cstheme="minorHAnsi"/>
          <w:b/>
          <w:sz w:val="20"/>
        </w:rPr>
      </w:pPr>
      <w:r w:rsidRPr="007A01EF">
        <w:rPr>
          <w:rFonts w:cstheme="minorHAnsi"/>
          <w:b/>
          <w:sz w:val="20"/>
        </w:rPr>
        <w:t>Miejsce realizacji</w:t>
      </w:r>
    </w:p>
    <w:p w:rsidR="00FE4F11" w:rsidRPr="007A01EF" w:rsidRDefault="007A01EF">
      <w:pPr>
        <w:rPr>
          <w:rFonts w:cstheme="minorHAnsi"/>
          <w:b/>
          <w:sz w:val="20"/>
        </w:rPr>
      </w:pPr>
      <w:r w:rsidRPr="007A01EF">
        <w:rPr>
          <w:rFonts w:cstheme="minorHAnsi"/>
          <w:sz w:val="20"/>
        </w:rPr>
        <w:t>MAŁOPOLSKIE</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775 628 769,00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659 284 451,00</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53" w:name="_Toc156309066"/>
      <w:r w:rsidRPr="007A01EF">
        <w:rPr>
          <w:rFonts w:asciiTheme="minorHAnsi" w:hAnsiTheme="minorHAnsi" w:cstheme="minorHAnsi"/>
          <w:sz w:val="20"/>
        </w:rPr>
        <w:t>Działanie FEMP.06.01 Aktywizacja zawodowa  – projekty powiatowych urzędów pracy</w:t>
      </w:r>
      <w:bookmarkEnd w:id="53"/>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Wojewódzki Urząd Pracy w Krakowie</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116 470 588,00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lastRenderedPageBreak/>
        <w:t>99 000 000,00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134 - Działania na rzecz poprawy dostępu do zatrudnienia, 135 - Działania na rzecz promowania dostępu do zatrudnienia osób długotrwale bezrobotnych, 136 - Wsparcie szczególne na rzecz zatrudnienia ludzi młodych i integracji społeczno-gospodarczej ludzi młodych, 137 - Wsparcie na rzecz samozatrudnienia i zakładania działalności gospodarczej typu start-up</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A. Aktywizacja zawodowa PUP</w:t>
      </w:r>
      <w:r w:rsidRPr="007A01EF">
        <w:rPr>
          <w:rFonts w:cstheme="minorHAnsi"/>
          <w:sz w:val="20"/>
        </w:rPr>
        <w:br/>
        <w:t xml:space="preserve">W ramach Działania realizowane będą kompleksowe projekty publicznych służb zatrudnienia (powiatowych urzędów pracy z województwa małopolskiego) dotyczące aktywizacji zawodowej, w tym podnoszenia kwalifikacji i kompetencji niezbędnych na rynku pracy. </w:t>
      </w:r>
      <w:r w:rsidRPr="007A01EF">
        <w:rPr>
          <w:rFonts w:cstheme="minorHAnsi"/>
          <w:sz w:val="20"/>
        </w:rPr>
        <w:br/>
        <w:t>Projekty realizowane będą w sposób i zasadach określonych w ustawie z dnia 20 kwietnia 2004 r. o promocji zatrudnienia i instytucjach rynku pracy, z wyłączeniem robót publicznych.</w:t>
      </w:r>
      <w:r w:rsidRPr="007A01EF">
        <w:rPr>
          <w:rFonts w:cstheme="minorHAnsi"/>
          <w:sz w:val="20"/>
        </w:rPr>
        <w:br/>
        <w:t>Działania podejmowane w ramach projektów będą stanowiły inicjatywy na rzecz zwiększenia poziomu zatrudnienia w regionie oraz nabycia kompetencji lub kwalifikacji niezbędnych na rynku pracy. Planowana jest realizacja zindywidualizowanego i kompleksowego wsparcia dla osób, także z zakresu wsparcia postaw przedsiębiorczych i zakładania własnej działalności gospodarczej.</w:t>
      </w:r>
      <w:r w:rsidRPr="007A01EF">
        <w:rPr>
          <w:rFonts w:cstheme="minorHAnsi"/>
          <w:sz w:val="20"/>
        </w:rPr>
        <w:br/>
        <w:t>Wsparcie, uwzględniające diagnozę regionalnego/lokalnego rynku pracy (w tym regionalnych specjalizacji określonych w Regionalnej Strategii Innowacji Województwa Małopolskiego 2030), trendów i zmian gospodarki w kierunku transformacji cyfrowej i ekologicznej oraz zapotrzebowanie pracodawców na określone umiejętności, kierowane będzie w szczególności do osób, których sytuacja na rynku pracy jest najtrudniejsza tj.:</w:t>
      </w:r>
      <w:r w:rsidRPr="007A01EF">
        <w:rPr>
          <w:rFonts w:cstheme="minorHAnsi"/>
          <w:sz w:val="20"/>
        </w:rPr>
        <w:br/>
        <w:t>a) osób młodych (w wieku 18-29 lat), szczególnie należących do grupy NEET,</w:t>
      </w:r>
      <w:r w:rsidRPr="007A01EF">
        <w:rPr>
          <w:rFonts w:cstheme="minorHAnsi"/>
          <w:sz w:val="20"/>
        </w:rPr>
        <w:br/>
        <w:t xml:space="preserve">b) osób długotrwale bezrobotnych, </w:t>
      </w:r>
      <w:r w:rsidRPr="007A01EF">
        <w:rPr>
          <w:rFonts w:cstheme="minorHAnsi"/>
          <w:sz w:val="20"/>
        </w:rPr>
        <w:br/>
        <w:t xml:space="preserve">c) osób z niepełnosprawnościami, </w:t>
      </w:r>
      <w:r w:rsidRPr="007A01EF">
        <w:rPr>
          <w:rFonts w:cstheme="minorHAnsi"/>
          <w:sz w:val="20"/>
        </w:rPr>
        <w:br/>
        <w:t xml:space="preserve">d) osób w wieku 50 lat i więcej, </w:t>
      </w:r>
      <w:r w:rsidRPr="007A01EF">
        <w:rPr>
          <w:rFonts w:cstheme="minorHAnsi"/>
          <w:sz w:val="20"/>
        </w:rPr>
        <w:br/>
        <w:t xml:space="preserve">e) kobiet, </w:t>
      </w:r>
      <w:r w:rsidRPr="007A01EF">
        <w:rPr>
          <w:rFonts w:cstheme="minorHAnsi"/>
          <w:sz w:val="20"/>
        </w:rPr>
        <w:br/>
        <w:t>f) migrantów (w tym z Ukrainy).</w:t>
      </w:r>
      <w:r w:rsidRPr="007A01EF">
        <w:rPr>
          <w:rFonts w:cstheme="minorHAnsi"/>
          <w:sz w:val="20"/>
        </w:rPr>
        <w:br/>
        <w:t xml:space="preserve">Projekty zakładają, że działania skierowane do osób młodych są zgodne z zaleceniem Rady z dnia 30 października 2020 r. w sprawie pomostu do zatrudnienia – wzmocnienia gwarancji dla młodzieży oraz zastępującym zalecenie Rady z dnia 22 kwietnia 2013 r. w sprawie ustanowienia gwarancji dla młodzieży i z polskim Planem Gwarancji dla młodzieży opracowywanym przez ministra właściwego do spraw pracy. </w:t>
      </w:r>
      <w:r w:rsidRPr="007A01EF">
        <w:rPr>
          <w:rFonts w:cstheme="minorHAnsi"/>
          <w:sz w:val="20"/>
        </w:rPr>
        <w:br/>
        <w:t>Realizowane w działaniu inicjatywy na rzecz zatrudnienia, powinny w szczególny sposób zapewniać wyrównywanie szans kobiet, jako grupy której sytuacja na rynku pracy z różnorakich przyczyn jest trudniejsza. Planowane przedsięwzięcia powinny obejmować działania, które ułatwią w szczególności kobietom wejście lub powrót na rynek pracy, wspieranie podnoszenia kompetencji i kwalifikacji, promocję przedsiębiorczości.</w:t>
      </w:r>
      <w:r w:rsidRPr="007A01EF">
        <w:rPr>
          <w:rFonts w:cstheme="minorHAnsi"/>
          <w:sz w:val="20"/>
        </w:rPr>
        <w:br/>
        <w:t>Realizowane projekty powinny charakteryzować się wysoką jakością i kompleksowością udzielanego wsparcia, zapewniać wysoki poziom jego dostosowania do potrzeb i umiejętności osób uczestniczących w projektach oraz uwzględniać ich indywidualne predyspozycje i możliwości (m.in. płeć, wiek, sytuację rodzinną, zdrowotną, w tym występowanie niepełnosprawności, współwystępowanie jednocześnie kilku czynników powodujących dyskryminację).</w:t>
      </w:r>
      <w:r w:rsidRPr="007A01EF">
        <w:rPr>
          <w:rFonts w:cstheme="minorHAnsi"/>
          <w:sz w:val="20"/>
        </w:rPr>
        <w:br/>
        <w:t xml:space="preserve">Beneficjent jest zobowiązany do monitorowania poziomu alokacji wydatkowanej na wsparcie osób młodych, osób długotrwale bezrobotnych oraz dotyczących wsparcia na zakładanie działalności gospodarczej, a także na działania </w:t>
      </w:r>
      <w:r w:rsidRPr="007A01EF">
        <w:rPr>
          <w:rFonts w:cstheme="minorHAnsi"/>
          <w:sz w:val="20"/>
        </w:rPr>
        <w:lastRenderedPageBreak/>
        <w:t>przyczyniające się do zwiększenia ekologicznych (zielonych) umiejętności (np. poprzez szkolenia, staże) i tworzenia zielonych miejsc pracy (np. w ramach dotacji na zakładanie działalności gospodarczej czy doposażenia stanowisk pracy).</w:t>
      </w:r>
      <w:r w:rsidRPr="007A01EF">
        <w:rPr>
          <w:rFonts w:cstheme="minorHAnsi"/>
          <w:sz w:val="20"/>
        </w:rPr>
        <w:br/>
        <w:t xml:space="preserve">Szczegółowe zadania beneficjenta oraz zasady realizacji przez niego wsparcia ujęte zostaną w regulaminie naboru, który zostanie opracowany m.in. zgodnie z wytycznymi ministra właściwego ds. rozwoju regionalnego określonymi dla EFS+. </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100</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Rozporządzenie  Komisji (UE) nr 1407/2013 z dnia 18 grudnia 2013 r. w sprawie stosowania art. 107 i 108 Traktatu o funkcjonowaniu Unii Europejskiej do pomocy de minimis, Traktat o funkcjonowaniu Unii Europejskiej</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Rozporządzenie Ministra Pracy i Polityki Społecznej z dnia 24 czerwca 2014 r. w sprawie organizowania prac interwencyjnych i robót publicznych oraz jednorazowej refundacji kosztów z tytułu opłaconych składek na ubezpieczenia społeczne, Rozporządzenie Ministra Rodziny, Pracy i Polityki Społecznej z dnia 14 lipca 2017 r. w sprawie dokonywania z Funduszu Pracy refundacji kosztów wyposażenia lub doposażenia stanowiska pracy oraz przyznawania środków na podjęcie działalności gospodarczej</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Brak</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lastRenderedPageBreak/>
        <w:t>Służby publiczne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Instytucje rynku pracy</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osoby kwalifikujące się do wsparcia Powiatowych Urzędów Pracy</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aktywizacja_kobiet, aktywizacja_zawodowa, Gwarancje_dla_Młodzieży_(GdM), Powiatowe_Urzędy_Pracy_(PUP)</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WLWK-PL0CO02 - Liczba obiektów dostosowanych do potrzeb osób z niepełnosprawnościami</w:t>
      </w:r>
    </w:p>
    <w:p w:rsidR="00FE4F11" w:rsidRPr="007A01EF" w:rsidRDefault="007A01EF">
      <w:pPr>
        <w:rPr>
          <w:rFonts w:cstheme="minorHAnsi"/>
          <w:b/>
          <w:sz w:val="20"/>
        </w:rPr>
      </w:pPr>
      <w:r w:rsidRPr="007A01EF">
        <w:rPr>
          <w:rFonts w:cstheme="minorHAnsi"/>
          <w:sz w:val="20"/>
        </w:rPr>
        <w:t>WLWK-EECO02 - Liczba osób bezrobotnych, w tym długotrwale bezrobotnych, objętych wsparciem w programie</w:t>
      </w:r>
    </w:p>
    <w:p w:rsidR="00FE4F11" w:rsidRPr="007A01EF" w:rsidRDefault="007A01EF">
      <w:pPr>
        <w:rPr>
          <w:rFonts w:cstheme="minorHAnsi"/>
          <w:b/>
          <w:sz w:val="20"/>
        </w:rPr>
      </w:pPr>
      <w:r w:rsidRPr="007A01EF">
        <w:rPr>
          <w:rFonts w:cstheme="minorHAnsi"/>
          <w:sz w:val="20"/>
        </w:rPr>
        <w:t>WLWK-EECO03 - Liczba osób długotrwale bezrobotnych objętych wsparciem w programie</w:t>
      </w:r>
    </w:p>
    <w:p w:rsidR="00FE4F11" w:rsidRPr="007A01EF" w:rsidRDefault="007A01EF">
      <w:pPr>
        <w:rPr>
          <w:rFonts w:cstheme="minorHAnsi"/>
          <w:b/>
          <w:sz w:val="20"/>
        </w:rPr>
      </w:pPr>
      <w:r w:rsidRPr="007A01EF">
        <w:rPr>
          <w:rFonts w:cstheme="minorHAnsi"/>
          <w:sz w:val="20"/>
        </w:rPr>
        <w:t>WLWK-PLACO01 - Liczba osób, które otrzymały bezzwrotne środki na podjęcie działalności gospodarczej w programie</w:t>
      </w:r>
    </w:p>
    <w:p w:rsidR="00FE4F11" w:rsidRPr="007A01EF" w:rsidRDefault="007A01EF">
      <w:pPr>
        <w:rPr>
          <w:rFonts w:cstheme="minorHAnsi"/>
          <w:b/>
          <w:sz w:val="20"/>
        </w:rPr>
      </w:pPr>
      <w:r w:rsidRPr="007A01EF">
        <w:rPr>
          <w:rFonts w:cstheme="minorHAnsi"/>
          <w:sz w:val="20"/>
        </w:rPr>
        <w:t>WLWK-EECO15 - Liczba osób należących do mniejszości, w tym społeczności marginalizowanych takich jak Romowie, objętych wsparciem w programie</w:t>
      </w:r>
    </w:p>
    <w:p w:rsidR="00FE4F11" w:rsidRPr="007A01EF" w:rsidRDefault="007A01EF">
      <w:pPr>
        <w:rPr>
          <w:rFonts w:cstheme="minorHAnsi"/>
          <w:b/>
          <w:sz w:val="20"/>
        </w:rPr>
      </w:pPr>
      <w:r w:rsidRPr="007A01EF">
        <w:rPr>
          <w:rFonts w:cstheme="minorHAnsi"/>
          <w:sz w:val="20"/>
        </w:rPr>
        <w:t>WLWK-EECO14 - Liczba osób obcego pochodzenia objętych wsparciem w programie</w:t>
      </w:r>
    </w:p>
    <w:p w:rsidR="00FE4F11" w:rsidRPr="007A01EF" w:rsidRDefault="007A01EF">
      <w:pPr>
        <w:rPr>
          <w:rFonts w:cstheme="minorHAnsi"/>
          <w:b/>
          <w:sz w:val="20"/>
        </w:rPr>
      </w:pPr>
      <w:r w:rsidRPr="007A01EF">
        <w:rPr>
          <w:rFonts w:cstheme="minorHAnsi"/>
          <w:sz w:val="20"/>
        </w:rPr>
        <w:t>WLWK-EECO16 - Liczba osób w kryzysie bezdomności lub dotkniętych wykluczeniem z dostępu do mieszkań, objętych wsparciem w programie</w:t>
      </w:r>
    </w:p>
    <w:p w:rsidR="00FE4F11" w:rsidRPr="007A01EF" w:rsidRDefault="007A01EF">
      <w:pPr>
        <w:rPr>
          <w:rFonts w:cstheme="minorHAnsi"/>
          <w:b/>
          <w:sz w:val="20"/>
        </w:rPr>
      </w:pPr>
      <w:r w:rsidRPr="007A01EF">
        <w:rPr>
          <w:rFonts w:cstheme="minorHAnsi"/>
          <w:sz w:val="20"/>
        </w:rPr>
        <w:t>WLWK-EECO07 - Liczba osób w wieku 18-29 lat objętych wsparciem w programie</w:t>
      </w:r>
    </w:p>
    <w:p w:rsidR="00FE4F11" w:rsidRPr="007A01EF" w:rsidRDefault="007A01EF">
      <w:pPr>
        <w:rPr>
          <w:rFonts w:cstheme="minorHAnsi"/>
          <w:b/>
          <w:sz w:val="20"/>
        </w:rPr>
      </w:pPr>
      <w:r w:rsidRPr="007A01EF">
        <w:rPr>
          <w:rFonts w:cstheme="minorHAnsi"/>
          <w:sz w:val="20"/>
        </w:rPr>
        <w:t>WLWK-EECO08 - Liczba osób w wieku 55 lat i więcej  objętych wsparciem w programie</w:t>
      </w:r>
    </w:p>
    <w:p w:rsidR="00FE4F11" w:rsidRPr="007A01EF" w:rsidRDefault="007A01EF">
      <w:pPr>
        <w:rPr>
          <w:rFonts w:cstheme="minorHAnsi"/>
          <w:b/>
          <w:sz w:val="20"/>
        </w:rPr>
      </w:pPr>
      <w:r w:rsidRPr="007A01EF">
        <w:rPr>
          <w:rFonts w:cstheme="minorHAnsi"/>
          <w:sz w:val="20"/>
        </w:rPr>
        <w:t>WLWK-EECO13 - Liczba osób z krajów trzecich objętych wsparciem w programie</w:t>
      </w:r>
    </w:p>
    <w:p w:rsidR="00FE4F11" w:rsidRPr="007A01EF" w:rsidRDefault="007A01EF">
      <w:pPr>
        <w:rPr>
          <w:rFonts w:cstheme="minorHAnsi"/>
          <w:b/>
          <w:sz w:val="20"/>
        </w:rPr>
      </w:pPr>
      <w:r w:rsidRPr="007A01EF">
        <w:rPr>
          <w:rFonts w:cstheme="minorHAnsi"/>
          <w:sz w:val="20"/>
        </w:rPr>
        <w:t>WLWK-EECO12 - Liczba osób z niepełnosprawnościami objętych wsparciem w programie</w:t>
      </w:r>
    </w:p>
    <w:p w:rsidR="00FE4F11" w:rsidRPr="007A01EF" w:rsidRDefault="007A01EF">
      <w:pPr>
        <w:rPr>
          <w:rFonts w:cstheme="minorHAnsi"/>
          <w:b/>
          <w:sz w:val="20"/>
        </w:rPr>
      </w:pPr>
      <w:r w:rsidRPr="007A01EF">
        <w:rPr>
          <w:rFonts w:cstheme="minorHAnsi"/>
          <w:sz w:val="20"/>
        </w:rPr>
        <w:t>WLWK-PL0CO01 - Liczba projektów, w których sfinansowano koszty racjonalnych usprawnień dla osób z niepełnosprawnościami</w:t>
      </w:r>
    </w:p>
    <w:p w:rsidR="00FE4F11" w:rsidRPr="007A01EF" w:rsidRDefault="007A01EF">
      <w:pPr>
        <w:rPr>
          <w:rFonts w:cstheme="minorHAnsi"/>
          <w:b/>
          <w:sz w:val="20"/>
        </w:rPr>
      </w:pPr>
      <w:r w:rsidRPr="007A01EF">
        <w:rPr>
          <w:rFonts w:cstheme="minorHAnsi"/>
          <w:sz w:val="20"/>
        </w:rPr>
        <w:t>WLWK-PL0CO10 - Wartość wydatków kwalifikowalnych przeznaczonych na realizację gwarancji dla młodzieży</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WLWK-EECR02 - Liczba osób, które podjęły kształcenie lub szkolenie po opuszczeniu programu</w:t>
      </w:r>
    </w:p>
    <w:p w:rsidR="00FE4F11" w:rsidRPr="007A01EF" w:rsidRDefault="007A01EF">
      <w:pPr>
        <w:rPr>
          <w:rFonts w:cstheme="minorHAnsi"/>
          <w:b/>
          <w:sz w:val="20"/>
        </w:rPr>
      </w:pPr>
      <w:r w:rsidRPr="007A01EF">
        <w:rPr>
          <w:rFonts w:cstheme="minorHAnsi"/>
          <w:sz w:val="20"/>
        </w:rPr>
        <w:lastRenderedPageBreak/>
        <w:t>WLWK-EECR03 - Liczba osób, które uzyskały kwalifikacje po opuszczeniu programu</w:t>
      </w:r>
    </w:p>
    <w:p w:rsidR="00FE4F11" w:rsidRPr="007A01EF" w:rsidRDefault="007A01EF">
      <w:pPr>
        <w:rPr>
          <w:rFonts w:cstheme="minorHAnsi"/>
          <w:b/>
          <w:sz w:val="20"/>
        </w:rPr>
      </w:pPr>
      <w:r w:rsidRPr="007A01EF">
        <w:rPr>
          <w:rFonts w:cstheme="minorHAnsi"/>
          <w:sz w:val="20"/>
        </w:rPr>
        <w:t>WLWK-EECR04 - Liczba osób pracujących, łącznie z prowadzącymi działalność na własny rachunek, po opuszczeniu programu</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54" w:name="_Toc156309067"/>
      <w:r w:rsidRPr="007A01EF">
        <w:rPr>
          <w:rFonts w:asciiTheme="minorHAnsi" w:hAnsiTheme="minorHAnsi" w:cstheme="minorHAnsi"/>
          <w:sz w:val="20"/>
        </w:rPr>
        <w:t>Działanie FEMP.06.02 Aktywizacja zawodowa  – projekty Komendy Wojewódzkiej Ochotniczych Hufców Pracy</w:t>
      </w:r>
      <w:bookmarkEnd w:id="54"/>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Wojewódzki Urząd Pracy w Krakowie</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3 529 412,00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3 000 000,00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136 - Wsparcie szczególne na rzecz zatrudnienia ludzi młodych i integracji społeczno-gospodarczej ludzi młodych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A. Aktywizacja zawodowa OHP</w:t>
      </w:r>
      <w:r w:rsidRPr="007A01EF">
        <w:rPr>
          <w:rFonts w:cstheme="minorHAnsi"/>
          <w:sz w:val="20"/>
        </w:rPr>
        <w:br/>
      </w:r>
      <w:r w:rsidRPr="007A01EF">
        <w:rPr>
          <w:rFonts w:cstheme="minorHAnsi"/>
          <w:sz w:val="20"/>
        </w:rPr>
        <w:br/>
        <w:t xml:space="preserve">W ramach Działania realizowane będą projekty Małopolskiej Wojewódzkiej Komendy Ochotniczych Hufców Pracy dotyczące wsparcia osób młodych w wieku 15-24 lata znajdujących się w niekorzystnej sytuacji na rynku pracy, w tym także osób biernych zawodowo. </w:t>
      </w:r>
      <w:r w:rsidRPr="007A01EF">
        <w:rPr>
          <w:rFonts w:cstheme="minorHAnsi"/>
          <w:sz w:val="20"/>
        </w:rPr>
        <w:br/>
        <w:t>Wsparcie, uwzględnia diagnozę regionalnego/lokalnego rynku pracy (w tym regionalnych specjalizacji określonych w Regionalnej Strategii Innowacji Województwa Małopolskiego 2030), trendów i zmian gospodarki w kierunku transformacji cyfrowej i ekologicznej oraz zapotrzebowanie pracodawców na określone umiejętności.</w:t>
      </w:r>
      <w:r w:rsidRPr="007A01EF">
        <w:rPr>
          <w:rFonts w:cstheme="minorHAnsi"/>
          <w:sz w:val="20"/>
        </w:rPr>
        <w:br/>
        <w:t>W ramach projektów realizowane będą instrumenty i usługi rynku pracy wskazane w ustawie z dnia 20 kwietnia 2004 r. o promocji zatrudnienia i instytucjach rynku pracy oraz działania towarzyszące aktywizacji edukacyjno-zawodowej w tym dotyczące:</w:t>
      </w:r>
      <w:r w:rsidRPr="007A01EF">
        <w:rPr>
          <w:rFonts w:cstheme="minorHAnsi"/>
          <w:sz w:val="20"/>
        </w:rPr>
        <w:br/>
        <w:t xml:space="preserve">- identyfikacji deficytów edukacyjnych i społeczno-wychowawczych, </w:t>
      </w:r>
      <w:r w:rsidRPr="007A01EF">
        <w:rPr>
          <w:rFonts w:cstheme="minorHAnsi"/>
          <w:sz w:val="20"/>
        </w:rPr>
        <w:br/>
        <w:t>- potrzeb i umiejętności danej osoby służące doborowi form wsparcia (instrumentów i usług rynku pracy) do indywidualnej sytuacji danej osoby;</w:t>
      </w:r>
      <w:r w:rsidRPr="007A01EF">
        <w:rPr>
          <w:rFonts w:cstheme="minorHAnsi"/>
          <w:sz w:val="20"/>
        </w:rPr>
        <w:br/>
      </w:r>
      <w:r w:rsidRPr="007A01EF">
        <w:rPr>
          <w:rFonts w:cstheme="minorHAnsi"/>
          <w:sz w:val="20"/>
        </w:rPr>
        <w:lastRenderedPageBreak/>
        <w:t>- doradztwa, poradnictwa i mentoringu ukierunkowanego na osobę młodą służącego zmotywowaniu oraz przygotowaniu danej osoby do wejścia na rynek pracy i na wymogi związane z uczeniem się przez całe życie;</w:t>
      </w:r>
      <w:r w:rsidRPr="007A01EF">
        <w:rPr>
          <w:rFonts w:cstheme="minorHAnsi"/>
          <w:sz w:val="20"/>
        </w:rPr>
        <w:br/>
        <w:t>- wsparcia osób młodych w wyrównaniu zaległości edukacyjnych oraz rozwijaniu zdolności i umiejętności m.in. poprzez organizację zajęć pozalekcyjnych oraz zajęć integracyjnych i rozwoju osobistego;</w:t>
      </w:r>
      <w:r w:rsidRPr="007A01EF">
        <w:rPr>
          <w:rFonts w:cstheme="minorHAnsi"/>
          <w:sz w:val="20"/>
        </w:rPr>
        <w:br/>
        <w:t>- wsparcia rozwoju kompetencji emocjonalno-społecznych osób młodych m.in. poprzez zajęcia terapeutyczno-korekcyjne, szkolenia z zakresu tzw. kompetencji miękkich służące redukcji zachowań dysfunkcjonalnych;</w:t>
      </w:r>
      <w:r w:rsidRPr="007A01EF">
        <w:rPr>
          <w:rFonts w:cstheme="minorHAnsi"/>
          <w:sz w:val="20"/>
        </w:rPr>
        <w:br/>
        <w:t xml:space="preserve">- wsparcia osób młodych w podnoszeniu umiejętności zawodowych i kompetencji społecznych potrzebnych do wykonywania danego zawodu m.in. poprzez organizację różnego typu szkoleń służących skutecznemu wejściu na rynek pracy i pomyślnemu funkcjonowaniu w społeczeństwie. </w:t>
      </w:r>
      <w:r w:rsidRPr="007A01EF">
        <w:rPr>
          <w:rFonts w:cstheme="minorHAnsi"/>
          <w:sz w:val="20"/>
        </w:rPr>
        <w:br/>
      </w:r>
      <w:r w:rsidRPr="007A01EF">
        <w:rPr>
          <w:rFonts w:cstheme="minorHAnsi"/>
          <w:sz w:val="20"/>
        </w:rPr>
        <w:br/>
        <w:t xml:space="preserve">Projekty zakładają, że działania skierowane do osób młodych są zgodne z zaleceniem Rady z dnia 30 października 2020 r. w sprawie pomostu do zatrudnienia – wzmocnienia gwarancji dla młodzieży oraz zastępującym zalecenie Rady z dnia 22 kwietnia 2013 r. w sprawie ustanowienia gwarancji dla młodzieży i z polskim Planem Gwarancji dla młodzieży opracowywanym przez ministra właściwego do spraw pracy. </w:t>
      </w:r>
      <w:r w:rsidRPr="007A01EF">
        <w:rPr>
          <w:rFonts w:cstheme="minorHAnsi"/>
          <w:sz w:val="20"/>
        </w:rPr>
        <w:br/>
        <w:t xml:space="preserve">Działania powinny w szczególny sposób zapewniać wyrównywanie szans młodych kobiet jako grupy, której sytuacja na rynku pracy z różnorakich przyczyn jest trudniejsza. Planowane przedsięwzięcia powinny obejmować działania, które ułatwią w szczególności młodym kobietom wejście lub powrót na rynek pracy, wspieranie podnoszenia kompetencji i kwalifikacji, promocję przedsiębiorczości (z wyłączeniem udzielania dotacji na zakładanie działalności gospodarczej). </w:t>
      </w:r>
      <w:r w:rsidRPr="007A01EF">
        <w:rPr>
          <w:rFonts w:cstheme="minorHAnsi"/>
          <w:sz w:val="20"/>
        </w:rPr>
        <w:br/>
        <w:t>Realizowane projekty powinny charakteryzować się wysoką jakością i kompleksowością udzielanego wsparcia, zapewniać wysoki poziom jego dostosowania do potrzeb i umiejętności osób uczestniczących w projektach oraz uwzględniać ich indywidualne predyspozycje i możliwości (m.in. płeć, wiek, sytuację rodzinną, zdrowotną, w tym występowanie niepełnosprawności, współwystępowanie jednocześnie kilku czynników powodujących dyskryminację).</w:t>
      </w:r>
      <w:r w:rsidRPr="007A01EF">
        <w:rPr>
          <w:rFonts w:cstheme="minorHAnsi"/>
          <w:sz w:val="20"/>
        </w:rPr>
        <w:br/>
        <w:t>Beneficjent jest zobowiązany do monitorowania poziomu alokacji wydatkowanej na działania przyczyniające się do zwiększenia ekologicznych (zielonych) umiejętności uczestników i uczestniczek projektów i tworzenia zielonych miejsc pracy (np. w ramach doposażenia stanowisk pracy).</w:t>
      </w:r>
      <w:r w:rsidRPr="007A01EF">
        <w:rPr>
          <w:rFonts w:cstheme="minorHAnsi"/>
          <w:sz w:val="20"/>
        </w:rPr>
        <w:br/>
        <w:t>Szczegółowe zadania beneficjenta oraz zasady realizacji przez niego wsparcia ujęte zostaną w regulaminie naboru, który zostanie opracowany m.in. zgodnie z wytycznymi ministra właściwego ds. rozwoju regionalnego określonymi dla EFS+.</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Rozporządzenie  Komisji (UE) nr 1407/2013 z dnia 18 grudnia 2013 r. w sprawie stosowania art. 107 i 108 Traktatu o funkcjonowaniu Unii Europejskiej do pomocy de minimis, Traktat o funkcjonowaniu Unii Europejskiej</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lastRenderedPageBreak/>
        <w:t>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25% stawka ryczałtowa na koszty pośrednie w oparciu o metodykę IZ (podstawa wyliczenia: koszty bezpośrednie) [art. 54(c) CPR], uproszczona metoda rozliczania wydatków w oparciu o projekt budżetu [art. 53(3)(b)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Służby publiczne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Instytucje rynku pracy</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osoby kwalifikujące się do wsparcia Ochotniczych Hufców Pracy</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aktywizacja_społeczna, aktywizacja_zawodowa, Gwarancje_dla_Młodzieży_(GdM), Ochotnicze_Hufce_Pracy_(OHP)</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WLWK-PL0CO02 - Liczba obiektów dostosowanych do potrzeb osób z niepełnosprawnościami</w:t>
      </w:r>
    </w:p>
    <w:p w:rsidR="00FE4F11" w:rsidRPr="007A01EF" w:rsidRDefault="007A01EF">
      <w:pPr>
        <w:rPr>
          <w:rFonts w:cstheme="minorHAnsi"/>
          <w:b/>
          <w:sz w:val="20"/>
        </w:rPr>
      </w:pPr>
      <w:r w:rsidRPr="007A01EF">
        <w:rPr>
          <w:rFonts w:cstheme="minorHAnsi"/>
          <w:sz w:val="20"/>
        </w:rPr>
        <w:lastRenderedPageBreak/>
        <w:t>WLWK-EECO02 - Liczba osób bezrobotnych, w tym długotrwale bezrobotnych, objętych wsparciem w programie</w:t>
      </w:r>
    </w:p>
    <w:p w:rsidR="00FE4F11" w:rsidRPr="007A01EF" w:rsidRDefault="007A01EF">
      <w:pPr>
        <w:rPr>
          <w:rFonts w:cstheme="minorHAnsi"/>
          <w:b/>
          <w:sz w:val="20"/>
        </w:rPr>
      </w:pPr>
      <w:r w:rsidRPr="007A01EF">
        <w:rPr>
          <w:rFonts w:cstheme="minorHAnsi"/>
          <w:sz w:val="20"/>
        </w:rPr>
        <w:t>WLWK-EECO04 - Liczba osób biernych zawodowo objętych wsparciem w programie</w:t>
      </w:r>
    </w:p>
    <w:p w:rsidR="00FE4F11" w:rsidRPr="007A01EF" w:rsidRDefault="007A01EF">
      <w:pPr>
        <w:rPr>
          <w:rFonts w:cstheme="minorHAnsi"/>
          <w:b/>
          <w:sz w:val="20"/>
        </w:rPr>
      </w:pPr>
      <w:r w:rsidRPr="007A01EF">
        <w:rPr>
          <w:rFonts w:cstheme="minorHAnsi"/>
          <w:sz w:val="20"/>
        </w:rPr>
        <w:t>WLWK-EECO03 - Liczba osób długotrwale bezrobotnych objętych wsparciem w programie</w:t>
      </w:r>
    </w:p>
    <w:p w:rsidR="00FE4F11" w:rsidRPr="007A01EF" w:rsidRDefault="007A01EF">
      <w:pPr>
        <w:rPr>
          <w:rFonts w:cstheme="minorHAnsi"/>
          <w:b/>
          <w:sz w:val="20"/>
        </w:rPr>
      </w:pPr>
      <w:r w:rsidRPr="007A01EF">
        <w:rPr>
          <w:rFonts w:cstheme="minorHAnsi"/>
          <w:sz w:val="20"/>
        </w:rPr>
        <w:t>WLWK-EECO15 - Liczba osób należących do mniejszości, w tym społeczności marginalizowanych takich jak Romowie, objętych wsparciem w programie</w:t>
      </w:r>
    </w:p>
    <w:p w:rsidR="00FE4F11" w:rsidRPr="007A01EF" w:rsidRDefault="007A01EF">
      <w:pPr>
        <w:rPr>
          <w:rFonts w:cstheme="minorHAnsi"/>
          <w:b/>
          <w:sz w:val="20"/>
        </w:rPr>
      </w:pPr>
      <w:r w:rsidRPr="007A01EF">
        <w:rPr>
          <w:rFonts w:cstheme="minorHAnsi"/>
          <w:sz w:val="20"/>
        </w:rPr>
        <w:t>WLWK-EECO14 - Liczba osób obcego pochodzenia objętych wsparciem w programie</w:t>
      </w:r>
    </w:p>
    <w:p w:rsidR="00FE4F11" w:rsidRPr="007A01EF" w:rsidRDefault="007A01EF">
      <w:pPr>
        <w:rPr>
          <w:rFonts w:cstheme="minorHAnsi"/>
          <w:b/>
          <w:sz w:val="20"/>
        </w:rPr>
      </w:pPr>
      <w:r w:rsidRPr="007A01EF">
        <w:rPr>
          <w:rFonts w:cstheme="minorHAnsi"/>
          <w:sz w:val="20"/>
        </w:rPr>
        <w:t>WLWK-EECO05 - Liczba osób pracujących, łącznie z prowadzącymi działalność na własny rachunek, objętych wsparciem w programie</w:t>
      </w:r>
    </w:p>
    <w:p w:rsidR="00FE4F11" w:rsidRPr="007A01EF" w:rsidRDefault="007A01EF">
      <w:pPr>
        <w:rPr>
          <w:rFonts w:cstheme="minorHAnsi"/>
          <w:b/>
          <w:sz w:val="20"/>
        </w:rPr>
      </w:pPr>
      <w:r w:rsidRPr="007A01EF">
        <w:rPr>
          <w:rFonts w:cstheme="minorHAnsi"/>
          <w:sz w:val="20"/>
        </w:rPr>
        <w:t>WLWK-EECO16 - Liczba osób w kryzysie bezdomności lub dotkniętych wykluczeniem z dostępu do mieszkań, objętych wsparciem w programie</w:t>
      </w:r>
    </w:p>
    <w:p w:rsidR="00FE4F11" w:rsidRPr="007A01EF" w:rsidRDefault="007A01EF">
      <w:pPr>
        <w:rPr>
          <w:rFonts w:cstheme="minorHAnsi"/>
          <w:b/>
          <w:sz w:val="20"/>
        </w:rPr>
      </w:pPr>
      <w:r w:rsidRPr="007A01EF">
        <w:rPr>
          <w:rFonts w:cstheme="minorHAnsi"/>
          <w:sz w:val="20"/>
        </w:rPr>
        <w:t>WLWK-EECO07 - Liczba osób w wieku 18-29 lat objętych wsparciem w programie</w:t>
      </w:r>
    </w:p>
    <w:p w:rsidR="00FE4F11" w:rsidRPr="007A01EF" w:rsidRDefault="007A01EF">
      <w:pPr>
        <w:rPr>
          <w:rFonts w:cstheme="minorHAnsi"/>
          <w:b/>
          <w:sz w:val="20"/>
        </w:rPr>
      </w:pPr>
      <w:r w:rsidRPr="007A01EF">
        <w:rPr>
          <w:rFonts w:cstheme="minorHAnsi"/>
          <w:sz w:val="20"/>
        </w:rPr>
        <w:t>WLWK-EECO13 - Liczba osób z krajów trzecich objętych wsparciem w programie</w:t>
      </w:r>
    </w:p>
    <w:p w:rsidR="00FE4F11" w:rsidRPr="007A01EF" w:rsidRDefault="007A01EF">
      <w:pPr>
        <w:rPr>
          <w:rFonts w:cstheme="minorHAnsi"/>
          <w:b/>
          <w:sz w:val="20"/>
        </w:rPr>
      </w:pPr>
      <w:r w:rsidRPr="007A01EF">
        <w:rPr>
          <w:rFonts w:cstheme="minorHAnsi"/>
          <w:sz w:val="20"/>
        </w:rPr>
        <w:t>WLWK-EECO12 - Liczba osób z niepełnosprawnościami objętych wsparciem w programie</w:t>
      </w:r>
    </w:p>
    <w:p w:rsidR="00FE4F11" w:rsidRPr="007A01EF" w:rsidRDefault="007A01EF">
      <w:pPr>
        <w:rPr>
          <w:rFonts w:cstheme="minorHAnsi"/>
          <w:b/>
          <w:sz w:val="20"/>
        </w:rPr>
      </w:pPr>
      <w:r w:rsidRPr="007A01EF">
        <w:rPr>
          <w:rFonts w:cstheme="minorHAnsi"/>
          <w:sz w:val="20"/>
        </w:rPr>
        <w:t>WLWK-PL0CO01 - Liczba projektów, w których sfinansowano koszty racjonalnych usprawnień dla osób z niepełnosprawnościami</w:t>
      </w:r>
    </w:p>
    <w:p w:rsidR="00FE4F11" w:rsidRPr="007A01EF" w:rsidRDefault="007A01EF">
      <w:pPr>
        <w:rPr>
          <w:rFonts w:cstheme="minorHAnsi"/>
          <w:b/>
          <w:sz w:val="20"/>
        </w:rPr>
      </w:pPr>
      <w:r w:rsidRPr="007A01EF">
        <w:rPr>
          <w:rFonts w:cstheme="minorHAnsi"/>
          <w:sz w:val="20"/>
        </w:rPr>
        <w:t>WLWK-PL0CO10 - Wartość wydatków kwalifikowalnych przeznaczonych na realizację gwarancji dla młodzieży</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WLWK-EECR02 - Liczba osób, które podjęły kształcenie lub szkolenie po opuszczeniu programu</w:t>
      </w:r>
    </w:p>
    <w:p w:rsidR="00FE4F11" w:rsidRPr="007A01EF" w:rsidRDefault="007A01EF">
      <w:pPr>
        <w:rPr>
          <w:rFonts w:cstheme="minorHAnsi"/>
          <w:b/>
          <w:sz w:val="20"/>
        </w:rPr>
      </w:pPr>
      <w:r w:rsidRPr="007A01EF">
        <w:rPr>
          <w:rFonts w:cstheme="minorHAnsi"/>
          <w:sz w:val="20"/>
        </w:rPr>
        <w:t>WLWK-EECR03 - Liczba osób, które uzyskały kwalifikacje po opuszczeniu programu</w:t>
      </w:r>
    </w:p>
    <w:p w:rsidR="00FE4F11" w:rsidRPr="007A01EF" w:rsidRDefault="007A01EF">
      <w:pPr>
        <w:rPr>
          <w:rFonts w:cstheme="minorHAnsi"/>
          <w:b/>
          <w:sz w:val="20"/>
        </w:rPr>
      </w:pPr>
      <w:r w:rsidRPr="007A01EF">
        <w:rPr>
          <w:rFonts w:cstheme="minorHAnsi"/>
          <w:sz w:val="20"/>
        </w:rPr>
        <w:t>WLWK-EECR04 - Liczba osób pracujących, łącznie z prowadzącymi działalność na własny rachunek, po opuszczeniu programu</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55" w:name="_Toc156309068"/>
      <w:r w:rsidRPr="007A01EF">
        <w:rPr>
          <w:rFonts w:asciiTheme="minorHAnsi" w:hAnsiTheme="minorHAnsi" w:cstheme="minorHAnsi"/>
          <w:sz w:val="20"/>
        </w:rPr>
        <w:t>Działanie FEMP.06.03 Wsparcie dla reemigrantów</w:t>
      </w:r>
      <w:bookmarkEnd w:id="55"/>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Małopolskie Centrum Przedsiębiorczości</w:t>
      </w:r>
    </w:p>
    <w:p w:rsidR="00FE4F11" w:rsidRPr="007A01EF" w:rsidRDefault="007A01EF">
      <w:pPr>
        <w:rPr>
          <w:rFonts w:cstheme="minorHAnsi"/>
          <w:b/>
          <w:sz w:val="20"/>
        </w:rPr>
      </w:pPr>
      <w:r w:rsidRPr="007A01EF">
        <w:rPr>
          <w:rFonts w:cstheme="minorHAnsi"/>
          <w:b/>
          <w:sz w:val="20"/>
        </w:rPr>
        <w:lastRenderedPageBreak/>
        <w:t>Wysokość alokacji ogółem (EUR)</w:t>
      </w:r>
    </w:p>
    <w:p w:rsidR="00FE4F11" w:rsidRPr="007A01EF" w:rsidRDefault="007A01EF">
      <w:pPr>
        <w:rPr>
          <w:rFonts w:cstheme="minorHAnsi"/>
          <w:b/>
          <w:sz w:val="20"/>
        </w:rPr>
      </w:pPr>
      <w:r w:rsidRPr="007A01EF">
        <w:rPr>
          <w:rFonts w:cstheme="minorHAnsi"/>
          <w:sz w:val="20"/>
        </w:rPr>
        <w:t>1 647 059,00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1 400 000,00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134 - Działania na rzecz poprawy dostępu do zatrudnienia, 136 - Wsparcie szczególne na rzecz zatrudnienia ludzi młodych i integracji społeczno-gospodarczej ludzi młodych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r>
      <w:r w:rsidRPr="007A01EF">
        <w:rPr>
          <w:rFonts w:cstheme="minorHAnsi"/>
          <w:sz w:val="20"/>
        </w:rPr>
        <w:br/>
        <w:t>A. Inicjatywa na rzecz aktywizacji zawodowej reemigrantów realizowana poprzez ukierunkowane schematy mobilności transnarodowej EURES</w:t>
      </w:r>
      <w:r w:rsidRPr="007A01EF">
        <w:rPr>
          <w:rFonts w:cstheme="minorHAnsi"/>
          <w:sz w:val="20"/>
        </w:rPr>
        <w:br/>
      </w:r>
      <w:r w:rsidRPr="007A01EF">
        <w:rPr>
          <w:rFonts w:cstheme="minorHAnsi"/>
          <w:sz w:val="20"/>
        </w:rPr>
        <w:br/>
        <w:t xml:space="preserve">W ramach Działania zaplanowano realizację przez Województwo Małopolskie  - Wojewódzki Urząd Pracy w Krakowie, przedsięwzięcia mającego na celu kompleksowe wsparcie reemigrantów, którzy powrócili z zagranicy do Małopolski w okresie 12 miesięcy poprzedzających przystąpienie do projektu oraz osób planujących taki powrót i podjęcie aktywności zawodowej w Małopolsce. Powyższe wsparcie będzie realizowane w ramach ukierunkowanych schematów mobilności transnarodowej (USMT) EURES. Działanie stanowi odpowiedź na wyzwanie jakim jest malejąca stopniowo liczba osób w wieku produkcyjnym oraz konieczność wykorzystania umiejętności oraz doświadczenia osób powracających z zagranicy na małopolskim rynku pracy, szczególnie w zawodach wskazanych w Małopolsce jako deficytowe. </w:t>
      </w:r>
      <w:r w:rsidRPr="007A01EF">
        <w:rPr>
          <w:rFonts w:cstheme="minorHAnsi"/>
          <w:sz w:val="20"/>
        </w:rPr>
        <w:br/>
      </w:r>
      <w:r w:rsidRPr="007A01EF">
        <w:rPr>
          <w:rFonts w:cstheme="minorHAnsi"/>
          <w:sz w:val="20"/>
        </w:rPr>
        <w:br/>
        <w:t>Wsparcie uwzględnia diagnozę małopolskiego rynku pracy (w tym regionalnych specjalizacji określonych w Regionalnej Strategii Innowacji Województwa Małopolskiego 2030), trendów i zmian gospodarki w kierunku transformacji cyfrowej i ekologicznej oraz zapotrzebowanie pracodawców na określone umiejętności.</w:t>
      </w:r>
      <w:r w:rsidRPr="007A01EF">
        <w:rPr>
          <w:rFonts w:cstheme="minorHAnsi"/>
          <w:sz w:val="20"/>
        </w:rPr>
        <w:br/>
      </w:r>
      <w:r w:rsidRPr="007A01EF">
        <w:rPr>
          <w:rFonts w:cstheme="minorHAnsi"/>
          <w:sz w:val="20"/>
        </w:rPr>
        <w:br/>
        <w:t>Założenia planowanego projektu dotyczącego mobilności transnarodowej podlegały uzgodnieniu i otrzymały pozytywną opinię Departamentu Rynku Pracy w Ministerstwie Rodziny i Polityki Społecznej.</w:t>
      </w:r>
      <w:r w:rsidRPr="007A01EF">
        <w:rPr>
          <w:rFonts w:cstheme="minorHAnsi"/>
          <w:sz w:val="20"/>
        </w:rPr>
        <w:br/>
      </w:r>
      <w:r w:rsidRPr="007A01EF">
        <w:rPr>
          <w:rFonts w:cstheme="minorHAnsi"/>
          <w:sz w:val="20"/>
        </w:rPr>
        <w:br/>
        <w:t>Wsparcie udzielane w projekcie obejmuje usługi wymienione w rozdziale IV rozporządzenia PE i Rady (UE) 2016/589 z dn. 13 kwietnia 2016 r. w sprawie europejskiej sieci służb zatrudnienia (EURES), dostępu do pracowników do usług w zakresie mobilności i dalszej integracji rynków pracy oraz zmiany rozporządzeń (UE) nr 492/2011 i (UE) nr 1296/2013 lub pośrednictwo pracy w ramach sieci EURES, o którym mowa w art. 36a ustawy z dnia 20 kwietnia 2004 r. o promocji zatrudnienia i instytucjach rynku pracy oraz także niżej wskazane dodatkowe działania i instrumenty na rzecz grupy docelowej.</w:t>
      </w:r>
      <w:r w:rsidRPr="007A01EF">
        <w:rPr>
          <w:rFonts w:cstheme="minorHAnsi"/>
          <w:sz w:val="20"/>
        </w:rPr>
        <w:br/>
      </w:r>
      <w:r w:rsidRPr="007A01EF">
        <w:rPr>
          <w:rFonts w:cstheme="minorHAnsi"/>
          <w:sz w:val="20"/>
        </w:rPr>
        <w:br/>
        <w:t>Beneficjent będzie oferować szeroki katalog form pomocy, w zależności od potrzeb konkretnego uczestnika mając na celu obsadzenie wolnych miejsc pracy w tych obszarach rynku pracy, w których zidentyfikowano braki/występuje równowaga, z uwzględnieniem potrzeb lokalnego rynku pracy tj.:</w:t>
      </w:r>
      <w:r w:rsidRPr="007A01EF">
        <w:rPr>
          <w:rFonts w:cstheme="minorHAnsi"/>
          <w:sz w:val="20"/>
        </w:rPr>
        <w:br/>
        <w:t>•</w:t>
      </w:r>
      <w:r w:rsidRPr="007A01EF">
        <w:rPr>
          <w:rFonts w:cstheme="minorHAnsi"/>
          <w:sz w:val="20"/>
        </w:rPr>
        <w:tab/>
        <w:t xml:space="preserve">identyfikacja indywidualnych potrzeb (element obligatoryjny poprzedzający inne formy pomocy skierowany do każdego uczestnika/uczestniczki),w następstwie której opracowany zostanie Indywidualny Plan </w:t>
      </w:r>
      <w:r w:rsidRPr="007A01EF">
        <w:rPr>
          <w:rFonts w:cstheme="minorHAnsi"/>
          <w:sz w:val="20"/>
        </w:rPr>
        <w:lastRenderedPageBreak/>
        <w:t xml:space="preserve">Działania lub inny dokument pełniący analogiczną funkcję, </w:t>
      </w:r>
      <w:r w:rsidRPr="007A01EF">
        <w:rPr>
          <w:rFonts w:cstheme="minorHAnsi"/>
          <w:sz w:val="20"/>
        </w:rPr>
        <w:br/>
        <w:t>•</w:t>
      </w:r>
      <w:r w:rsidRPr="007A01EF">
        <w:rPr>
          <w:rFonts w:cstheme="minorHAnsi"/>
          <w:sz w:val="20"/>
        </w:rPr>
        <w:tab/>
        <w:t>poradnictwo zawodowe indywidualne i grupowe;</w:t>
      </w:r>
      <w:r w:rsidRPr="007A01EF">
        <w:rPr>
          <w:rFonts w:cstheme="minorHAnsi"/>
          <w:sz w:val="20"/>
        </w:rPr>
        <w:br/>
        <w:t>•</w:t>
      </w:r>
      <w:r w:rsidRPr="007A01EF">
        <w:rPr>
          <w:rFonts w:cstheme="minorHAnsi"/>
          <w:sz w:val="20"/>
        </w:rPr>
        <w:tab/>
        <w:t>pomoc w przygotowaniu  dokumentów aplikacyjnych;</w:t>
      </w:r>
      <w:r w:rsidRPr="007A01EF">
        <w:rPr>
          <w:rFonts w:cstheme="minorHAnsi"/>
          <w:sz w:val="20"/>
        </w:rPr>
        <w:br/>
        <w:t>•</w:t>
      </w:r>
      <w:r w:rsidRPr="007A01EF">
        <w:rPr>
          <w:rFonts w:cstheme="minorHAnsi"/>
          <w:sz w:val="20"/>
        </w:rPr>
        <w:tab/>
        <w:t>przygotowanie do rozmów z potencjalnym pracodawcą;</w:t>
      </w:r>
      <w:r w:rsidRPr="007A01EF">
        <w:rPr>
          <w:rFonts w:cstheme="minorHAnsi"/>
          <w:sz w:val="20"/>
        </w:rPr>
        <w:br/>
        <w:t>•</w:t>
      </w:r>
      <w:r w:rsidRPr="007A01EF">
        <w:rPr>
          <w:rFonts w:cstheme="minorHAnsi"/>
          <w:sz w:val="20"/>
        </w:rPr>
        <w:tab/>
        <w:t>pomoc w korzystaniu z bazy ofert pracy EURES w celu znalezienia pracy w Polsce;</w:t>
      </w:r>
      <w:r w:rsidRPr="007A01EF">
        <w:rPr>
          <w:rFonts w:cstheme="minorHAnsi"/>
          <w:sz w:val="20"/>
        </w:rPr>
        <w:br/>
        <w:t>•</w:t>
      </w:r>
      <w:r w:rsidRPr="007A01EF">
        <w:rPr>
          <w:rFonts w:cstheme="minorHAnsi"/>
          <w:sz w:val="20"/>
        </w:rPr>
        <w:tab/>
        <w:t>pomoc w rejestracji CV w bazie CV na portalu EURES;</w:t>
      </w:r>
      <w:r w:rsidRPr="007A01EF">
        <w:rPr>
          <w:rFonts w:cstheme="minorHAnsi"/>
          <w:sz w:val="20"/>
        </w:rPr>
        <w:br/>
        <w:t>•</w:t>
      </w:r>
      <w:r w:rsidRPr="007A01EF">
        <w:rPr>
          <w:rFonts w:cstheme="minorHAnsi"/>
          <w:sz w:val="20"/>
        </w:rPr>
        <w:tab/>
        <w:t xml:space="preserve">udzielanie informacji o warunkach życia i pracy w Polsce z wykorzystaniem zasobów portalu EURES i krajowej strony internetowej EURES; </w:t>
      </w:r>
      <w:r w:rsidRPr="007A01EF">
        <w:rPr>
          <w:rFonts w:cstheme="minorHAnsi"/>
          <w:sz w:val="20"/>
        </w:rPr>
        <w:br/>
        <w:t>•</w:t>
      </w:r>
      <w:r w:rsidRPr="007A01EF">
        <w:rPr>
          <w:rFonts w:cstheme="minorHAnsi"/>
          <w:sz w:val="20"/>
        </w:rPr>
        <w:tab/>
        <w:t>wsparcie w udziale w wydarzeniach online dla osób jeszcze przebywających za granicą np. w Europejskich Dniach Pracy online,  w wideokonferencjach dedykowanych reemigrantom, realizowanych we współpracy z siecią EURES wybranego kraju UE/ EOG;</w:t>
      </w:r>
      <w:r w:rsidRPr="007A01EF">
        <w:rPr>
          <w:rFonts w:cstheme="minorHAnsi"/>
          <w:sz w:val="20"/>
        </w:rPr>
        <w:br/>
        <w:t>•</w:t>
      </w:r>
      <w:r w:rsidRPr="007A01EF">
        <w:rPr>
          <w:rFonts w:cstheme="minorHAnsi"/>
          <w:sz w:val="20"/>
        </w:rPr>
        <w:tab/>
        <w:t>przygotowanie materiałów informacyjnych dla reemigrantów i zamieszczenie ich na stronie internetowej WUP Kraków i/lub dostarczenie do służb zatrudnienia wybranego kraju UE/ EOG;</w:t>
      </w:r>
      <w:r w:rsidRPr="007A01EF">
        <w:rPr>
          <w:rFonts w:cstheme="minorHAnsi"/>
          <w:sz w:val="20"/>
        </w:rPr>
        <w:br/>
        <w:t>•</w:t>
      </w:r>
      <w:r w:rsidRPr="007A01EF">
        <w:rPr>
          <w:rFonts w:cstheme="minorHAnsi"/>
          <w:sz w:val="20"/>
        </w:rPr>
        <w:tab/>
        <w:t>wsparcie konsultanta w rozwiązywaniu problemów adaptacyjnych;</w:t>
      </w:r>
      <w:r w:rsidRPr="007A01EF">
        <w:rPr>
          <w:rFonts w:cstheme="minorHAnsi"/>
          <w:sz w:val="20"/>
        </w:rPr>
        <w:br/>
        <w:t>•</w:t>
      </w:r>
      <w:r w:rsidRPr="007A01EF">
        <w:rPr>
          <w:rFonts w:cstheme="minorHAnsi"/>
          <w:sz w:val="20"/>
        </w:rPr>
        <w:tab/>
        <w:t>indywidualne wsparcie psychologiczne;</w:t>
      </w:r>
      <w:r w:rsidRPr="007A01EF">
        <w:rPr>
          <w:rFonts w:cstheme="minorHAnsi"/>
          <w:sz w:val="20"/>
        </w:rPr>
        <w:br/>
        <w:t>•</w:t>
      </w:r>
      <w:r w:rsidRPr="007A01EF">
        <w:rPr>
          <w:rFonts w:cstheme="minorHAnsi"/>
          <w:sz w:val="20"/>
        </w:rPr>
        <w:tab/>
        <w:t>tłumaczenie dokumentów z języka obcego na język polski, niezbędnych do podjęcia aktywności zawodowej i osiedlenia się w Polsce;</w:t>
      </w:r>
      <w:r w:rsidRPr="007A01EF">
        <w:rPr>
          <w:rFonts w:cstheme="minorHAnsi"/>
          <w:sz w:val="20"/>
        </w:rPr>
        <w:br/>
        <w:t>•</w:t>
      </w:r>
      <w:r w:rsidRPr="007A01EF">
        <w:rPr>
          <w:rFonts w:cstheme="minorHAnsi"/>
          <w:sz w:val="20"/>
        </w:rPr>
        <w:tab/>
        <w:t>uzupełnienie i nabycie kwalifikacji lub kompetencji adekwatnych do potrzeb małopolskiego rynku pracy;</w:t>
      </w:r>
      <w:r w:rsidRPr="007A01EF">
        <w:rPr>
          <w:rFonts w:cstheme="minorHAnsi"/>
          <w:sz w:val="20"/>
        </w:rPr>
        <w:br/>
        <w:t>•</w:t>
      </w:r>
      <w:r w:rsidRPr="007A01EF">
        <w:rPr>
          <w:rFonts w:cstheme="minorHAnsi"/>
          <w:sz w:val="20"/>
        </w:rPr>
        <w:tab/>
        <w:t>pomoc w potwierdzeniu kwalifikacji i kompetencji lub nostryfikacji dyplomu, w szczególności tych zdobytych za granicą;</w:t>
      </w:r>
      <w:r w:rsidRPr="007A01EF">
        <w:rPr>
          <w:rFonts w:cstheme="minorHAnsi"/>
          <w:sz w:val="20"/>
        </w:rPr>
        <w:br/>
        <w:t>•</w:t>
      </w:r>
      <w:r w:rsidRPr="007A01EF">
        <w:rPr>
          <w:rFonts w:cstheme="minorHAnsi"/>
          <w:sz w:val="20"/>
        </w:rPr>
        <w:tab/>
        <w:t>pomoc w poszukiwaniu i utrzymaniu zatrudnienia np. bon adaptacyjny umożliwiający m.in. pokrycie części kosztów związanych z relokacją, zamieszkaniem w Małopolsce, premia za utrzymanie zatrudnienia;</w:t>
      </w:r>
      <w:r w:rsidRPr="007A01EF">
        <w:rPr>
          <w:rFonts w:cstheme="minorHAnsi"/>
          <w:sz w:val="20"/>
        </w:rPr>
        <w:br/>
        <w:t>•</w:t>
      </w:r>
      <w:r w:rsidRPr="007A01EF">
        <w:rPr>
          <w:rFonts w:cstheme="minorHAnsi"/>
          <w:sz w:val="20"/>
        </w:rPr>
        <w:tab/>
        <w:t>usługi specjalistyczne wspierające proces adaptacji w po powrocie do Małopolski, np. usługi prawne, podatkowe;</w:t>
      </w:r>
      <w:r w:rsidRPr="007A01EF">
        <w:rPr>
          <w:rFonts w:cstheme="minorHAnsi"/>
          <w:sz w:val="20"/>
        </w:rPr>
        <w:br/>
        <w:t>•</w:t>
      </w:r>
      <w:r w:rsidRPr="007A01EF">
        <w:rPr>
          <w:rFonts w:cstheme="minorHAnsi"/>
          <w:sz w:val="20"/>
        </w:rPr>
        <w:tab/>
        <w:t>reintegracja społeczna osób po długim pobycie za granicą oraz osób, które urodziły się za granicą lub wyjechały za granicę przed rozpoczęciem aktywności zawodowej;</w:t>
      </w:r>
      <w:r w:rsidRPr="007A01EF">
        <w:rPr>
          <w:rFonts w:cstheme="minorHAnsi"/>
          <w:sz w:val="20"/>
        </w:rPr>
        <w:br/>
        <w:t>•</w:t>
      </w:r>
      <w:r w:rsidRPr="007A01EF">
        <w:rPr>
          <w:rFonts w:cstheme="minorHAnsi"/>
          <w:sz w:val="20"/>
        </w:rPr>
        <w:tab/>
        <w:t>działania świadomościowe w zakresie korzyści społecznych i ekonomicznych związanych z powrotem do Polski i podjęciem pracy w Małopolsce;</w:t>
      </w:r>
      <w:r w:rsidRPr="007A01EF">
        <w:rPr>
          <w:rFonts w:cstheme="minorHAnsi"/>
          <w:sz w:val="20"/>
        </w:rPr>
        <w:br/>
        <w:t>•</w:t>
      </w:r>
      <w:r w:rsidRPr="007A01EF">
        <w:rPr>
          <w:rFonts w:cstheme="minorHAnsi"/>
          <w:sz w:val="20"/>
        </w:rPr>
        <w:tab/>
        <w:t>wsparcie towarzyszące dla uczestników projektu polegające na zapewnieniu opieki nad osobą wymagającą wsparcia w codziennym funkcjonowaniu lub dziećmi (jedynie w połączeniu z innymi formami wsparcia);</w:t>
      </w:r>
      <w:r w:rsidRPr="007A01EF">
        <w:rPr>
          <w:rFonts w:cstheme="minorHAnsi"/>
          <w:sz w:val="20"/>
        </w:rPr>
        <w:br/>
        <w:t>•</w:t>
      </w:r>
      <w:r w:rsidRPr="007A01EF">
        <w:rPr>
          <w:rFonts w:cstheme="minorHAnsi"/>
          <w:sz w:val="20"/>
        </w:rPr>
        <w:tab/>
        <w:t>wykorzystanie doświadczeń w zakresu wsparcia reemigrantów z innych krajów europejskich.</w:t>
      </w:r>
      <w:r w:rsidRPr="007A01EF">
        <w:rPr>
          <w:rFonts w:cstheme="minorHAnsi"/>
          <w:sz w:val="20"/>
        </w:rPr>
        <w:br/>
      </w:r>
      <w:r w:rsidRPr="007A01EF">
        <w:rPr>
          <w:rFonts w:cstheme="minorHAnsi"/>
          <w:sz w:val="20"/>
        </w:rPr>
        <w:br/>
        <w:t>Realizowana inicjatywa powinna w szczególny sposób zapewniać wyrównywanie szans kobiet jako grupy, której sytuacja na rynku pracy z różnorakich przyczyn jest trudniejsza. Planowane przedsięwzięcie powinno obejmować działania, które ułatwią w szczególności kobietom wejście lub powrót na rynek pracy, wspieranie podnoszenia kompetencji i kwalifikacji, promocję przedsiębiorczości (z wyłączeniem udzielania dotacji na zakładanie działalności gospodarczej).</w:t>
      </w:r>
      <w:r w:rsidRPr="007A01EF">
        <w:rPr>
          <w:rFonts w:cstheme="minorHAnsi"/>
          <w:sz w:val="20"/>
        </w:rPr>
        <w:br/>
        <w:t>Realizowany projekt powinien charakteryzować się wysoką jakością i kompleksowością udzielanego wsparcia, zapewniać wysoki poziom jego dostosowania do potrzeb i umiejętności osób uczestniczących w projekcie oraz uwzględniać ich indywidualne predyspozycje i możliwości (m.in. płeć, wiek, sytuację rodzinną, zdrowotną, w tym występowanie niepełnosprawności, współwystępowanie jednocześnie kilku czynników powodujących dyskryminację).</w:t>
      </w:r>
      <w:r w:rsidRPr="007A01EF">
        <w:rPr>
          <w:rFonts w:cstheme="minorHAnsi"/>
          <w:sz w:val="20"/>
        </w:rPr>
        <w:br/>
      </w:r>
      <w:r w:rsidRPr="007A01EF">
        <w:rPr>
          <w:rFonts w:cstheme="minorHAnsi"/>
          <w:sz w:val="20"/>
        </w:rPr>
        <w:br/>
        <w:t>Beneficjent zapewnia, że oferty pracy wykorzystywane w projekcie (oferty pracy w Polsce przewidziane do międzynarodowej rekrutacji przez EURES) będą ofertami:</w:t>
      </w:r>
      <w:r w:rsidRPr="007A01EF">
        <w:rPr>
          <w:rFonts w:cstheme="minorHAnsi"/>
          <w:sz w:val="20"/>
        </w:rPr>
        <w:br/>
        <w:t>- opublikowanymi w Centralnej Bazie Ofert Pracy</w:t>
      </w:r>
      <w:r w:rsidRPr="007A01EF">
        <w:rPr>
          <w:rFonts w:cstheme="minorHAnsi"/>
          <w:sz w:val="20"/>
        </w:rPr>
        <w:br/>
      </w:r>
      <w:r w:rsidRPr="007A01EF">
        <w:rPr>
          <w:rFonts w:cstheme="minorHAnsi"/>
          <w:sz w:val="20"/>
        </w:rPr>
        <w:lastRenderedPageBreak/>
        <w:t>www.oferty.praca.gov.pl, albo</w:t>
      </w:r>
      <w:r w:rsidRPr="007A01EF">
        <w:rPr>
          <w:rFonts w:cstheme="minorHAnsi"/>
          <w:sz w:val="20"/>
        </w:rPr>
        <w:br/>
        <w:t>- opublikowanymi na portalu EURES Komisji Europejskiej</w:t>
      </w:r>
      <w:r w:rsidRPr="007A01EF">
        <w:rPr>
          <w:rFonts w:cstheme="minorHAnsi"/>
          <w:sz w:val="20"/>
        </w:rPr>
        <w:br/>
        <w:t>/ Europejskiego Urzędu ds. Pracy www.eures.europa.eu , w</w:t>
      </w:r>
      <w:r w:rsidRPr="007A01EF">
        <w:rPr>
          <w:rFonts w:cstheme="minorHAnsi"/>
          <w:sz w:val="20"/>
        </w:rPr>
        <w:br/>
        <w:t>szczególności oznaczonymi flagą UE.</w:t>
      </w:r>
      <w:r w:rsidRPr="007A01EF">
        <w:rPr>
          <w:rFonts w:cstheme="minorHAnsi"/>
          <w:sz w:val="20"/>
        </w:rPr>
        <w:br/>
      </w:r>
      <w:r w:rsidRPr="007A01EF">
        <w:rPr>
          <w:rFonts w:cstheme="minorHAnsi"/>
          <w:sz w:val="20"/>
        </w:rPr>
        <w:br/>
        <w:t>Powyższe nie wyklucza możliwości wykorzystywania w projekcie  także innych dostępnych baz ofert pracy.</w:t>
      </w:r>
      <w:r w:rsidRPr="007A01EF">
        <w:rPr>
          <w:rFonts w:cstheme="minorHAnsi"/>
          <w:sz w:val="20"/>
        </w:rPr>
        <w:br/>
      </w:r>
      <w:r w:rsidRPr="007A01EF">
        <w:rPr>
          <w:rFonts w:cstheme="minorHAnsi"/>
          <w:sz w:val="20"/>
        </w:rPr>
        <w:br/>
        <w:t>Planowany do realizacji projekt został uwzględniony w Krajowym Planie Działań sieci EURES w Polsce obowiązującym na rok 2023, zatwierdzonym przez ministra właściwego ds. pracy. Beneficjent jest zobowiązany do zgłaszania przedmiotowego projektu do uwzględnienia w Krajowym Planie Działań sieci EURES dla każdego kolejnego roku kalendarzowego w okresie realizacji projektu.</w:t>
      </w:r>
      <w:r w:rsidRPr="007A01EF">
        <w:rPr>
          <w:rFonts w:cstheme="minorHAnsi"/>
          <w:sz w:val="20"/>
        </w:rPr>
        <w:br/>
      </w:r>
      <w:r w:rsidRPr="007A01EF">
        <w:rPr>
          <w:rFonts w:cstheme="minorHAnsi"/>
          <w:sz w:val="20"/>
        </w:rPr>
        <w:br/>
        <w:t>Beneficjent jest zobowiązany do monitorowania poziomu alokacji wydatkowanej na wsparcie osób młodych, a także na działania przyczyniające się do rozwijania kompetencji lub umiejętności cyfrowych oraz niezbędnych do podjęcia pracy w sektorze zielonej gospodarki (np. poprzez szkolenia).</w:t>
      </w:r>
      <w:r w:rsidRPr="007A01EF">
        <w:rPr>
          <w:rFonts w:cstheme="minorHAnsi"/>
          <w:sz w:val="20"/>
        </w:rPr>
        <w:br/>
        <w:t>Ewentualne wsparcie kierowane do przedsiębiorców jest udzielane wyłącznie w ramach pomocy de minimis.</w:t>
      </w:r>
      <w:r w:rsidRPr="007A01EF">
        <w:rPr>
          <w:rFonts w:cstheme="minorHAnsi"/>
          <w:sz w:val="20"/>
        </w:rPr>
        <w:br/>
      </w:r>
      <w:r w:rsidRPr="007A01EF">
        <w:rPr>
          <w:rFonts w:cstheme="minorHAnsi"/>
          <w:sz w:val="20"/>
        </w:rPr>
        <w:br/>
        <w:t xml:space="preserve">Szczegółowe zadania beneficjenta oraz zasady realizacji przez niego wsparcia ujęte zostaną w regulaminie wyboru, który zostanie opracowany m.in. zgodnie z wytycznymi ministra właściwego ds. rozwoju regionalnego określonymi dla EFS+. </w:t>
      </w:r>
      <w:r w:rsidRPr="007A01EF">
        <w:rPr>
          <w:rFonts w:cstheme="minorHAnsi"/>
          <w:sz w:val="20"/>
        </w:rPr>
        <w:br/>
      </w:r>
      <w:r w:rsidRPr="007A01EF">
        <w:rPr>
          <w:rFonts w:cstheme="minorHAnsi"/>
          <w:sz w:val="20"/>
        </w:rPr>
        <w:br/>
      </w:r>
      <w:r w:rsidRPr="007A01EF">
        <w:rPr>
          <w:rFonts w:cstheme="minorHAnsi"/>
          <w:sz w:val="20"/>
        </w:rPr>
        <w:br/>
      </w:r>
      <w:r w:rsidRPr="007A01EF">
        <w:rPr>
          <w:rFonts w:cstheme="minorHAnsi"/>
          <w:sz w:val="20"/>
        </w:rPr>
        <w:br/>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Traktat o funkcjonowaniu Unii Europejskiej</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lastRenderedPageBreak/>
        <w:t>do 25% stawka ryczałtowa na koszty pośrednie w oparciu o metodykę IZ (podstawa wyliczenia: koszty bezpośrednie) [art. 54(c)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Służby publiczne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Instytucje rynku pracy</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migranci powrotni, osoby kwalifikujące się do wsparcia w ramach sieci EURES</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EURES, kompetencje, kwalifikacje, rynek_pracy, zatrudnienie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WLWK-PL0CO02 - Liczba obiektów dostosowanych do potrzeb osób z niepełnosprawnościami</w:t>
      </w:r>
    </w:p>
    <w:p w:rsidR="00FE4F11" w:rsidRPr="007A01EF" w:rsidRDefault="007A01EF">
      <w:pPr>
        <w:rPr>
          <w:rFonts w:cstheme="minorHAnsi"/>
          <w:b/>
          <w:sz w:val="20"/>
        </w:rPr>
      </w:pPr>
      <w:r w:rsidRPr="007A01EF">
        <w:rPr>
          <w:rFonts w:cstheme="minorHAnsi"/>
          <w:sz w:val="20"/>
        </w:rPr>
        <w:t>WLWK-EECO02 - Liczba osób bezrobotnych, w tym długotrwale bezrobotnych, objętych wsparciem w programie</w:t>
      </w:r>
    </w:p>
    <w:p w:rsidR="00FE4F11" w:rsidRPr="007A01EF" w:rsidRDefault="007A01EF">
      <w:pPr>
        <w:rPr>
          <w:rFonts w:cstheme="minorHAnsi"/>
          <w:b/>
          <w:sz w:val="20"/>
        </w:rPr>
      </w:pPr>
      <w:r w:rsidRPr="007A01EF">
        <w:rPr>
          <w:rFonts w:cstheme="minorHAnsi"/>
          <w:sz w:val="20"/>
        </w:rPr>
        <w:t>WLWK-EECO03 - Liczba osób długotrwale bezrobotnych objętych wsparciem w programie</w:t>
      </w:r>
    </w:p>
    <w:p w:rsidR="00FE4F11" w:rsidRPr="007A01EF" w:rsidRDefault="007A01EF">
      <w:pPr>
        <w:rPr>
          <w:rFonts w:cstheme="minorHAnsi"/>
          <w:b/>
          <w:sz w:val="20"/>
        </w:rPr>
      </w:pPr>
      <w:r w:rsidRPr="007A01EF">
        <w:rPr>
          <w:rFonts w:cstheme="minorHAnsi"/>
          <w:sz w:val="20"/>
        </w:rPr>
        <w:t>WLWK-EECO15 - Liczba osób należących do mniejszości, w tym społeczności marginalizowanych takich jak Romowie, objętych wsparciem w programie</w:t>
      </w:r>
    </w:p>
    <w:p w:rsidR="00FE4F11" w:rsidRPr="007A01EF" w:rsidRDefault="007A01EF">
      <w:pPr>
        <w:rPr>
          <w:rFonts w:cstheme="minorHAnsi"/>
          <w:b/>
          <w:sz w:val="20"/>
        </w:rPr>
      </w:pPr>
      <w:r w:rsidRPr="007A01EF">
        <w:rPr>
          <w:rFonts w:cstheme="minorHAnsi"/>
          <w:sz w:val="20"/>
        </w:rPr>
        <w:lastRenderedPageBreak/>
        <w:t>WLWK-EECO14 - Liczba osób obcego pochodzenia objętych wsparciem w programie</w:t>
      </w:r>
    </w:p>
    <w:p w:rsidR="00FE4F11" w:rsidRPr="007A01EF" w:rsidRDefault="007A01EF">
      <w:pPr>
        <w:rPr>
          <w:rFonts w:cstheme="minorHAnsi"/>
          <w:b/>
          <w:sz w:val="20"/>
        </w:rPr>
      </w:pPr>
      <w:r w:rsidRPr="007A01EF">
        <w:rPr>
          <w:rFonts w:cstheme="minorHAnsi"/>
          <w:sz w:val="20"/>
        </w:rPr>
        <w:t>WLWK-EECO16 - Liczba osób w kryzysie bezdomności lub dotkniętych wykluczeniem z dostępu do mieszkań, objętych wsparciem w programie</w:t>
      </w:r>
    </w:p>
    <w:p w:rsidR="00FE4F11" w:rsidRPr="007A01EF" w:rsidRDefault="007A01EF">
      <w:pPr>
        <w:rPr>
          <w:rFonts w:cstheme="minorHAnsi"/>
          <w:b/>
          <w:sz w:val="20"/>
        </w:rPr>
      </w:pPr>
      <w:r w:rsidRPr="007A01EF">
        <w:rPr>
          <w:rFonts w:cstheme="minorHAnsi"/>
          <w:sz w:val="20"/>
        </w:rPr>
        <w:t>WLWK-EECO07 - Liczba osób w wieku 18-29 lat objętych wsparciem w programie</w:t>
      </w:r>
    </w:p>
    <w:p w:rsidR="00FE4F11" w:rsidRPr="007A01EF" w:rsidRDefault="007A01EF">
      <w:pPr>
        <w:rPr>
          <w:rFonts w:cstheme="minorHAnsi"/>
          <w:b/>
          <w:sz w:val="20"/>
        </w:rPr>
      </w:pPr>
      <w:r w:rsidRPr="007A01EF">
        <w:rPr>
          <w:rFonts w:cstheme="minorHAnsi"/>
          <w:sz w:val="20"/>
        </w:rPr>
        <w:t>WLWK-EECO08 - Liczba osób w wieku 55 lat i więcej  objętych wsparciem w programie</w:t>
      </w:r>
    </w:p>
    <w:p w:rsidR="00FE4F11" w:rsidRPr="007A01EF" w:rsidRDefault="007A01EF">
      <w:pPr>
        <w:rPr>
          <w:rFonts w:cstheme="minorHAnsi"/>
          <w:b/>
          <w:sz w:val="20"/>
        </w:rPr>
      </w:pPr>
      <w:r w:rsidRPr="007A01EF">
        <w:rPr>
          <w:rFonts w:cstheme="minorHAnsi"/>
          <w:sz w:val="20"/>
        </w:rPr>
        <w:t>WLWK-EECO13 - Liczba osób z krajów trzecich objętych wsparciem w programie</w:t>
      </w:r>
    </w:p>
    <w:p w:rsidR="00FE4F11" w:rsidRPr="007A01EF" w:rsidRDefault="007A01EF">
      <w:pPr>
        <w:rPr>
          <w:rFonts w:cstheme="minorHAnsi"/>
          <w:b/>
          <w:sz w:val="20"/>
        </w:rPr>
      </w:pPr>
      <w:r w:rsidRPr="007A01EF">
        <w:rPr>
          <w:rFonts w:cstheme="minorHAnsi"/>
          <w:sz w:val="20"/>
        </w:rPr>
        <w:t>WLWK-EECO12 - Liczba osób z niepełnosprawnościami objętych wsparciem w programie</w:t>
      </w:r>
    </w:p>
    <w:p w:rsidR="00FE4F11" w:rsidRPr="007A01EF" w:rsidRDefault="007A01EF">
      <w:pPr>
        <w:rPr>
          <w:rFonts w:cstheme="minorHAnsi"/>
          <w:b/>
          <w:sz w:val="20"/>
        </w:rPr>
      </w:pPr>
      <w:r w:rsidRPr="007A01EF">
        <w:rPr>
          <w:rFonts w:cstheme="minorHAnsi"/>
          <w:sz w:val="20"/>
        </w:rPr>
        <w:t>WLWK-PL0CO01 - Liczba projektów, w których sfinansowano koszty racjonalnych usprawnień dla osób z niepełnosprawnościami</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WLWK-EECR02 - Liczba osób, które podjęły kształcenie lub szkolenie po opuszczeniu programu</w:t>
      </w:r>
    </w:p>
    <w:p w:rsidR="00FE4F11" w:rsidRPr="007A01EF" w:rsidRDefault="007A01EF">
      <w:pPr>
        <w:rPr>
          <w:rFonts w:cstheme="minorHAnsi"/>
          <w:b/>
          <w:sz w:val="20"/>
        </w:rPr>
      </w:pPr>
      <w:r w:rsidRPr="007A01EF">
        <w:rPr>
          <w:rFonts w:cstheme="minorHAnsi"/>
          <w:sz w:val="20"/>
        </w:rPr>
        <w:t>WLWK-EECR03 - Liczba osób, które uzyskały kwalifikacje po opuszczeniu programu</w:t>
      </w:r>
    </w:p>
    <w:p w:rsidR="00FE4F11" w:rsidRPr="007A01EF" w:rsidRDefault="007A01EF">
      <w:pPr>
        <w:rPr>
          <w:rFonts w:cstheme="minorHAnsi"/>
          <w:b/>
          <w:sz w:val="20"/>
        </w:rPr>
      </w:pPr>
      <w:r w:rsidRPr="007A01EF">
        <w:rPr>
          <w:rFonts w:cstheme="minorHAnsi"/>
          <w:sz w:val="20"/>
        </w:rPr>
        <w:t>WLWK-EECR04 - Liczba osób pracujących, łącznie z prowadzącymi działalność na własny rachunek, po opuszczeniu programu</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56" w:name="_Toc156309069"/>
      <w:r w:rsidRPr="007A01EF">
        <w:rPr>
          <w:rFonts w:asciiTheme="minorHAnsi" w:hAnsiTheme="minorHAnsi" w:cstheme="minorHAnsi"/>
          <w:sz w:val="20"/>
        </w:rPr>
        <w:t>Działanie FEMP.06.04 Działania na rzecz poprawy sytuacji osób na rynku pracy</w:t>
      </w:r>
      <w:bookmarkEnd w:id="56"/>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Wojewódzki Urząd Pracy w Krakowie</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10 117 647,00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8 600 000,00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lastRenderedPageBreak/>
        <w:t>134 - Działania na rzecz poprawy dostępu do zatrudnienia, 136 - Wsparcie szczególne na rzecz zatrudnienia ludzi młodych i integracji społeczno-gospodarczej ludzi młodych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A. Kompleksowe wsparcie osób w celu poprawy sytuacji na rynku pracy</w:t>
      </w:r>
      <w:r w:rsidRPr="007A01EF">
        <w:rPr>
          <w:rFonts w:cstheme="minorHAnsi"/>
          <w:sz w:val="20"/>
        </w:rPr>
        <w:br/>
      </w:r>
      <w:r w:rsidRPr="007A01EF">
        <w:rPr>
          <w:rFonts w:cstheme="minorHAnsi"/>
          <w:sz w:val="20"/>
        </w:rPr>
        <w:br/>
        <w:t xml:space="preserve">W ramach Działania podejmowane będą przedsięwzięcia mające na celu poprawę sytuacji na rynku pracy osób należących do co najmniej jednej z poniższych grup: </w:t>
      </w:r>
      <w:r w:rsidRPr="007A01EF">
        <w:rPr>
          <w:rFonts w:cstheme="minorHAnsi"/>
          <w:sz w:val="20"/>
        </w:rPr>
        <w:br/>
        <w:t>a) osoby pracujące zatrudnione na podstawie umów krótkoterminowych,</w:t>
      </w:r>
      <w:r w:rsidRPr="007A01EF">
        <w:rPr>
          <w:rFonts w:cstheme="minorHAnsi"/>
          <w:sz w:val="20"/>
        </w:rPr>
        <w:br/>
        <w:t>b) osoby pracujące zatrudnione na podstawie umów cywilnoprawnych,</w:t>
      </w:r>
      <w:r w:rsidRPr="007A01EF">
        <w:rPr>
          <w:rFonts w:cstheme="minorHAnsi"/>
          <w:sz w:val="20"/>
        </w:rPr>
        <w:br/>
        <w:t xml:space="preserve">c) osoby ubogie pracujące, </w:t>
      </w:r>
      <w:r w:rsidRPr="007A01EF">
        <w:rPr>
          <w:rFonts w:cstheme="minorHAnsi"/>
          <w:sz w:val="20"/>
        </w:rPr>
        <w:br/>
        <w:t xml:space="preserve">d) osoby z niepełnosprawnościami, </w:t>
      </w:r>
      <w:r w:rsidRPr="007A01EF">
        <w:rPr>
          <w:rFonts w:cstheme="minorHAnsi"/>
          <w:sz w:val="20"/>
        </w:rPr>
        <w:br/>
        <w:t>e) osoby o ograniczonej mobilności.</w:t>
      </w:r>
      <w:r w:rsidRPr="007A01EF">
        <w:rPr>
          <w:rFonts w:cstheme="minorHAnsi"/>
          <w:sz w:val="20"/>
        </w:rPr>
        <w:br/>
        <w:t>Wsparcie, uwzględniające diagnozę regionalnego/lokalnego rynku pracy (w tym regionalnych specjalizacji określonych w Regionalnej Strategii Innowacji Województwa Małopolskiego 2030), trendów i zmian gospodarki w kierunku transformacji cyfrowej i ekologicznej oraz zapotrzebowanie pracodawców na określone umiejętności, kierowane będzie w szczególności do:</w:t>
      </w:r>
      <w:r w:rsidRPr="007A01EF">
        <w:rPr>
          <w:rFonts w:cstheme="minorHAnsi"/>
          <w:sz w:val="20"/>
        </w:rPr>
        <w:br/>
        <w:t>a) osób młodych (w wieku 18-29 lat),</w:t>
      </w:r>
      <w:r w:rsidRPr="007A01EF">
        <w:rPr>
          <w:rFonts w:cstheme="minorHAnsi"/>
          <w:sz w:val="20"/>
        </w:rPr>
        <w:br/>
        <w:t xml:space="preserve">b) osób w wieku 50 lat i więcej, </w:t>
      </w:r>
      <w:r w:rsidRPr="007A01EF">
        <w:rPr>
          <w:rFonts w:cstheme="minorHAnsi"/>
          <w:sz w:val="20"/>
        </w:rPr>
        <w:br/>
        <w:t>c) kobiet.</w:t>
      </w:r>
      <w:r w:rsidRPr="007A01EF">
        <w:rPr>
          <w:rFonts w:cstheme="minorHAnsi"/>
          <w:sz w:val="20"/>
        </w:rPr>
        <w:br/>
        <w:t xml:space="preserve">Działania powinny w szczególny sposób zapewniać wyrównywanie szans kobiet jako grupy której sytuacja na rynku pracy z różnorakich przyczyn jest trudniejsza. Planowane przedsięwzięcia powinny obejmować działania, które przyczynią się w dłuższej perspektywie do poprawy sytuacji szczególnie tej grupy na rynku pracy i przyczynią się m.in. do przejścia do stabilnego zatrudnienia lub zatrudnienia w pełnym wymiarze, zmiany stanowiska pracy na wymagające wyższych kompetencji, umiejętności, kwalifikacji, otrzymania awansu lub podjęcia zatrudnienia. </w:t>
      </w:r>
      <w:r w:rsidRPr="007A01EF">
        <w:rPr>
          <w:rFonts w:cstheme="minorHAnsi"/>
          <w:sz w:val="20"/>
        </w:rPr>
        <w:br/>
      </w:r>
      <w:r w:rsidRPr="007A01EF">
        <w:rPr>
          <w:rFonts w:cstheme="minorHAnsi"/>
          <w:sz w:val="20"/>
        </w:rPr>
        <w:br/>
        <w:t>Realizowane projekty powinny charakteryzować się wysoką jakością i kompleksowością udzielanego wsparcia, zapewniać wysoki poziom jego dostosowania do potrzeb i umiejętności osób uczestniczących w projektach oraz uwzględniać ich indywidualne predyspozycje i możliwości (m.in. płeć, wiek, sytuację rodzinną, zdrowotną, w tym występowanie niepełnosprawności, współwystępowanie jednocześnie kilku czynników powodujących dyskryminację).</w:t>
      </w:r>
      <w:r w:rsidRPr="007A01EF">
        <w:rPr>
          <w:rFonts w:cstheme="minorHAnsi"/>
          <w:sz w:val="20"/>
        </w:rPr>
        <w:br/>
        <w:t>Beneficjenci będą mogli w ramach realizowanych projektów oferować szeroki katalog form pomocy, w zależności od potrzeb konkretnego uczestnika tj.:</w:t>
      </w:r>
      <w:r w:rsidRPr="007A01EF">
        <w:rPr>
          <w:rFonts w:cstheme="minorHAnsi"/>
          <w:sz w:val="20"/>
        </w:rPr>
        <w:br/>
        <w:t>a.</w:t>
      </w:r>
      <w:r w:rsidRPr="007A01EF">
        <w:rPr>
          <w:rFonts w:cstheme="minorHAnsi"/>
          <w:sz w:val="20"/>
        </w:rPr>
        <w:tab/>
        <w:t xml:space="preserve">identyfikacja indywidualnych potrzeb (element obligatoryjny poprzedzający inne formy pomocy skierowany do każdego uczestnika/uczestniczki),w następstwie której opracowany zostanie Indywidualny Plan Działania lub inny dokument pełniący analogiczną funkcję, </w:t>
      </w:r>
      <w:r w:rsidRPr="007A01EF">
        <w:rPr>
          <w:rFonts w:cstheme="minorHAnsi"/>
          <w:sz w:val="20"/>
        </w:rPr>
        <w:br/>
        <w:t>b.</w:t>
      </w:r>
      <w:r w:rsidRPr="007A01EF">
        <w:rPr>
          <w:rFonts w:cstheme="minorHAnsi"/>
          <w:sz w:val="20"/>
        </w:rPr>
        <w:tab/>
        <w:t xml:space="preserve">pośrednictwo pracy, </w:t>
      </w:r>
      <w:r w:rsidRPr="007A01EF">
        <w:rPr>
          <w:rFonts w:cstheme="minorHAnsi"/>
          <w:sz w:val="20"/>
        </w:rPr>
        <w:br/>
        <w:t>c.</w:t>
      </w:r>
      <w:r w:rsidRPr="007A01EF">
        <w:rPr>
          <w:rFonts w:cstheme="minorHAnsi"/>
          <w:sz w:val="20"/>
        </w:rPr>
        <w:tab/>
        <w:t xml:space="preserve">poradnictwo zawodowe, </w:t>
      </w:r>
      <w:r w:rsidRPr="007A01EF">
        <w:rPr>
          <w:rFonts w:cstheme="minorHAnsi"/>
          <w:sz w:val="20"/>
        </w:rPr>
        <w:br/>
        <w:t>d.</w:t>
      </w:r>
      <w:r w:rsidRPr="007A01EF">
        <w:rPr>
          <w:rFonts w:cstheme="minorHAnsi"/>
          <w:sz w:val="20"/>
        </w:rPr>
        <w:tab/>
        <w:t>wsparcie motywacyjne (psychologiczne),</w:t>
      </w:r>
      <w:r w:rsidRPr="007A01EF">
        <w:rPr>
          <w:rFonts w:cstheme="minorHAnsi"/>
          <w:sz w:val="20"/>
        </w:rPr>
        <w:br/>
        <w:t>e.</w:t>
      </w:r>
      <w:r w:rsidRPr="007A01EF">
        <w:rPr>
          <w:rFonts w:cstheme="minorHAnsi"/>
          <w:sz w:val="20"/>
        </w:rPr>
        <w:tab/>
        <w:t>szkolenia i/lub doradztwo prowadzące do podniesienia, uzupełnienia, zmiany kwalifikacji lub kompetencji,</w:t>
      </w:r>
      <w:r w:rsidRPr="007A01EF">
        <w:rPr>
          <w:rFonts w:cstheme="minorHAnsi"/>
          <w:sz w:val="20"/>
        </w:rPr>
        <w:br/>
        <w:t>f.</w:t>
      </w:r>
      <w:r w:rsidRPr="007A01EF">
        <w:rPr>
          <w:rFonts w:cstheme="minorHAnsi"/>
          <w:sz w:val="20"/>
        </w:rPr>
        <w:tab/>
        <w:t xml:space="preserve">inicjatywy przygotowujące do podjęcia (nowego) zatrudnienia np. staże, praktyki zawodowe, </w:t>
      </w:r>
      <w:r w:rsidRPr="007A01EF">
        <w:rPr>
          <w:rFonts w:cstheme="minorHAnsi"/>
          <w:sz w:val="20"/>
        </w:rPr>
        <w:br/>
        <w:t>g.</w:t>
      </w:r>
      <w:r w:rsidRPr="007A01EF">
        <w:rPr>
          <w:rFonts w:cstheme="minorHAnsi"/>
          <w:sz w:val="20"/>
        </w:rPr>
        <w:tab/>
        <w:t xml:space="preserve">dotacje na doposażenie i wyposażenie stanowiska pracy u pracodawcy, </w:t>
      </w:r>
      <w:r w:rsidRPr="007A01EF">
        <w:rPr>
          <w:rFonts w:cstheme="minorHAnsi"/>
          <w:sz w:val="20"/>
        </w:rPr>
        <w:br/>
        <w:t>h.</w:t>
      </w:r>
      <w:r w:rsidRPr="007A01EF">
        <w:rPr>
          <w:rFonts w:cstheme="minorHAnsi"/>
          <w:sz w:val="20"/>
        </w:rPr>
        <w:tab/>
        <w:t>zatrudnienie wspomagane,</w:t>
      </w:r>
      <w:r w:rsidRPr="007A01EF">
        <w:rPr>
          <w:rFonts w:cstheme="minorHAnsi"/>
          <w:sz w:val="20"/>
        </w:rPr>
        <w:br/>
        <w:t>i.</w:t>
      </w:r>
      <w:r w:rsidRPr="007A01EF">
        <w:rPr>
          <w:rFonts w:cstheme="minorHAnsi"/>
          <w:sz w:val="20"/>
        </w:rPr>
        <w:tab/>
        <w:t>wsparcie adaptacyjne dla pracownika, który uzyskał  (nowe) zatrudnienie w ramach projektu, w tym szkolenia i doradztwo,</w:t>
      </w:r>
      <w:r w:rsidRPr="007A01EF">
        <w:rPr>
          <w:rFonts w:cstheme="minorHAnsi"/>
          <w:sz w:val="20"/>
        </w:rPr>
        <w:br/>
      </w:r>
      <w:r w:rsidRPr="007A01EF">
        <w:rPr>
          <w:rFonts w:cstheme="minorHAnsi"/>
          <w:sz w:val="20"/>
        </w:rPr>
        <w:lastRenderedPageBreak/>
        <w:t>j.</w:t>
      </w:r>
      <w:r w:rsidRPr="007A01EF">
        <w:rPr>
          <w:rFonts w:cstheme="minorHAnsi"/>
          <w:sz w:val="20"/>
        </w:rPr>
        <w:tab/>
        <w:t>wsparcie inicjatyw na rzecz podnoszenia zdolności do mobilności geograficznej, w tym dodatki relokacyjne,</w:t>
      </w:r>
      <w:r w:rsidRPr="007A01EF">
        <w:rPr>
          <w:rFonts w:cstheme="minorHAnsi"/>
          <w:sz w:val="20"/>
        </w:rPr>
        <w:br/>
        <w:t>k.</w:t>
      </w:r>
      <w:r w:rsidRPr="007A01EF">
        <w:rPr>
          <w:rFonts w:cstheme="minorHAnsi"/>
          <w:sz w:val="20"/>
        </w:rPr>
        <w:tab/>
        <w:t>wsparcie towarzyszące dla uczestników projektu polegające na zapewnieniu opieki nad osobą wymagającą wsparcia w codziennym funkcjonowaniu lub dziećmi (jedynie w połączeniu z innymi formami wsparcia),</w:t>
      </w:r>
      <w:r w:rsidRPr="007A01EF">
        <w:rPr>
          <w:rFonts w:cstheme="minorHAnsi"/>
          <w:sz w:val="20"/>
        </w:rPr>
        <w:br/>
        <w:t>l.</w:t>
      </w:r>
      <w:r w:rsidRPr="007A01EF">
        <w:rPr>
          <w:rFonts w:cstheme="minorHAnsi"/>
          <w:sz w:val="20"/>
        </w:rPr>
        <w:tab/>
        <w:t xml:space="preserve">inne narzędzia, metody, programy służące poprawie sytuacji na rynku pracy (z wyłączeniem dotacji na zakładanie działalności gospodarczej oraz robót publicznych). </w:t>
      </w:r>
      <w:r w:rsidRPr="007A01EF">
        <w:rPr>
          <w:rFonts w:cstheme="minorHAnsi"/>
          <w:sz w:val="20"/>
        </w:rPr>
        <w:br/>
      </w:r>
      <w:r w:rsidRPr="007A01EF">
        <w:rPr>
          <w:rFonts w:cstheme="minorHAnsi"/>
          <w:sz w:val="20"/>
        </w:rPr>
        <w:br/>
        <w:t>Każdy projekt ujmuje obligatoryjnie narzędzia/formy wsparcia wskazane w pkt a-e oraz pkt k, tym samym charakteryzuje się kompleksowością i jak najwyższą skutecznością wsparcia dostosowanego do indywidualnych potrzeb uczestników.</w:t>
      </w:r>
      <w:r w:rsidRPr="007A01EF">
        <w:rPr>
          <w:rFonts w:cstheme="minorHAnsi"/>
          <w:sz w:val="20"/>
        </w:rPr>
        <w:br/>
        <w:t>Beneficjent jest zobowiązany do monitorowania poziomu alokacji wydatkowanej na wsparcie osób młodych, a także na działania przyczyniające się do rozwijania kompetencji lub umiejętności cyfrowych oraz niezbędnych do podjęcia pracy w sektorze zielonej gospodarki (np. szkolenia).</w:t>
      </w:r>
      <w:r w:rsidRPr="007A01EF">
        <w:rPr>
          <w:rFonts w:cstheme="minorHAnsi"/>
          <w:sz w:val="20"/>
        </w:rPr>
        <w:br/>
        <w:t>Wsparcie kierowane do przedsiębiorców jest udzielane wyłącznie w ramach pomocy de minimis.</w:t>
      </w:r>
      <w:r w:rsidRPr="007A01EF">
        <w:rPr>
          <w:rFonts w:cstheme="minorHAnsi"/>
          <w:sz w:val="20"/>
        </w:rPr>
        <w:br/>
      </w:r>
      <w:r w:rsidRPr="007A01EF">
        <w:rPr>
          <w:rFonts w:cstheme="minorHAnsi"/>
          <w:sz w:val="20"/>
        </w:rPr>
        <w:br/>
        <w:t>Szczegółowe zadania beneficjenta oraz zasady realizacji przez niego wsparcia ujęte zostaną w regulaminie naboru, który zostanie opracowany m.in. zgodnie z wytycznymi ministra właściwego ds. rozwoju regionalnego określonymi dla EFS+.</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90</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Traktat o funkcjonowaniu Unii Europejskiej</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25% stawka ryczałtowa na koszty pośrednie w oparciu o metodykę IZ (podstawa wyliczenia: koszty bezpośrednie) [art. 54(c) CPR], uproszczona metoda rozliczania wydatków w oparciu o projekt budżetu [art. 53(3)(b)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lastRenderedPageBreak/>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10%</w:t>
      </w:r>
    </w:p>
    <w:p w:rsidR="00FE4F11" w:rsidRPr="007A01EF" w:rsidRDefault="007A01EF">
      <w:pPr>
        <w:rPr>
          <w:rFonts w:cstheme="minorHAnsi"/>
          <w:b/>
          <w:sz w:val="20"/>
        </w:rPr>
      </w:pPr>
      <w:r w:rsidRPr="007A01EF">
        <w:rPr>
          <w:rFonts w:cstheme="minorHAnsi"/>
          <w:b/>
          <w:sz w:val="20"/>
        </w:rPr>
        <w:t>Maksymalna wartość projektu</w:t>
      </w:r>
    </w:p>
    <w:p w:rsidR="00FE4F11" w:rsidRPr="007A01EF" w:rsidRDefault="007A01EF">
      <w:pPr>
        <w:rPr>
          <w:rFonts w:cstheme="minorHAnsi"/>
          <w:b/>
          <w:sz w:val="20"/>
        </w:rPr>
      </w:pPr>
      <w:r w:rsidRPr="007A01EF">
        <w:rPr>
          <w:rFonts w:cstheme="minorHAnsi"/>
          <w:sz w:val="20"/>
        </w:rPr>
        <w:t>3 000 000,00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Instytucje nauki i edukacji, Instytucje ochrony zdrowia, Instytucje wspierające biznes, Organizacje społeczne i związki wyznaniowe, Partnerstwa, Partnerzy społeczni, Przedsiębiorstwa, Przedsiębiorstwa realizujące cele publiczne, Służby publiczne</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osoby ubogie pracujące, osoby z niepełnosprawnościami lub o ograniczonej mobilności, osoby zatrudnione na umowach krótkoterminowych i/lub pracujący w ramach umów cywilno-prawnych</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aktywizacja_edukacyjno-zawodowa, aktywizacja_zawodowa, kompetencje</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 Małe, Mikro,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WLWK-PL0CO02 - Liczba obiektów dostosowanych do potrzeb osób z niepełnosprawnościami</w:t>
      </w:r>
    </w:p>
    <w:p w:rsidR="00FE4F11" w:rsidRPr="007A01EF" w:rsidRDefault="007A01EF">
      <w:pPr>
        <w:rPr>
          <w:rFonts w:cstheme="minorHAnsi"/>
          <w:b/>
          <w:sz w:val="20"/>
        </w:rPr>
      </w:pPr>
      <w:r w:rsidRPr="007A01EF">
        <w:rPr>
          <w:rFonts w:cstheme="minorHAnsi"/>
          <w:sz w:val="20"/>
        </w:rPr>
        <w:t>WLWK-EECO02 - Liczba osób bezrobotnych, w tym długotrwale bezrobotnych, objętych wsparciem w programie</w:t>
      </w:r>
    </w:p>
    <w:p w:rsidR="00FE4F11" w:rsidRPr="007A01EF" w:rsidRDefault="007A01EF">
      <w:pPr>
        <w:rPr>
          <w:rFonts w:cstheme="minorHAnsi"/>
          <w:b/>
          <w:sz w:val="20"/>
        </w:rPr>
      </w:pPr>
      <w:r w:rsidRPr="007A01EF">
        <w:rPr>
          <w:rFonts w:cstheme="minorHAnsi"/>
          <w:sz w:val="20"/>
        </w:rPr>
        <w:t>WLWK-EECO04 - Liczba osób biernych zawodowo objętych wsparciem w programie</w:t>
      </w:r>
    </w:p>
    <w:p w:rsidR="00FE4F11" w:rsidRPr="007A01EF" w:rsidRDefault="007A01EF">
      <w:pPr>
        <w:rPr>
          <w:rFonts w:cstheme="minorHAnsi"/>
          <w:b/>
          <w:sz w:val="20"/>
        </w:rPr>
      </w:pPr>
      <w:r w:rsidRPr="007A01EF">
        <w:rPr>
          <w:rFonts w:cstheme="minorHAnsi"/>
          <w:sz w:val="20"/>
        </w:rPr>
        <w:t>WLWK-EECO03 - Liczba osób długotrwale bezrobotnych objętych wsparciem w programie</w:t>
      </w:r>
    </w:p>
    <w:p w:rsidR="00FE4F11" w:rsidRPr="007A01EF" w:rsidRDefault="007A01EF">
      <w:pPr>
        <w:rPr>
          <w:rFonts w:cstheme="minorHAnsi"/>
          <w:b/>
          <w:sz w:val="20"/>
        </w:rPr>
      </w:pPr>
      <w:r w:rsidRPr="007A01EF">
        <w:rPr>
          <w:rFonts w:cstheme="minorHAnsi"/>
          <w:sz w:val="20"/>
        </w:rPr>
        <w:lastRenderedPageBreak/>
        <w:t>WLWK-EECO15 - Liczba osób należących do mniejszości, w tym społeczności marginalizowanych takich jak Romowie, objętych wsparciem w programie</w:t>
      </w:r>
    </w:p>
    <w:p w:rsidR="00FE4F11" w:rsidRPr="007A01EF" w:rsidRDefault="007A01EF">
      <w:pPr>
        <w:rPr>
          <w:rFonts w:cstheme="minorHAnsi"/>
          <w:b/>
          <w:sz w:val="20"/>
        </w:rPr>
      </w:pPr>
      <w:r w:rsidRPr="007A01EF">
        <w:rPr>
          <w:rFonts w:cstheme="minorHAnsi"/>
          <w:sz w:val="20"/>
        </w:rPr>
        <w:t>WLWK-EECO14 - Liczba osób obcego pochodzenia objętych wsparciem w programie</w:t>
      </w:r>
    </w:p>
    <w:p w:rsidR="00FE4F11" w:rsidRPr="007A01EF" w:rsidRDefault="007A01EF">
      <w:pPr>
        <w:rPr>
          <w:rFonts w:cstheme="minorHAnsi"/>
          <w:b/>
          <w:sz w:val="20"/>
        </w:rPr>
      </w:pPr>
      <w:r w:rsidRPr="007A01EF">
        <w:rPr>
          <w:rFonts w:cstheme="minorHAnsi"/>
          <w:sz w:val="20"/>
        </w:rPr>
        <w:t>WLWK-EECO05 - Liczba osób pracujących, łącznie z prowadzącymi działalność na własny rachunek, objętych wsparciem w programie</w:t>
      </w:r>
    </w:p>
    <w:p w:rsidR="00FE4F11" w:rsidRPr="007A01EF" w:rsidRDefault="007A01EF">
      <w:pPr>
        <w:rPr>
          <w:rFonts w:cstheme="minorHAnsi"/>
          <w:b/>
          <w:sz w:val="20"/>
        </w:rPr>
      </w:pPr>
      <w:r w:rsidRPr="007A01EF">
        <w:rPr>
          <w:rFonts w:cstheme="minorHAnsi"/>
          <w:sz w:val="20"/>
        </w:rPr>
        <w:t>WLWK-EECO16 - Liczba osób w kryzysie bezdomności lub dotkniętych wykluczeniem z dostępu do mieszkań, objętych wsparciem w programie</w:t>
      </w:r>
    </w:p>
    <w:p w:rsidR="00FE4F11" w:rsidRPr="007A01EF" w:rsidRDefault="007A01EF">
      <w:pPr>
        <w:rPr>
          <w:rFonts w:cstheme="minorHAnsi"/>
          <w:b/>
          <w:sz w:val="20"/>
        </w:rPr>
      </w:pPr>
      <w:r w:rsidRPr="007A01EF">
        <w:rPr>
          <w:rFonts w:cstheme="minorHAnsi"/>
          <w:sz w:val="20"/>
        </w:rPr>
        <w:t>WLWK-EECO07 - Liczba osób w wieku 18-29 lat objętych wsparciem w programie</w:t>
      </w:r>
    </w:p>
    <w:p w:rsidR="00FE4F11" w:rsidRPr="007A01EF" w:rsidRDefault="007A01EF">
      <w:pPr>
        <w:rPr>
          <w:rFonts w:cstheme="minorHAnsi"/>
          <w:b/>
          <w:sz w:val="20"/>
        </w:rPr>
      </w:pPr>
      <w:r w:rsidRPr="007A01EF">
        <w:rPr>
          <w:rFonts w:cstheme="minorHAnsi"/>
          <w:sz w:val="20"/>
        </w:rPr>
        <w:t>WLWK-EECO08 - Liczba osób w wieku 55 lat i więcej  objętych wsparciem w programie</w:t>
      </w:r>
    </w:p>
    <w:p w:rsidR="00FE4F11" w:rsidRPr="007A01EF" w:rsidRDefault="007A01EF">
      <w:pPr>
        <w:rPr>
          <w:rFonts w:cstheme="minorHAnsi"/>
          <w:b/>
          <w:sz w:val="20"/>
        </w:rPr>
      </w:pPr>
      <w:r w:rsidRPr="007A01EF">
        <w:rPr>
          <w:rFonts w:cstheme="minorHAnsi"/>
          <w:sz w:val="20"/>
        </w:rPr>
        <w:t>WLWK-EECO13 - Liczba osób z krajów trzecich objętych wsparciem w programie</w:t>
      </w:r>
    </w:p>
    <w:p w:rsidR="00FE4F11" w:rsidRPr="007A01EF" w:rsidRDefault="007A01EF">
      <w:pPr>
        <w:rPr>
          <w:rFonts w:cstheme="minorHAnsi"/>
          <w:b/>
          <w:sz w:val="20"/>
        </w:rPr>
      </w:pPr>
      <w:r w:rsidRPr="007A01EF">
        <w:rPr>
          <w:rFonts w:cstheme="minorHAnsi"/>
          <w:sz w:val="20"/>
        </w:rPr>
        <w:t>WLWK-EECO12 - Liczba osób z niepełnosprawnościami objętych wsparciem w programie</w:t>
      </w:r>
    </w:p>
    <w:p w:rsidR="00FE4F11" w:rsidRPr="007A01EF" w:rsidRDefault="007A01EF">
      <w:pPr>
        <w:rPr>
          <w:rFonts w:cstheme="minorHAnsi"/>
          <w:b/>
          <w:sz w:val="20"/>
        </w:rPr>
      </w:pPr>
      <w:r w:rsidRPr="007A01EF">
        <w:rPr>
          <w:rFonts w:cstheme="minorHAnsi"/>
          <w:sz w:val="20"/>
        </w:rPr>
        <w:t>WLWK-PL0CO01 - Liczba projektów, w których sfinansowano koszty racjonalnych usprawnień dla osób z niepełnosprawnościami</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WLWK-EECR02 - Liczba osób, które podjęły kształcenie lub szkolenie po opuszczeniu programu</w:t>
      </w:r>
    </w:p>
    <w:p w:rsidR="00FE4F11" w:rsidRPr="007A01EF" w:rsidRDefault="007A01EF">
      <w:pPr>
        <w:rPr>
          <w:rFonts w:cstheme="minorHAnsi"/>
          <w:b/>
          <w:sz w:val="20"/>
        </w:rPr>
      </w:pPr>
      <w:r w:rsidRPr="007A01EF">
        <w:rPr>
          <w:rFonts w:cstheme="minorHAnsi"/>
          <w:sz w:val="20"/>
        </w:rPr>
        <w:t>WLWK-EECR03 - Liczba osób, które uzyskały kwalifikacje po opuszczeniu programu</w:t>
      </w:r>
    </w:p>
    <w:p w:rsidR="00FE4F11" w:rsidRPr="007A01EF" w:rsidRDefault="007A01EF">
      <w:pPr>
        <w:rPr>
          <w:rFonts w:cstheme="minorHAnsi"/>
          <w:b/>
          <w:sz w:val="20"/>
        </w:rPr>
      </w:pPr>
      <w:r w:rsidRPr="007A01EF">
        <w:rPr>
          <w:rFonts w:cstheme="minorHAnsi"/>
          <w:sz w:val="20"/>
        </w:rPr>
        <w:t>WLWK-EECR04 - Liczba osób pracujących, łącznie z prowadzącymi działalność na własny rachunek, po opuszczeniu programu</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57" w:name="_Toc156309070"/>
      <w:r w:rsidRPr="007A01EF">
        <w:rPr>
          <w:rFonts w:asciiTheme="minorHAnsi" w:hAnsiTheme="minorHAnsi" w:cstheme="minorHAnsi"/>
          <w:sz w:val="20"/>
        </w:rPr>
        <w:t>Działanie FEMP.06.05 Wsparcie na rzecz równouprawnienia oraz godzenia życia zawodowego z prywatnym</w:t>
      </w:r>
      <w:bookmarkEnd w:id="57"/>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Wojewódzki Urząd Pracy w Krakowie</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5 390 146,00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lastRenderedPageBreak/>
        <w:t>4 581 624,00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142 - Działania na rzecz promowania aktywności zawodowej kobiet oraz zmniejszenia segregacji na rynku pracy ze względu na płeć, 143 - Działania promujące równowagę między życiem zawodowym a prywatnym obejmujące dostęp do opieki nad dziećmi i osobami niesamodzielnymi</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Wspieranie rozwiązań na rzecz łączenia życia zawodowego z prywatnym oraz równouprawnienia na rynku pracy stanowią istotne warunki dla zwiększania poziomu zatrudnienia w regionie.</w:t>
      </w:r>
      <w:r w:rsidRPr="007A01EF">
        <w:rPr>
          <w:rFonts w:cstheme="minorHAnsi"/>
          <w:sz w:val="20"/>
        </w:rPr>
        <w:br/>
        <w:t xml:space="preserve">W ramach Działania zaplanowano interwencje dotyczące zwiększenia dostępności małopolskich instytucjonalnych form opieki nad dziećmi do lat 3 poprzez dostosowanie ich do potrzeb dzieci z niepełnosprawnościami lub zagrożonych niepełnosprawnością. Powyższe wsparcie umożliwi rodzicom i opiekunom prawnym w/w dzieci wejście lub powrót na rynek pracy lub utrzymanie zatrudnienia (Typ A). </w:t>
      </w:r>
      <w:r w:rsidRPr="007A01EF">
        <w:rPr>
          <w:rFonts w:cstheme="minorHAnsi"/>
          <w:sz w:val="20"/>
        </w:rPr>
        <w:br/>
        <w:t>Dodatkowo zaplanowano także inicjatywy mające na celu wzmocnienie równości szans kobiet i mężczyzn (Typ B).</w:t>
      </w:r>
      <w:r w:rsidRPr="007A01EF">
        <w:rPr>
          <w:rFonts w:cstheme="minorHAnsi"/>
          <w:sz w:val="20"/>
        </w:rPr>
        <w:br/>
        <w:t>Wysokość alokacji UE:</w:t>
      </w:r>
      <w:r w:rsidRPr="007A01EF">
        <w:rPr>
          <w:rFonts w:cstheme="minorHAnsi"/>
          <w:sz w:val="20"/>
        </w:rPr>
        <w:br/>
        <w:t>Typ A:  2 628 546 euro</w:t>
      </w:r>
      <w:r w:rsidRPr="007A01EF">
        <w:rPr>
          <w:rFonts w:cstheme="minorHAnsi"/>
          <w:sz w:val="20"/>
        </w:rPr>
        <w:br/>
        <w:t>Typ B: 1 953 078 euro</w:t>
      </w:r>
      <w:r w:rsidRPr="007A01EF">
        <w:rPr>
          <w:rFonts w:cstheme="minorHAnsi"/>
          <w:sz w:val="20"/>
        </w:rPr>
        <w:br/>
        <w:t>Minimalny wkład własny beneficjenta:</w:t>
      </w:r>
      <w:r w:rsidRPr="007A01EF">
        <w:rPr>
          <w:rFonts w:cstheme="minorHAnsi"/>
          <w:sz w:val="20"/>
        </w:rPr>
        <w:br/>
        <w:t>Typ A: 15%</w:t>
      </w:r>
      <w:r w:rsidRPr="007A01EF">
        <w:rPr>
          <w:rFonts w:cstheme="minorHAnsi"/>
          <w:sz w:val="20"/>
        </w:rPr>
        <w:br/>
        <w:t>Typ B: 5%</w:t>
      </w:r>
      <w:r w:rsidRPr="007A01EF">
        <w:rPr>
          <w:rFonts w:cstheme="minorHAnsi"/>
          <w:sz w:val="20"/>
        </w:rPr>
        <w:br/>
        <w:t>Maksymalny % poziom dofinansowania całkowitego wydatków kwalifikowalnych w projekcie (środki UE + współfinansowanie ze środków krajowych przyznane beneficjentowi przez właściwą instytucję)</w:t>
      </w:r>
      <w:r w:rsidRPr="007A01EF">
        <w:rPr>
          <w:rFonts w:cstheme="minorHAnsi"/>
          <w:sz w:val="20"/>
        </w:rPr>
        <w:br/>
        <w:t>Typ A: 85%</w:t>
      </w:r>
      <w:r w:rsidRPr="007A01EF">
        <w:rPr>
          <w:rFonts w:cstheme="minorHAnsi"/>
          <w:sz w:val="20"/>
        </w:rPr>
        <w:br/>
        <w:t>Typ B: 95%</w:t>
      </w:r>
      <w:r w:rsidRPr="007A01EF">
        <w:rPr>
          <w:rFonts w:cstheme="minorHAnsi"/>
          <w:sz w:val="20"/>
        </w:rPr>
        <w:br/>
        <w:t>Dopuszczalny cross-financing (%)</w:t>
      </w:r>
      <w:r w:rsidRPr="007A01EF">
        <w:rPr>
          <w:rFonts w:cstheme="minorHAnsi"/>
          <w:sz w:val="20"/>
        </w:rPr>
        <w:br/>
        <w:t>Typ A: 15%</w:t>
      </w:r>
      <w:r w:rsidRPr="007A01EF">
        <w:rPr>
          <w:rFonts w:cstheme="minorHAnsi"/>
          <w:sz w:val="20"/>
        </w:rPr>
        <w:br/>
        <w:t>Typ B: Nie dotyczy</w:t>
      </w:r>
      <w:r w:rsidRPr="007A01EF">
        <w:rPr>
          <w:rFonts w:cstheme="minorHAnsi"/>
          <w:sz w:val="20"/>
        </w:rPr>
        <w:br/>
      </w:r>
      <w:r w:rsidRPr="007A01EF">
        <w:rPr>
          <w:rFonts w:cstheme="minorHAnsi"/>
          <w:sz w:val="20"/>
        </w:rPr>
        <w:br/>
        <w:t>Typ A. wsparcie dla podmiotów prowadzących instytucjonalne formy opieki nad dziećmi w wieku do lat 3 przeznaczone na dostosowanie istniejących miejsc opieki do potrzeb dzieci z niepełnosprawnościami lub zagrożonych niepełnosprawnością</w:t>
      </w:r>
      <w:r w:rsidRPr="007A01EF">
        <w:rPr>
          <w:rFonts w:cstheme="minorHAnsi"/>
          <w:sz w:val="20"/>
        </w:rPr>
        <w:br/>
        <w:t xml:space="preserve">Zaplanowane wsparcie ma na celu wdrożenie praktycznych rozwiązań dotyczących zwiększenia w Małopolsce dostępności podmiotów prowadzących zgodnie z ustawą o opiece nad dziećmi w wieku do lat 3 instytucjonalne formy opieki (tj. żłobki, kluby dziecięce), które umożliwią rodzicom i opiekunom prawnym małych dzieci z niepełnosprawnościami lub zagrożonych niepełnosprawnością łączenie życia zawodowego z prywatnym i utrzymanie zatrudnienia lub wejście lub powrót na rynek pracy. </w:t>
      </w:r>
      <w:r w:rsidRPr="007A01EF">
        <w:rPr>
          <w:rFonts w:cstheme="minorHAnsi"/>
          <w:sz w:val="20"/>
        </w:rPr>
        <w:br/>
        <w:t xml:space="preserve">Wsparcie dotyczy wyłącznie dostosowania istniejących miejsc opieki nad dziećmi do lat 3 w żłobkach i klubach dziecięcych i może zostać przeznaczone na dostosowanie opieki do potrzeb dzieci </w:t>
      </w:r>
      <w:r w:rsidRPr="007A01EF">
        <w:rPr>
          <w:rFonts w:cstheme="minorHAnsi"/>
          <w:sz w:val="20"/>
        </w:rPr>
        <w:br/>
        <w:t>z niepełnosprawnościami oraz dzieci zagrożonych niepełnosprawnością w zakresie bezpośrednio wynikającym z diagnozy potrzeb i stopnia niedostosowania placówki. Przedstawiona diagnoza może bazować zarówno na doświadczeniach wnioskodawcy i uwidocznionych wcześniej problemach (np. w procesie rekrutacji dzieci) lub potrzebach (np. uzupełnienie kompetencji kadry), jak i najbardziej aktualnych informacji dotyczących potrzeb dzieci (np. które oczekują na miejsce w placówce lub do niej uczęszczają).</w:t>
      </w:r>
      <w:r w:rsidRPr="007A01EF">
        <w:rPr>
          <w:rFonts w:cstheme="minorHAnsi"/>
          <w:sz w:val="20"/>
        </w:rPr>
        <w:br/>
      </w:r>
      <w:r w:rsidRPr="007A01EF">
        <w:rPr>
          <w:rFonts w:cstheme="minorHAnsi"/>
          <w:sz w:val="20"/>
        </w:rPr>
        <w:lastRenderedPageBreak/>
        <w:t>Wsparcie skoncentrowane będzie na podnoszeniu dostępności w/w podmiotów i istniejących miejsc opieki w rozumieniu usługowym i/lub kompetencyjnym i może zostać przeznaczone na:</w:t>
      </w:r>
      <w:r w:rsidRPr="007A01EF">
        <w:rPr>
          <w:rFonts w:cstheme="minorHAnsi"/>
          <w:sz w:val="20"/>
        </w:rPr>
        <w:br/>
        <w:t>•</w:t>
      </w:r>
      <w:r w:rsidRPr="007A01EF">
        <w:rPr>
          <w:rFonts w:cstheme="minorHAnsi"/>
          <w:sz w:val="20"/>
        </w:rPr>
        <w:tab/>
        <w:t>zapewnienie wielospecjalistycznej pomocy/opieki nad dziećmi z niepełnosprawnościami oraz dzieci zagrożonych niepełnosprawnością: diagnostycznej, terapeutycznej, psychologiczno-pedagogicznej, dietetycznej, logopedycznej (z wyłączeniem usług zdrowotnych),</w:t>
      </w:r>
      <w:r w:rsidRPr="007A01EF">
        <w:rPr>
          <w:rFonts w:cstheme="minorHAnsi"/>
          <w:sz w:val="20"/>
        </w:rPr>
        <w:br/>
        <w:t>•</w:t>
      </w:r>
      <w:r w:rsidRPr="007A01EF">
        <w:rPr>
          <w:rFonts w:cstheme="minorHAnsi"/>
          <w:sz w:val="20"/>
        </w:rPr>
        <w:tab/>
        <w:t>wsparcie kadry instytucjonalnych form opieki nad dziećmi w wieku do lat 3 poprzez specjalistyczne kursy i inne działania edukacyjne z zakresu opieki nad dzieckiem z niepełnosprawnościami lub nad dzieckiem zagrożonym niepełnosprawnością,</w:t>
      </w:r>
      <w:r w:rsidRPr="007A01EF">
        <w:rPr>
          <w:rFonts w:cstheme="minorHAnsi"/>
          <w:sz w:val="20"/>
        </w:rPr>
        <w:br/>
        <w:t>•</w:t>
      </w:r>
      <w:r w:rsidRPr="007A01EF">
        <w:rPr>
          <w:rFonts w:cstheme="minorHAnsi"/>
          <w:sz w:val="20"/>
        </w:rPr>
        <w:tab/>
        <w:t>zakup specjalistycznych materiałów i pomocy dydaktycznych niezbędnych do pracy z ww. dziećmi (wyłącznie w powiązaniu z innymi formami wsparcia),</w:t>
      </w:r>
      <w:r w:rsidRPr="007A01EF">
        <w:rPr>
          <w:rFonts w:cstheme="minorHAnsi"/>
          <w:sz w:val="20"/>
        </w:rPr>
        <w:br/>
        <w:t>•</w:t>
      </w:r>
      <w:r w:rsidRPr="007A01EF">
        <w:rPr>
          <w:rFonts w:cstheme="minorHAnsi"/>
          <w:sz w:val="20"/>
        </w:rPr>
        <w:tab/>
        <w:t>wsparcie dla rodziców/opiekunów prawnych ww. dzieci poprzez udzielanie specjalistycznej pomocy psychologicznej lub terapeutycznej lub poprzez działania edukacyjne/instruktaż/konsultacje w zakresie odpowiedniego postępowania z dzieckiem, opieki nad nim, rozumienia dziecka i jego zachowania itp. (element obligatoryjny w każdym projekcie).</w:t>
      </w:r>
      <w:r w:rsidRPr="007A01EF">
        <w:rPr>
          <w:rFonts w:cstheme="minorHAnsi"/>
          <w:sz w:val="20"/>
        </w:rPr>
        <w:br/>
        <w:t xml:space="preserve">Szczegółowe zadania beneficjenta oraz zasady realizacji przez niego wsparcia ujęte zostaną w regulaminie wyboru projektów. </w:t>
      </w:r>
      <w:r w:rsidRPr="007A01EF">
        <w:rPr>
          <w:rFonts w:cstheme="minorHAnsi"/>
          <w:sz w:val="20"/>
        </w:rPr>
        <w:br/>
      </w:r>
      <w:r w:rsidRPr="007A01EF">
        <w:rPr>
          <w:rFonts w:cstheme="minorHAnsi"/>
          <w:sz w:val="20"/>
        </w:rPr>
        <w:br/>
        <w:t xml:space="preserve">Typ B: działania mające na celu wzmocnienie równości szans kobiet i mężczyzn </w:t>
      </w:r>
      <w:r w:rsidRPr="007A01EF">
        <w:rPr>
          <w:rFonts w:cstheme="minorHAnsi"/>
          <w:sz w:val="20"/>
        </w:rPr>
        <w:br/>
        <w:t>(w opracowaniu)</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Traktat o funkcjonowaniu Unii Europejskiej</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25% stawka ryczałtowa na koszty pośrednie w oparciu o metodykę IZ (podstawa wyliczenia: koszty bezpośrednie) [art. 54(c) CPR], uproszczona metoda rozliczania wydatków w oparciu o projekt budżetu [art. 53(3)(b)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lastRenderedPageBreak/>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Maksymalna wartość projektu</w:t>
      </w:r>
    </w:p>
    <w:p w:rsidR="00FE4F11" w:rsidRPr="007A01EF" w:rsidRDefault="007A01EF">
      <w:pPr>
        <w:rPr>
          <w:rFonts w:cstheme="minorHAnsi"/>
          <w:b/>
          <w:sz w:val="20"/>
        </w:rPr>
      </w:pPr>
      <w:r w:rsidRPr="007A01EF">
        <w:rPr>
          <w:rFonts w:cstheme="minorHAnsi"/>
          <w:sz w:val="20"/>
        </w:rPr>
        <w:t>500 000,00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Instytucje nauki i edukacji, Instytucje ochrony zdrowia, Instytucje wspierające biznes, Organizacje społeczne i związki wyznaniowe, Partnerstwa, Partnerzy społeczni, Przedsiębiorstwa, Przedsiębiorstwa realizujące cele publiczne, Służby publiczne</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osoby pracujące w instytucjach opieki nad dziećmi w wieku do lat 3, podmioty prowadzące instytucjonalne formy opieki nad dziećmi w wieku do lat 3 (żłobki, kluby dziecięce), pracownicy podmiotów prowadzących instytucje opieki nad dziećmi w wieku do lat 3, rodzice, opiekunowie dzieci z niepełnosprawnościami oraz dzieci zagrożonych niepełnosprawnością</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dostępność, kształcenie_kadr, opieka_nad_dziećmi, rownosc_szans, szkolenie_opiekunów</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 Małe, Mikro,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WLWK-PL0CO02 - Liczba obiektów dostosowanych do potrzeb osób z niepełnosprawnościami</w:t>
      </w:r>
    </w:p>
    <w:p w:rsidR="00FE4F11" w:rsidRPr="007A01EF" w:rsidRDefault="007A01EF">
      <w:pPr>
        <w:rPr>
          <w:rFonts w:cstheme="minorHAnsi"/>
          <w:b/>
          <w:sz w:val="20"/>
        </w:rPr>
      </w:pPr>
      <w:r w:rsidRPr="007A01EF">
        <w:rPr>
          <w:rFonts w:cstheme="minorHAnsi"/>
          <w:sz w:val="20"/>
        </w:rPr>
        <w:t>WLWK-EECO19 - Liczba objętych wsparciem mikro-, małych i średnich przedsiębiorstw (w tym spółdzielni i przedsiębiorstw społecznych)</w:t>
      </w:r>
    </w:p>
    <w:p w:rsidR="00FE4F11" w:rsidRPr="007A01EF" w:rsidRDefault="007A01EF">
      <w:pPr>
        <w:rPr>
          <w:rFonts w:cstheme="minorHAnsi"/>
          <w:b/>
          <w:sz w:val="20"/>
        </w:rPr>
      </w:pPr>
      <w:r w:rsidRPr="007A01EF">
        <w:rPr>
          <w:rFonts w:cstheme="minorHAnsi"/>
          <w:sz w:val="20"/>
        </w:rPr>
        <w:lastRenderedPageBreak/>
        <w:t>WLWK-EECO18 - Liczba objętych wsparciem podmiotów administracji publicznej lub służb publicznych na szczeblu krajowym, regionalnym lub lokalnym</w:t>
      </w:r>
    </w:p>
    <w:p w:rsidR="00FE4F11" w:rsidRPr="007A01EF" w:rsidRDefault="007A01EF">
      <w:pPr>
        <w:rPr>
          <w:rFonts w:cstheme="minorHAnsi"/>
          <w:b/>
          <w:sz w:val="20"/>
        </w:rPr>
      </w:pPr>
      <w:r w:rsidRPr="007A01EF">
        <w:rPr>
          <w:rFonts w:cstheme="minorHAnsi"/>
          <w:sz w:val="20"/>
        </w:rPr>
        <w:t>WLWK-EECO02 - Liczba osób bezrobotnych, w tym długotrwale bezrobotnych, objętych wsparciem w programie</w:t>
      </w:r>
    </w:p>
    <w:p w:rsidR="00FE4F11" w:rsidRPr="007A01EF" w:rsidRDefault="007A01EF">
      <w:pPr>
        <w:rPr>
          <w:rFonts w:cstheme="minorHAnsi"/>
          <w:b/>
          <w:sz w:val="20"/>
        </w:rPr>
      </w:pPr>
      <w:r w:rsidRPr="007A01EF">
        <w:rPr>
          <w:rFonts w:cstheme="minorHAnsi"/>
          <w:sz w:val="20"/>
        </w:rPr>
        <w:t>WLWK-EECO04 - Liczba osób biernych zawodowo objętych wsparciem w programie</w:t>
      </w:r>
    </w:p>
    <w:p w:rsidR="00FE4F11" w:rsidRPr="007A01EF" w:rsidRDefault="007A01EF">
      <w:pPr>
        <w:rPr>
          <w:rFonts w:cstheme="minorHAnsi"/>
          <w:b/>
          <w:sz w:val="20"/>
        </w:rPr>
      </w:pPr>
      <w:r w:rsidRPr="007A01EF">
        <w:rPr>
          <w:rFonts w:cstheme="minorHAnsi"/>
          <w:sz w:val="20"/>
        </w:rPr>
        <w:t>WLWK-EECO15 - Liczba osób należących do mniejszości, w tym społeczności marginalizowanych takich jak Romowie, objętych wsparciem w programie</w:t>
      </w:r>
    </w:p>
    <w:p w:rsidR="00FE4F11" w:rsidRPr="007A01EF" w:rsidRDefault="007A01EF">
      <w:pPr>
        <w:rPr>
          <w:rFonts w:cstheme="minorHAnsi"/>
          <w:b/>
          <w:sz w:val="20"/>
        </w:rPr>
      </w:pPr>
      <w:r w:rsidRPr="007A01EF">
        <w:rPr>
          <w:rFonts w:cstheme="minorHAnsi"/>
          <w:sz w:val="20"/>
        </w:rPr>
        <w:t>WLWK-EECO14 - Liczba osób obcego pochodzenia objętych wsparciem w programie</w:t>
      </w:r>
    </w:p>
    <w:p w:rsidR="00FE4F11" w:rsidRPr="007A01EF" w:rsidRDefault="007A01EF">
      <w:pPr>
        <w:rPr>
          <w:rFonts w:cstheme="minorHAnsi"/>
          <w:b/>
          <w:sz w:val="20"/>
        </w:rPr>
      </w:pPr>
      <w:r w:rsidRPr="007A01EF">
        <w:rPr>
          <w:rFonts w:cstheme="minorHAnsi"/>
          <w:sz w:val="20"/>
        </w:rPr>
        <w:t>WLWK-EECO05 - Liczba osób pracujących, łącznie z prowadzącymi działalność na własny rachunek, objętych wsparciem w programie</w:t>
      </w:r>
    </w:p>
    <w:p w:rsidR="00FE4F11" w:rsidRPr="007A01EF" w:rsidRDefault="007A01EF">
      <w:pPr>
        <w:rPr>
          <w:rFonts w:cstheme="minorHAnsi"/>
          <w:b/>
          <w:sz w:val="20"/>
        </w:rPr>
      </w:pPr>
      <w:r w:rsidRPr="007A01EF">
        <w:rPr>
          <w:rFonts w:cstheme="minorHAnsi"/>
          <w:sz w:val="20"/>
        </w:rPr>
        <w:t>WLWK-EECO16 - Liczba osób w kryzysie bezdomności lub dotkniętych wykluczeniem z dostępu do mieszkań, objętych wsparciem w programie</w:t>
      </w:r>
    </w:p>
    <w:p w:rsidR="00FE4F11" w:rsidRPr="007A01EF" w:rsidRDefault="007A01EF">
      <w:pPr>
        <w:rPr>
          <w:rFonts w:cstheme="minorHAnsi"/>
          <w:b/>
          <w:sz w:val="20"/>
        </w:rPr>
      </w:pPr>
      <w:r w:rsidRPr="007A01EF">
        <w:rPr>
          <w:rFonts w:cstheme="minorHAnsi"/>
          <w:sz w:val="20"/>
        </w:rPr>
        <w:t>WLWK-EECO13 - Liczba osób z krajów trzecich objętych wsparciem w programie</w:t>
      </w:r>
    </w:p>
    <w:p w:rsidR="00FE4F11" w:rsidRPr="007A01EF" w:rsidRDefault="007A01EF">
      <w:pPr>
        <w:rPr>
          <w:rFonts w:cstheme="minorHAnsi"/>
          <w:b/>
          <w:sz w:val="20"/>
        </w:rPr>
      </w:pPr>
      <w:r w:rsidRPr="007A01EF">
        <w:rPr>
          <w:rFonts w:cstheme="minorHAnsi"/>
          <w:sz w:val="20"/>
        </w:rPr>
        <w:t>WLWK-EECO12 - Liczba osób z niepełnosprawnościami objętych wsparciem w programie</w:t>
      </w:r>
    </w:p>
    <w:p w:rsidR="00FE4F11" w:rsidRPr="007A01EF" w:rsidRDefault="007A01EF">
      <w:pPr>
        <w:rPr>
          <w:rFonts w:cstheme="minorHAnsi"/>
          <w:b/>
          <w:sz w:val="20"/>
        </w:rPr>
      </w:pPr>
      <w:r w:rsidRPr="007A01EF">
        <w:rPr>
          <w:rFonts w:cstheme="minorHAnsi"/>
          <w:sz w:val="20"/>
        </w:rPr>
        <w:t>WLWK-PL0CO01 - Liczba projektów, w których sfinansowano koszty racjonalnych usprawnień dla osób z niepełnosprawnościami</w:t>
      </w:r>
    </w:p>
    <w:p w:rsidR="00FE4F11" w:rsidRPr="007A01EF" w:rsidRDefault="007A01EF">
      <w:pPr>
        <w:rPr>
          <w:rFonts w:cstheme="minorHAnsi"/>
          <w:b/>
          <w:sz w:val="20"/>
        </w:rPr>
      </w:pPr>
      <w:r w:rsidRPr="007A01EF">
        <w:rPr>
          <w:rFonts w:cstheme="minorHAnsi"/>
          <w:sz w:val="20"/>
        </w:rPr>
        <w:t xml:space="preserve">PROG-FEMPP1 - Liczba miejsc dostosowanych do potrzeb dzieci z niepełnosprawnościami oraz dzieci zagrożonych niepełnosprawnością w instytucjach opieki nad dziećmi do lat 3 objętych wsparciem w programie </w:t>
      </w:r>
    </w:p>
    <w:p w:rsidR="00FE4F11" w:rsidRPr="007A01EF" w:rsidRDefault="007A01EF">
      <w:pPr>
        <w:rPr>
          <w:rFonts w:cstheme="minorHAnsi"/>
          <w:b/>
          <w:sz w:val="20"/>
        </w:rPr>
      </w:pPr>
      <w:r w:rsidRPr="007A01EF">
        <w:rPr>
          <w:rFonts w:cstheme="minorHAnsi"/>
          <w:sz w:val="20"/>
        </w:rPr>
        <w:t>PROG-FEMPP23 - Liczba przedstawicieli kadry instytucji opieki nad dziećmi do lat 3 objętych wsparciem w programie</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WLWK-EECR03 - Liczba osób, które uzyskały kwalifikacje po opuszczeniu programu</w:t>
      </w:r>
    </w:p>
    <w:p w:rsidR="00FE4F11" w:rsidRPr="007A01EF" w:rsidRDefault="007A01EF">
      <w:pPr>
        <w:rPr>
          <w:rFonts w:cstheme="minorHAnsi"/>
          <w:b/>
          <w:sz w:val="20"/>
        </w:rPr>
      </w:pPr>
      <w:r w:rsidRPr="007A01EF">
        <w:rPr>
          <w:rFonts w:cstheme="minorHAnsi"/>
          <w:sz w:val="20"/>
        </w:rPr>
        <w:t>PROG-FEMPR2 - Liczba osób, które powróciły na rynek pracy po przerwie związanej z urodzeniem/wychowaniem dziecka lub utrzymały zatrudnienie lub znalazły pracę lub poszukują pracy, po opuszczeniu programu</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58" w:name="_Toc156309071"/>
      <w:r w:rsidRPr="007A01EF">
        <w:rPr>
          <w:rFonts w:asciiTheme="minorHAnsi" w:hAnsiTheme="minorHAnsi" w:cstheme="minorHAnsi"/>
          <w:sz w:val="20"/>
        </w:rPr>
        <w:t>Działanie FEMP.06.06 Rozwój kompetencji kadr i adaptacja do zmian</w:t>
      </w:r>
      <w:bookmarkEnd w:id="58"/>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EFS+.CP4.D - Wspieranie dostosowania pracowników, przedsiębiorstw i przedsiębiorców do zmian, wspieranie aktywnego i zdrowego starzenia się oraz zdrowego i dobrze dostosowanego środowiska pracy, które uwzględnia zagrożenia dla zdrowia</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lastRenderedPageBreak/>
        <w:t>Wojewódzki Urząd Pracy w Krakowie</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54 714 988,00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46 507 740,00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145 - Wspieranie rozwoju kompetencji cyfrowych, 146 - Wsparcie na rzecz przystosowywania pracowników, przedsiębiorstw i przedsiębiorców do zmian</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Biorąc pod uwagę wyzwania związane m.in. ze zmianami demograficznymi i zwiększającą się sukcesywnie liczbą osób w wieku poprodukcyjnym w populacji mieszkańców regionu, podejmowane inicjatywy w ramach przedmiotowego działania będą koncentrować na dwóch obszarach: rozwoju kompetencji i kwalifikacji kadr zgodnie z potrzebami zgłaszanymi przez przedsiębiorców oraz podejmowaniu działań mających na celu zapobieganie wzrostowi wskaźnika bezrobocia w regionie poprzez wspieranie w szczególności pracowników przewidzianych do zwolnienia lub zagrożonych zwolnieniem z pracy oraz osób zwolnionych z przyczyn niedotyczących pracownika.</w:t>
      </w:r>
      <w:r w:rsidRPr="007A01EF">
        <w:rPr>
          <w:rFonts w:cstheme="minorHAnsi"/>
          <w:sz w:val="20"/>
        </w:rPr>
        <w:br/>
      </w:r>
      <w:r w:rsidRPr="007A01EF">
        <w:rPr>
          <w:rFonts w:cstheme="minorHAnsi"/>
          <w:sz w:val="20"/>
        </w:rPr>
        <w:br/>
        <w:t>Wysokość alokacji UE:</w:t>
      </w:r>
      <w:r w:rsidRPr="007A01EF">
        <w:rPr>
          <w:rFonts w:cstheme="minorHAnsi"/>
          <w:sz w:val="20"/>
        </w:rPr>
        <w:br/>
        <w:t>Typ A: 30 000 000 euro</w:t>
      </w:r>
      <w:r w:rsidRPr="007A01EF">
        <w:rPr>
          <w:rFonts w:cstheme="minorHAnsi"/>
          <w:sz w:val="20"/>
        </w:rPr>
        <w:br/>
        <w:t>Typ B: 16 507 740 euro</w:t>
      </w:r>
      <w:r w:rsidRPr="007A01EF">
        <w:rPr>
          <w:rFonts w:cstheme="minorHAnsi"/>
          <w:sz w:val="20"/>
        </w:rPr>
        <w:br/>
      </w:r>
      <w:r w:rsidRPr="007A01EF">
        <w:rPr>
          <w:rFonts w:cstheme="minorHAnsi"/>
          <w:sz w:val="20"/>
        </w:rPr>
        <w:br/>
        <w:t>Minimalny wkład własny beneficjenta:</w:t>
      </w:r>
      <w:r w:rsidRPr="007A01EF">
        <w:rPr>
          <w:rFonts w:cstheme="minorHAnsi"/>
          <w:sz w:val="20"/>
        </w:rPr>
        <w:br/>
        <w:t>Typ A: 15%</w:t>
      </w:r>
      <w:r w:rsidRPr="007A01EF">
        <w:rPr>
          <w:rFonts w:cstheme="minorHAnsi"/>
          <w:sz w:val="20"/>
        </w:rPr>
        <w:br/>
        <w:t>Typ B: 5%</w:t>
      </w:r>
      <w:r w:rsidRPr="007A01EF">
        <w:rPr>
          <w:rFonts w:cstheme="minorHAnsi"/>
          <w:sz w:val="20"/>
        </w:rPr>
        <w:br/>
      </w:r>
      <w:r w:rsidRPr="007A01EF">
        <w:rPr>
          <w:rFonts w:cstheme="minorHAnsi"/>
          <w:sz w:val="20"/>
        </w:rPr>
        <w:br/>
        <w:t>Maksymalny % poziom dofinansowania całkowitego wydatków kwalifikowalnych w projekcie (środki UE + współfinansowanie ze środków krajowych przyznane beneficjentowi przez właściwą instytucję)</w:t>
      </w:r>
      <w:r w:rsidRPr="007A01EF">
        <w:rPr>
          <w:rFonts w:cstheme="minorHAnsi"/>
          <w:sz w:val="20"/>
        </w:rPr>
        <w:br/>
        <w:t>Typ A: 85%</w:t>
      </w:r>
      <w:r w:rsidRPr="007A01EF">
        <w:rPr>
          <w:rFonts w:cstheme="minorHAnsi"/>
          <w:sz w:val="20"/>
        </w:rPr>
        <w:br/>
        <w:t>Typ B: 95%</w:t>
      </w:r>
      <w:r w:rsidRPr="007A01EF">
        <w:rPr>
          <w:rFonts w:cstheme="minorHAnsi"/>
          <w:sz w:val="20"/>
        </w:rPr>
        <w:br/>
      </w:r>
      <w:r w:rsidRPr="007A01EF">
        <w:rPr>
          <w:rFonts w:cstheme="minorHAnsi"/>
          <w:sz w:val="20"/>
        </w:rPr>
        <w:br/>
        <w:t>Minimalna wartość projektu:</w:t>
      </w:r>
      <w:r w:rsidRPr="007A01EF">
        <w:rPr>
          <w:rFonts w:cstheme="minorHAnsi"/>
          <w:sz w:val="20"/>
        </w:rPr>
        <w:br/>
        <w:t xml:space="preserve">Typ A: </w:t>
      </w:r>
      <w:r w:rsidRPr="007A01EF">
        <w:rPr>
          <w:rFonts w:cstheme="minorHAnsi"/>
          <w:sz w:val="20"/>
        </w:rPr>
        <w:br/>
        <w:t>1. podregion krakowski wraz z m. Kraków: 44 mln zł</w:t>
      </w:r>
      <w:r w:rsidRPr="007A01EF">
        <w:rPr>
          <w:rFonts w:cstheme="minorHAnsi"/>
          <w:sz w:val="20"/>
        </w:rPr>
        <w:br/>
        <w:t>2. podregion Małopolska Zachodnia:  9 mln zł</w:t>
      </w:r>
      <w:r w:rsidRPr="007A01EF">
        <w:rPr>
          <w:rFonts w:cstheme="minorHAnsi"/>
          <w:sz w:val="20"/>
        </w:rPr>
        <w:br/>
        <w:t>3. podregion tarnowski: 6 mln zł</w:t>
      </w:r>
      <w:r w:rsidRPr="007A01EF">
        <w:rPr>
          <w:rFonts w:cstheme="minorHAnsi"/>
          <w:sz w:val="20"/>
        </w:rPr>
        <w:br/>
        <w:t>4. podregion sądecki: 8 mln zł</w:t>
      </w:r>
      <w:r w:rsidRPr="007A01EF">
        <w:rPr>
          <w:rFonts w:cstheme="minorHAnsi"/>
          <w:sz w:val="20"/>
        </w:rPr>
        <w:br/>
        <w:t>5. podregion nowotarski: 6 mln zł</w:t>
      </w:r>
      <w:r w:rsidRPr="007A01EF">
        <w:rPr>
          <w:rFonts w:cstheme="minorHAnsi"/>
          <w:sz w:val="20"/>
        </w:rPr>
        <w:br/>
      </w:r>
      <w:r w:rsidRPr="007A01EF">
        <w:rPr>
          <w:rFonts w:cstheme="minorHAnsi"/>
          <w:sz w:val="20"/>
        </w:rPr>
        <w:br/>
        <w:t>Typ B: 1,5 mln zł</w:t>
      </w:r>
      <w:r w:rsidRPr="007A01EF">
        <w:rPr>
          <w:rFonts w:cstheme="minorHAnsi"/>
          <w:sz w:val="20"/>
        </w:rPr>
        <w:br/>
      </w:r>
      <w:r w:rsidRPr="007A01EF">
        <w:rPr>
          <w:rFonts w:cstheme="minorHAnsi"/>
          <w:sz w:val="20"/>
        </w:rPr>
        <w:lastRenderedPageBreak/>
        <w:br/>
        <w:t xml:space="preserve">Typ A: finansowanie usług rozwojowych zgodnie z potrzebami zgłaszanymi przez pracodawców i przedsiębiorców oraz w oparciu o system popytowy i Bazę Usług Rozwojowych </w:t>
      </w:r>
      <w:r w:rsidRPr="007A01EF">
        <w:rPr>
          <w:rFonts w:cstheme="minorHAnsi"/>
          <w:sz w:val="20"/>
        </w:rPr>
        <w:br/>
      </w:r>
      <w:r w:rsidRPr="007A01EF">
        <w:rPr>
          <w:rFonts w:cstheme="minorHAnsi"/>
          <w:sz w:val="20"/>
        </w:rPr>
        <w:br/>
        <w:t xml:space="preserve">W ramach typu A realizowane będzie wsparcie umożliwiające podniesienie kompetencji i kwalifikacji kadr, w głównej mierze należących do sektora MMŚP, zgodnie ze zgłaszanym w tym zakresie zapotrzebowaniem ze strony pracodawców. </w:t>
      </w:r>
      <w:r w:rsidRPr="007A01EF">
        <w:rPr>
          <w:rFonts w:cstheme="minorHAnsi"/>
          <w:sz w:val="20"/>
        </w:rPr>
        <w:br/>
        <w:t xml:space="preserve">Realizacja interwencji zostanie oparta na podmiotowym systemie finansowania (PSF), w którym decydującą rolę w zakresie wyboru i kreacji usług rozwojowych odgrywać będzie pracodawca. To on po przeanalizowaniu bieżących potrzeb rozwojowych pracowników lub własnych, dokona wyboru adekwatnej usługi rozwojowej, z której skorzystać będą mogli jego pracownicy lub on sam. System oparty zostanie na krajowym rejestrze podmiotów świadczących usługi – tzw. Bazie Usług Rozwojowych. </w:t>
      </w:r>
      <w:r w:rsidRPr="007A01EF">
        <w:rPr>
          <w:rFonts w:cstheme="minorHAnsi"/>
          <w:sz w:val="20"/>
        </w:rPr>
        <w:br/>
        <w:t>Wsparcie świadczone będzie za pośrednictwem beneficjentów (operatorów), których głównymi zadaniami będzie:</w:t>
      </w:r>
      <w:r w:rsidRPr="007A01EF">
        <w:rPr>
          <w:rFonts w:cstheme="minorHAnsi"/>
          <w:sz w:val="20"/>
        </w:rPr>
        <w:br/>
        <w:t>•</w:t>
      </w:r>
      <w:r w:rsidRPr="007A01EF">
        <w:rPr>
          <w:rFonts w:cstheme="minorHAnsi"/>
          <w:sz w:val="20"/>
        </w:rPr>
        <w:tab/>
        <w:t>opracowanie procedur udzielania wsparcia dla pracodawców zgodnie z założeniami realizacji PSF przyjętymi w regulaminie,</w:t>
      </w:r>
      <w:r w:rsidRPr="007A01EF">
        <w:rPr>
          <w:rFonts w:cstheme="minorHAnsi"/>
          <w:sz w:val="20"/>
        </w:rPr>
        <w:br/>
        <w:t>•</w:t>
      </w:r>
      <w:r w:rsidRPr="007A01EF">
        <w:rPr>
          <w:rFonts w:cstheme="minorHAnsi"/>
          <w:sz w:val="20"/>
        </w:rPr>
        <w:tab/>
        <w:t>zaplanowanie i przygotowanie systemu bonowego do obsługi pracodawców zgodnie z założeniami realizacji PSF przyjętymi w regulaminie,</w:t>
      </w:r>
      <w:r w:rsidRPr="007A01EF">
        <w:rPr>
          <w:rFonts w:cstheme="minorHAnsi"/>
          <w:sz w:val="20"/>
        </w:rPr>
        <w:br/>
        <w:t>•</w:t>
      </w:r>
      <w:r w:rsidRPr="007A01EF">
        <w:rPr>
          <w:rFonts w:cstheme="minorHAnsi"/>
          <w:sz w:val="20"/>
        </w:rPr>
        <w:tab/>
        <w:t>finansowanie i rozliczanie usług rozwojowych w oparciu o system bonowy na podstawie umów zawartych z pracodawcami zgodnie z założeniami realizacji PSF przyjętymi w regulaminie,</w:t>
      </w:r>
      <w:r w:rsidRPr="007A01EF">
        <w:rPr>
          <w:rFonts w:cstheme="minorHAnsi"/>
          <w:sz w:val="20"/>
        </w:rPr>
        <w:br/>
        <w:t>•</w:t>
      </w:r>
      <w:r w:rsidRPr="007A01EF">
        <w:rPr>
          <w:rFonts w:cstheme="minorHAnsi"/>
          <w:sz w:val="20"/>
        </w:rPr>
        <w:tab/>
        <w:t>udzielania pracodawcom wsparcia informacyjnego, konsultacyjnego w celu umożliwienia skorzystania z usług rozwojowych,</w:t>
      </w:r>
      <w:r w:rsidRPr="007A01EF">
        <w:rPr>
          <w:rFonts w:cstheme="minorHAnsi"/>
          <w:sz w:val="20"/>
        </w:rPr>
        <w:br/>
        <w:t>•</w:t>
      </w:r>
      <w:r w:rsidRPr="007A01EF">
        <w:rPr>
          <w:rFonts w:cstheme="minorHAnsi"/>
          <w:sz w:val="20"/>
        </w:rPr>
        <w:tab/>
        <w:t>podejmowanie aktywnych działań zachęcających pracodawców do inwestowania w rozwój kwalifikacji i kompetencji kadr i korzystania z usług rozwojowych w ramach projektu,</w:t>
      </w:r>
      <w:r w:rsidRPr="007A01EF">
        <w:rPr>
          <w:rFonts w:cstheme="minorHAnsi"/>
          <w:sz w:val="20"/>
        </w:rPr>
        <w:br/>
        <w:t>•</w:t>
      </w:r>
      <w:r w:rsidRPr="007A01EF">
        <w:rPr>
          <w:rFonts w:cstheme="minorHAnsi"/>
          <w:sz w:val="20"/>
        </w:rPr>
        <w:tab/>
        <w:t>obsługa Bazy Usług Rozwojowych zgodnie z nadanymi uprawnieniami,</w:t>
      </w:r>
      <w:r w:rsidRPr="007A01EF">
        <w:rPr>
          <w:rFonts w:cstheme="minorHAnsi"/>
          <w:sz w:val="20"/>
        </w:rPr>
        <w:br/>
        <w:t>•</w:t>
      </w:r>
      <w:r w:rsidRPr="007A01EF">
        <w:rPr>
          <w:rFonts w:cstheme="minorHAnsi"/>
          <w:sz w:val="20"/>
        </w:rPr>
        <w:tab/>
        <w:t xml:space="preserve">współpraca z administratorem Bazy Usług Rozwojowych (Polska  Agencja Rozwoju Przedsiębiorczości) w zakresie związanym z realizacją projektu, </w:t>
      </w:r>
      <w:r w:rsidRPr="007A01EF">
        <w:rPr>
          <w:rFonts w:cstheme="minorHAnsi"/>
          <w:sz w:val="20"/>
        </w:rPr>
        <w:br/>
        <w:t>•</w:t>
      </w:r>
      <w:r w:rsidRPr="007A01EF">
        <w:rPr>
          <w:rFonts w:cstheme="minorHAnsi"/>
          <w:sz w:val="20"/>
        </w:rPr>
        <w:tab/>
        <w:t>prowadzenie kontroli pracodawców objętych wsparciem oraz kontroli w miejscu świadczenia usług rozwojowych przez dostawców usług rozwojowych zgodnie z założeniami realizacji PSF przyjętymi w regulaminie.</w:t>
      </w:r>
      <w:r w:rsidRPr="007A01EF">
        <w:rPr>
          <w:rFonts w:cstheme="minorHAnsi"/>
          <w:sz w:val="20"/>
        </w:rPr>
        <w:br/>
        <w:t>Wsparcie kierowane do przedsiębiorców jest udzielane wyłącznie w ramach pomocy de minimis.</w:t>
      </w:r>
      <w:r w:rsidRPr="007A01EF">
        <w:rPr>
          <w:rFonts w:cstheme="minorHAnsi"/>
          <w:sz w:val="20"/>
        </w:rPr>
        <w:br/>
        <w:t>Beneficjent realizuje wsparcie na rzecz pracodawców /przedsiębiorców posiadających siedzibę, filię, delegaturę, oddział lub inną formę działalności na terenie województwa małopolskiego - wybranego podregionu oraz stosuje preferencje w poziomie dofinansowania usługi rozwojowej w odniesieniu do:</w:t>
      </w:r>
      <w:r w:rsidRPr="007A01EF">
        <w:rPr>
          <w:rFonts w:cstheme="minorHAnsi"/>
          <w:sz w:val="20"/>
        </w:rPr>
        <w:br/>
        <w:t xml:space="preserve">a) przedsiębiorstw działających w branżach/sektorach istotnych z punktu widzenia rozwoju województwa określonych w regulaminie, </w:t>
      </w:r>
      <w:r w:rsidRPr="007A01EF">
        <w:rPr>
          <w:rFonts w:cstheme="minorHAnsi"/>
          <w:sz w:val="20"/>
        </w:rPr>
        <w:br/>
        <w:t>b) usług rozwojowych, które prowadzą do nabycia kwalifikacji, o których mowa w art. 2 pkt 8 ustawy z dnia 22 grudnia 2015 r. o Zintegrowanym Systemie Kwalifikacji, zarejestrowanych w Zintegrowanym Rejestrze z Kwalifikacji i posiadających nadany kod kwalifikacji,</w:t>
      </w:r>
      <w:r w:rsidRPr="007A01EF">
        <w:rPr>
          <w:rFonts w:cstheme="minorHAnsi"/>
          <w:sz w:val="20"/>
        </w:rPr>
        <w:br/>
        <w:t>c) usług rozwojowych dotyczących rozwijania umiejętności lub kompetencji cyfrowych oraz niezbędnych do pracy w sektorze zielonej gospodarki.</w:t>
      </w:r>
      <w:r w:rsidRPr="007A01EF">
        <w:rPr>
          <w:rFonts w:cstheme="minorHAnsi"/>
          <w:sz w:val="20"/>
        </w:rPr>
        <w:br/>
        <w:t>Beneficjent jest zobowiązany do monitorowania poziomu alokacji wydatkowanej na działania przyczyniające się do rozwijania kompetencji lub umiejętności cyfrowych oraz niezbędnych do podjęcia pracy w sektorze zielonej gospodarki uczestników i uczestniczek projektów.</w:t>
      </w:r>
      <w:r w:rsidRPr="007A01EF">
        <w:rPr>
          <w:rFonts w:cstheme="minorHAnsi"/>
          <w:sz w:val="20"/>
        </w:rPr>
        <w:br/>
        <w:t>Wsparcie w projekcie udzielane będzie na obszarze wybranego podregionu województwa małopolskiego. Wyodrębniono 5 podregionów: podregion krakowski wraz z miastem Kraków, Małopolska Zachodnia, tarnowski, sądecki oraz nowotarski. Zasięg każdego podregionu zostanie wskazany w regulaminie wyboru projektów.</w:t>
      </w:r>
      <w:r w:rsidRPr="007A01EF">
        <w:rPr>
          <w:rFonts w:cstheme="minorHAnsi"/>
          <w:sz w:val="20"/>
        </w:rPr>
        <w:br/>
      </w:r>
      <w:r w:rsidRPr="007A01EF">
        <w:rPr>
          <w:rFonts w:cstheme="minorHAnsi"/>
          <w:sz w:val="20"/>
        </w:rPr>
        <w:br/>
      </w:r>
      <w:r w:rsidRPr="007A01EF">
        <w:rPr>
          <w:rFonts w:cstheme="minorHAnsi"/>
          <w:sz w:val="20"/>
        </w:rPr>
        <w:lastRenderedPageBreak/>
        <w:t>Typ B:  kompleksowe programy typu outplacement</w:t>
      </w:r>
      <w:r w:rsidRPr="007A01EF">
        <w:rPr>
          <w:rFonts w:cstheme="minorHAnsi"/>
          <w:sz w:val="20"/>
        </w:rPr>
        <w:br/>
      </w:r>
      <w:r w:rsidRPr="007A01EF">
        <w:rPr>
          <w:rFonts w:cstheme="minorHAnsi"/>
          <w:sz w:val="20"/>
        </w:rPr>
        <w:br/>
        <w:t xml:space="preserve">W ramach działania podejmowane będą interwencje na rzecz wsparcia pracowników zagrożonych zwolnieniem, pracowników przewidzianych do zwolnienia lub osób zwolnionych z przyczyn niedotyczących pracownika, a także osób odchodzących z rolnictwa poprzez opracowywanie i wdrażanie na terenie województwa małopolskiego (lub jego części) kompleksowych programów typu outplacement. </w:t>
      </w:r>
      <w:r w:rsidRPr="007A01EF">
        <w:rPr>
          <w:rFonts w:cstheme="minorHAnsi"/>
          <w:sz w:val="20"/>
        </w:rPr>
        <w:br/>
        <w:t xml:space="preserve">Katalog form, które mogą stanowić składową programu outplacementowego opracowywanego przez beneficjenta (operatora) jest katalogiem otwartym, niemniej jednak każdy program ujmuje narzędzia wsparcia wskazane w pkt a-h oraz pkt m, tym samym charakteryzuje się kompleksowością i jak najwyższą skutecznością wsparcia dostosowanego do indywidualnych potrzeb uczestników. </w:t>
      </w:r>
      <w:r w:rsidRPr="007A01EF">
        <w:rPr>
          <w:rFonts w:cstheme="minorHAnsi"/>
          <w:sz w:val="20"/>
        </w:rPr>
        <w:br/>
      </w:r>
      <w:r w:rsidRPr="007A01EF">
        <w:rPr>
          <w:rFonts w:cstheme="minorHAnsi"/>
          <w:sz w:val="20"/>
        </w:rPr>
        <w:br/>
        <w:t>Program typu outplacement obejmuje np.:</w:t>
      </w:r>
      <w:r w:rsidRPr="007A01EF">
        <w:rPr>
          <w:rFonts w:cstheme="minorHAnsi"/>
          <w:sz w:val="20"/>
        </w:rPr>
        <w:br/>
        <w:t>a.</w:t>
      </w:r>
      <w:r w:rsidRPr="007A01EF">
        <w:rPr>
          <w:rFonts w:cstheme="minorHAnsi"/>
          <w:sz w:val="20"/>
        </w:rPr>
        <w:tab/>
        <w:t xml:space="preserve">identyfikację indywidualnych potrzeb (element obligatoryjny poprzedzający inne formy pomocy skierowany do każdego uczestnika/uczestniczki),w następstwie której opracowany zostanie Indywidualny Plan Działania lub inny dokument pełniący analogiczną funkcję, </w:t>
      </w:r>
      <w:r w:rsidRPr="007A01EF">
        <w:rPr>
          <w:rFonts w:cstheme="minorHAnsi"/>
          <w:sz w:val="20"/>
        </w:rPr>
        <w:br/>
        <w:t>b.</w:t>
      </w:r>
      <w:r w:rsidRPr="007A01EF">
        <w:rPr>
          <w:rFonts w:cstheme="minorHAnsi"/>
          <w:sz w:val="20"/>
        </w:rPr>
        <w:tab/>
        <w:t xml:space="preserve">pośrednictwo pracy, </w:t>
      </w:r>
      <w:r w:rsidRPr="007A01EF">
        <w:rPr>
          <w:rFonts w:cstheme="minorHAnsi"/>
          <w:sz w:val="20"/>
        </w:rPr>
        <w:br/>
        <w:t>c.</w:t>
      </w:r>
      <w:r w:rsidRPr="007A01EF">
        <w:rPr>
          <w:rFonts w:cstheme="minorHAnsi"/>
          <w:sz w:val="20"/>
        </w:rPr>
        <w:tab/>
        <w:t xml:space="preserve">poradnictwo zawodowe, </w:t>
      </w:r>
      <w:r w:rsidRPr="007A01EF">
        <w:rPr>
          <w:rFonts w:cstheme="minorHAnsi"/>
          <w:sz w:val="20"/>
        </w:rPr>
        <w:br/>
        <w:t>d.</w:t>
      </w:r>
      <w:r w:rsidRPr="007A01EF">
        <w:rPr>
          <w:rFonts w:cstheme="minorHAnsi"/>
          <w:sz w:val="20"/>
        </w:rPr>
        <w:tab/>
        <w:t>wsparcie motywacyjne (psychologiczne),</w:t>
      </w:r>
      <w:r w:rsidRPr="007A01EF">
        <w:rPr>
          <w:rFonts w:cstheme="minorHAnsi"/>
          <w:sz w:val="20"/>
        </w:rPr>
        <w:br/>
        <w:t>e.</w:t>
      </w:r>
      <w:r w:rsidRPr="007A01EF">
        <w:rPr>
          <w:rFonts w:cstheme="minorHAnsi"/>
          <w:sz w:val="20"/>
        </w:rPr>
        <w:tab/>
        <w:t>szkolenia i/lub doradztwo prowadzące do podniesienia, uzupełnienia, zmiany kwalifikacji lub kompetencji,</w:t>
      </w:r>
      <w:r w:rsidRPr="007A01EF">
        <w:rPr>
          <w:rFonts w:cstheme="minorHAnsi"/>
          <w:sz w:val="20"/>
        </w:rPr>
        <w:br/>
        <w:t>f.</w:t>
      </w:r>
      <w:r w:rsidRPr="007A01EF">
        <w:rPr>
          <w:rFonts w:cstheme="minorHAnsi"/>
          <w:sz w:val="20"/>
        </w:rPr>
        <w:tab/>
        <w:t xml:space="preserve">inicjatywy przygotowujące do podjęcia zatrudnienia np. staże, praktyki zawodowe, </w:t>
      </w:r>
      <w:r w:rsidRPr="007A01EF">
        <w:rPr>
          <w:rFonts w:cstheme="minorHAnsi"/>
          <w:sz w:val="20"/>
        </w:rPr>
        <w:br/>
        <w:t>g.</w:t>
      </w:r>
      <w:r w:rsidRPr="007A01EF">
        <w:rPr>
          <w:rFonts w:cstheme="minorHAnsi"/>
          <w:sz w:val="20"/>
        </w:rPr>
        <w:tab/>
        <w:t>wsparcie  finansowe  na  rozpoczęcie  własnej  działalności gospodarczej  w  formie  bezzwrotnej  dostępne wraz z usługami szkoleniowymi, konsultacyjnymi udzielanymi na etapie poprzedzającym rozpoczęcie działalności  gospodarczej (przygotowanie do samodzielnego prowadzenia działalności gospodarczej),</w:t>
      </w:r>
      <w:r w:rsidRPr="007A01EF">
        <w:rPr>
          <w:rFonts w:cstheme="minorHAnsi"/>
          <w:sz w:val="20"/>
        </w:rPr>
        <w:br/>
        <w:t>h.</w:t>
      </w:r>
      <w:r w:rsidRPr="007A01EF">
        <w:rPr>
          <w:rFonts w:cstheme="minorHAnsi"/>
          <w:sz w:val="20"/>
        </w:rPr>
        <w:tab/>
        <w:t xml:space="preserve">dotacje na doposażenie i wyposażenie stanowiska pracy u pracodawcy, </w:t>
      </w:r>
      <w:r w:rsidRPr="007A01EF">
        <w:rPr>
          <w:rFonts w:cstheme="minorHAnsi"/>
          <w:sz w:val="20"/>
        </w:rPr>
        <w:br/>
        <w:t>i.</w:t>
      </w:r>
      <w:r w:rsidRPr="007A01EF">
        <w:rPr>
          <w:rFonts w:cstheme="minorHAnsi"/>
          <w:sz w:val="20"/>
        </w:rPr>
        <w:tab/>
        <w:t>subsydiowane zatrudnienie,</w:t>
      </w:r>
      <w:r w:rsidRPr="007A01EF">
        <w:rPr>
          <w:rFonts w:cstheme="minorHAnsi"/>
          <w:sz w:val="20"/>
        </w:rPr>
        <w:br/>
        <w:t>j.</w:t>
      </w:r>
      <w:r w:rsidRPr="007A01EF">
        <w:rPr>
          <w:rFonts w:cstheme="minorHAnsi"/>
          <w:sz w:val="20"/>
        </w:rPr>
        <w:tab/>
        <w:t>zatrudnienie wspomagane,</w:t>
      </w:r>
      <w:r w:rsidRPr="007A01EF">
        <w:rPr>
          <w:rFonts w:cstheme="minorHAnsi"/>
          <w:sz w:val="20"/>
        </w:rPr>
        <w:br/>
        <w:t>k.</w:t>
      </w:r>
      <w:r w:rsidRPr="007A01EF">
        <w:rPr>
          <w:rFonts w:cstheme="minorHAnsi"/>
          <w:sz w:val="20"/>
        </w:rPr>
        <w:tab/>
        <w:t>wsparcie adaptacyjne dla pracownika, który uzyskał  zatrudnienie w ramach projektu, w tym szkolenia i doradztwo,</w:t>
      </w:r>
      <w:r w:rsidRPr="007A01EF">
        <w:rPr>
          <w:rFonts w:cstheme="minorHAnsi"/>
          <w:sz w:val="20"/>
        </w:rPr>
        <w:br/>
        <w:t>l.</w:t>
      </w:r>
      <w:r w:rsidRPr="007A01EF">
        <w:rPr>
          <w:rFonts w:cstheme="minorHAnsi"/>
          <w:sz w:val="20"/>
        </w:rPr>
        <w:tab/>
        <w:t>wsparcie inicjatyw na rzecz podnoszenia zdolności do mobilności geograficznej, w tym dodatki relokacyjne,</w:t>
      </w:r>
      <w:r w:rsidRPr="007A01EF">
        <w:rPr>
          <w:rFonts w:cstheme="minorHAnsi"/>
          <w:sz w:val="20"/>
        </w:rPr>
        <w:br/>
        <w:t>m.</w:t>
      </w:r>
      <w:r w:rsidRPr="007A01EF">
        <w:rPr>
          <w:rFonts w:cstheme="minorHAnsi"/>
          <w:sz w:val="20"/>
        </w:rPr>
        <w:tab/>
        <w:t>wsparcie towarzyszące dla uczestników projektu polegające na zapewnieniu opieki nad osobą wymagającą wsparcia w codziennym funkcjonowaniu lub dziećmi (jedynie w połączeniu z innymi formami wsparcia),</w:t>
      </w:r>
      <w:r w:rsidRPr="007A01EF">
        <w:rPr>
          <w:rFonts w:cstheme="minorHAnsi"/>
          <w:sz w:val="20"/>
        </w:rPr>
        <w:br/>
        <w:t>n.</w:t>
      </w:r>
      <w:r w:rsidRPr="007A01EF">
        <w:rPr>
          <w:rFonts w:cstheme="minorHAnsi"/>
          <w:sz w:val="20"/>
        </w:rPr>
        <w:tab/>
        <w:t>inne narzędzia, metody, programy służące poprawie sytuacji na rynku pracy,</w:t>
      </w:r>
      <w:r w:rsidRPr="007A01EF">
        <w:rPr>
          <w:rFonts w:cstheme="minorHAnsi"/>
          <w:sz w:val="20"/>
        </w:rPr>
        <w:br/>
        <w:t>o.</w:t>
      </w:r>
      <w:r w:rsidRPr="007A01EF">
        <w:rPr>
          <w:rFonts w:cstheme="minorHAnsi"/>
          <w:sz w:val="20"/>
        </w:rPr>
        <w:tab/>
        <w:t>wykorzystanie doświadczeń w zakresie realizacji programów outplacementowych z innych krajów europejskich.</w:t>
      </w:r>
      <w:r w:rsidRPr="007A01EF">
        <w:rPr>
          <w:rFonts w:cstheme="minorHAnsi"/>
          <w:sz w:val="20"/>
        </w:rPr>
        <w:br/>
        <w:t>Zaproponowany przez beneficjenta (operatora) sposób realizacji projektu zapewnia szybką reakcję na potrzeby osób uczestniczących w projektach oraz uwzględnia diagnozę regionalnego/lokalnego rynku pracy (w tym regionalnych specjalizacji określonych w Regionalnej Strategii Innowacji Województwa Małopolskiego 2030), trendów i zmian gospodarki w kierunku transformacji cyfrowej i ekologicznej oraz zapotrzebowanie pracodawców na określone umiejętności.</w:t>
      </w:r>
      <w:r w:rsidRPr="007A01EF">
        <w:rPr>
          <w:rFonts w:cstheme="minorHAnsi"/>
          <w:sz w:val="20"/>
        </w:rPr>
        <w:br/>
        <w:t xml:space="preserve">Realizowane w działaniu programy powinny w szczególny sposób zapewniać wyrównywanie szans kobiet, jako grupy której sytuacja na rynku pracy z różnorakich przyczyn jest trudniejsza. Planowane przedsięwzięcia powinny obejmować działania, które ułatwią w szczególności kobietom powrót na rynek pracy lub utrzymanie zatrudnienia, wspieranie podnoszenia kompetencji i kwalifikacji kobiet, promocję przedsiębiorczości wśród kobiet. </w:t>
      </w:r>
      <w:r w:rsidRPr="007A01EF">
        <w:rPr>
          <w:rFonts w:cstheme="minorHAnsi"/>
          <w:sz w:val="20"/>
        </w:rPr>
        <w:br/>
        <w:t>Wsparcie kierowane do przedsiębiorców jest udzielane wyłącznie w ramach pomocy de minimis.</w:t>
      </w:r>
      <w:r w:rsidRPr="007A01EF">
        <w:rPr>
          <w:rFonts w:cstheme="minorHAnsi"/>
          <w:sz w:val="20"/>
        </w:rPr>
        <w:br/>
        <w:t xml:space="preserve">Beneficjent jest zobowiązany do monitorowania poziomu alokacji wydatkowanej na działania przyczyniające się do rozwijania kompetencji lub umiejętności cyfrowych (np. poprzez szkolenia, staże) oraz niezbędnych do podjęcia </w:t>
      </w:r>
      <w:r w:rsidRPr="007A01EF">
        <w:rPr>
          <w:rFonts w:cstheme="minorHAnsi"/>
          <w:sz w:val="20"/>
        </w:rPr>
        <w:lastRenderedPageBreak/>
        <w:t>pracy/tworzenia miejsc pracy w sektorze zielonej gospodarki (np. poprzez szkolenia, staże, w ramach dotacji na zakładanie działalności gospodarczej czy doposażenia stanowisk pracy).</w:t>
      </w:r>
      <w:r w:rsidRPr="007A01EF">
        <w:rPr>
          <w:rFonts w:cstheme="minorHAnsi"/>
          <w:sz w:val="20"/>
        </w:rPr>
        <w:br/>
      </w:r>
      <w:r w:rsidRPr="007A01EF">
        <w:rPr>
          <w:rFonts w:cstheme="minorHAnsi"/>
          <w:sz w:val="20"/>
        </w:rPr>
        <w:br/>
        <w:t>Szczegółowe zadania beneficjenta oraz zasady realizacji przez niego wsparcia ujęte zostaną w regulaminach wyboru projektów, które zostaną opracowane m.in. zgodnie z wytycznymi ministra właściwego ds. rozwoju regionalnego określonymi dla EFS+.</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Rozporządzenie  Komisji (UE) nr 1407/2013 z dnia 18 grudnia 2013 r. w sprawie stosowania art. 107 i 108 Traktatu o funkcjonowaniu Unii Europejskiej do pomocy de minimis, Traktat o funkcjonowaniu Unii Europejskiej</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Rozporządzenie Ministra Funduszy i Polityki Regionalnej z dnia 20 grudnia 2022 r. w sprawie udzielania pomocy de minimis oraz pomocy publicznej w ramach programów finansowanych z Europejskiego Funduszu Społecznego Plus (EFS+) na lata 2021–2027 (Dz. U. z 2022 r. poz. 2782 z późn. zm.), Rozporządzenie Ministra Pracy i Polityki Społecznej z dnia 24 czerwca 2014 r. w sprawie organizowania prac interwencyjnych i robót publicznych oraz jednorazowej refundacji kosztów z tytułu opłaconych składek na ubezpieczenia społeczne, Rozporządzenie Ministra Rodziny, Pracy i Polityki Społecznej z dnia 14 lipca 2017 r. w sprawie dokonywania z Funduszu Pracy refundacji kosztów wyposażenia lub doposażenia stanowiska pracy oraz przyznawania środków na podjęcie działalności gospodarczej</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25% stawka ryczałtowa na koszty pośrednie w oparciu o metodykę IZ (podstawa wyliczenia: koszty bezpośrednie) [art. 54(c)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Minimalna wartość projektu</w:t>
      </w:r>
    </w:p>
    <w:p w:rsidR="00FE4F11" w:rsidRPr="007A01EF" w:rsidRDefault="007A01EF">
      <w:pPr>
        <w:rPr>
          <w:rFonts w:cstheme="minorHAnsi"/>
          <w:b/>
          <w:sz w:val="20"/>
        </w:rPr>
      </w:pPr>
      <w:r w:rsidRPr="007A01EF">
        <w:rPr>
          <w:rFonts w:cstheme="minorHAnsi"/>
          <w:sz w:val="20"/>
        </w:rPr>
        <w:lastRenderedPageBreak/>
        <w:t>1 500 000,00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Instytucje nauki i edukacji, Instytucje ochrony zdrowia, Instytucje wspierające biznes, Organizacje społeczne i związki wyznaniowe, Partnerstwa, Partnerzy społeczni, Przedsiębiorstwa, Przedsiębiorstwa realizujące cele publiczne, Służby publiczne</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osoby kwalifikujące się do wsparcia typu outplacement, pracodawcy, pracownicy, pracownicy zagrożeni zwolnieniem, pracownicy przewidziani do zwolnienia lub osoby zwolnione z przyczyn niedotyczących pracownika, przedsiębiorcy, przedsiębiorstwa (w tym MŚP)</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adaptacyjność, dopasowanie_do_rynku_pracy, outplacement, podmiotowy_system_finansowania_usług_rozwojowych, PSF</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 Małe, Mikro, Nie dotyczy,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WLWK-PLDCO02 - Liczba dużych przedsiębiorstw objętych usługami rozwojowymi</w:t>
      </w:r>
    </w:p>
    <w:p w:rsidR="00FE4F11" w:rsidRPr="007A01EF" w:rsidRDefault="007A01EF">
      <w:pPr>
        <w:rPr>
          <w:rFonts w:cstheme="minorHAnsi"/>
          <w:b/>
          <w:sz w:val="20"/>
        </w:rPr>
      </w:pPr>
      <w:r w:rsidRPr="007A01EF">
        <w:rPr>
          <w:rFonts w:cstheme="minorHAnsi"/>
          <w:sz w:val="20"/>
        </w:rPr>
        <w:t>WLWK-PLDCO01 - Liczba mikro-, małych i średnich przedsiębiorstw (w tym spółdzielni i przedsiębiorstw społecznych) objętych usługami rozwojowymi</w:t>
      </w:r>
    </w:p>
    <w:p w:rsidR="00FE4F11" w:rsidRPr="007A01EF" w:rsidRDefault="007A01EF">
      <w:pPr>
        <w:rPr>
          <w:rFonts w:cstheme="minorHAnsi"/>
          <w:b/>
          <w:sz w:val="20"/>
        </w:rPr>
      </w:pPr>
      <w:r w:rsidRPr="007A01EF">
        <w:rPr>
          <w:rFonts w:cstheme="minorHAnsi"/>
          <w:sz w:val="20"/>
        </w:rPr>
        <w:t>WLWK-PL0CO02 - Liczba obiektów dostosowanych do potrzeb osób z niepełnosprawnościami</w:t>
      </w:r>
    </w:p>
    <w:p w:rsidR="00FE4F11" w:rsidRPr="007A01EF" w:rsidRDefault="007A01EF">
      <w:pPr>
        <w:rPr>
          <w:rFonts w:cstheme="minorHAnsi"/>
          <w:b/>
          <w:sz w:val="20"/>
        </w:rPr>
      </w:pPr>
      <w:r w:rsidRPr="007A01EF">
        <w:rPr>
          <w:rFonts w:cstheme="minorHAnsi"/>
          <w:sz w:val="20"/>
        </w:rPr>
        <w:t>WLWK-EECO19 - Liczba objętych wsparciem mikro-, małych i średnich przedsiębiorstw (w tym spółdzielni i przedsiębiorstw społecznych)</w:t>
      </w:r>
    </w:p>
    <w:p w:rsidR="00FE4F11" w:rsidRPr="007A01EF" w:rsidRDefault="007A01EF">
      <w:pPr>
        <w:rPr>
          <w:rFonts w:cstheme="minorHAnsi"/>
          <w:b/>
          <w:sz w:val="20"/>
        </w:rPr>
      </w:pPr>
      <w:r w:rsidRPr="007A01EF">
        <w:rPr>
          <w:rFonts w:cstheme="minorHAnsi"/>
          <w:sz w:val="20"/>
        </w:rPr>
        <w:t>WLWK-EECO15 - Liczba osób należących do mniejszości, w tym społeczności marginalizowanych takich jak Romowie, objętych wsparciem w programie</w:t>
      </w:r>
    </w:p>
    <w:p w:rsidR="00FE4F11" w:rsidRPr="007A01EF" w:rsidRDefault="007A01EF">
      <w:pPr>
        <w:rPr>
          <w:rFonts w:cstheme="minorHAnsi"/>
          <w:b/>
          <w:sz w:val="20"/>
        </w:rPr>
      </w:pPr>
      <w:r w:rsidRPr="007A01EF">
        <w:rPr>
          <w:rFonts w:cstheme="minorHAnsi"/>
          <w:sz w:val="20"/>
        </w:rPr>
        <w:t>WLWK-EECO14 - Liczba osób obcego pochodzenia objętych wsparciem w programie</w:t>
      </w:r>
    </w:p>
    <w:p w:rsidR="00FE4F11" w:rsidRPr="007A01EF" w:rsidRDefault="007A01EF">
      <w:pPr>
        <w:rPr>
          <w:rFonts w:cstheme="minorHAnsi"/>
          <w:b/>
          <w:sz w:val="20"/>
        </w:rPr>
      </w:pPr>
      <w:r w:rsidRPr="007A01EF">
        <w:rPr>
          <w:rFonts w:cstheme="minorHAnsi"/>
          <w:sz w:val="20"/>
        </w:rPr>
        <w:lastRenderedPageBreak/>
        <w:t>WLWK-PLDCO06 - Liczba osób objętych wsparciem z zakresu outplacementu</w:t>
      </w:r>
    </w:p>
    <w:p w:rsidR="00FE4F11" w:rsidRPr="007A01EF" w:rsidRDefault="007A01EF">
      <w:pPr>
        <w:rPr>
          <w:rFonts w:cstheme="minorHAnsi"/>
          <w:b/>
          <w:sz w:val="20"/>
        </w:rPr>
      </w:pPr>
      <w:r w:rsidRPr="007A01EF">
        <w:rPr>
          <w:rFonts w:cstheme="minorHAnsi"/>
          <w:sz w:val="20"/>
        </w:rPr>
        <w:t>WLWK-EECO16 - Liczba osób w kryzysie bezdomności lub dotkniętych wykluczeniem z dostępu do mieszkań, objętych wsparciem w programie</w:t>
      </w:r>
    </w:p>
    <w:p w:rsidR="00FE4F11" w:rsidRPr="007A01EF" w:rsidRDefault="007A01EF">
      <w:pPr>
        <w:rPr>
          <w:rFonts w:cstheme="minorHAnsi"/>
          <w:b/>
          <w:sz w:val="20"/>
        </w:rPr>
      </w:pPr>
      <w:r w:rsidRPr="007A01EF">
        <w:rPr>
          <w:rFonts w:cstheme="minorHAnsi"/>
          <w:sz w:val="20"/>
        </w:rPr>
        <w:t>WLWK-EECO13 - Liczba osób z krajów trzecich objętych wsparciem w programie</w:t>
      </w:r>
    </w:p>
    <w:p w:rsidR="00FE4F11" w:rsidRPr="007A01EF" w:rsidRDefault="007A01EF">
      <w:pPr>
        <w:rPr>
          <w:rFonts w:cstheme="minorHAnsi"/>
          <w:b/>
          <w:sz w:val="20"/>
        </w:rPr>
      </w:pPr>
      <w:r w:rsidRPr="007A01EF">
        <w:rPr>
          <w:rFonts w:cstheme="minorHAnsi"/>
          <w:sz w:val="20"/>
        </w:rPr>
        <w:t>WLWK-EECO12 - Liczba osób z niepełnosprawnościami objętych wsparciem w programie</w:t>
      </w:r>
    </w:p>
    <w:p w:rsidR="00FE4F11" w:rsidRPr="007A01EF" w:rsidRDefault="007A01EF">
      <w:pPr>
        <w:rPr>
          <w:rFonts w:cstheme="minorHAnsi"/>
          <w:b/>
          <w:sz w:val="20"/>
        </w:rPr>
      </w:pPr>
      <w:r w:rsidRPr="007A01EF">
        <w:rPr>
          <w:rFonts w:cstheme="minorHAnsi"/>
          <w:sz w:val="20"/>
        </w:rPr>
        <w:t>WLWK-PLDCO03 - Liczba podmiotów innych niż przedsiębiorstwa objętych usługami rozwojowymi</w:t>
      </w:r>
    </w:p>
    <w:p w:rsidR="00FE4F11" w:rsidRPr="007A01EF" w:rsidRDefault="007A01EF">
      <w:pPr>
        <w:rPr>
          <w:rFonts w:cstheme="minorHAnsi"/>
          <w:b/>
          <w:sz w:val="20"/>
        </w:rPr>
      </w:pPr>
      <w:r w:rsidRPr="007A01EF">
        <w:rPr>
          <w:rFonts w:cstheme="minorHAnsi"/>
          <w:sz w:val="20"/>
        </w:rPr>
        <w:t>WLWK-PLDCO05 - Liczba pracowników dużych przedsiębiorstw objętych usługą rozwojową</w:t>
      </w:r>
    </w:p>
    <w:p w:rsidR="00FE4F11" w:rsidRPr="007A01EF" w:rsidRDefault="007A01EF">
      <w:pPr>
        <w:rPr>
          <w:rFonts w:cstheme="minorHAnsi"/>
          <w:b/>
          <w:sz w:val="20"/>
        </w:rPr>
      </w:pPr>
      <w:r w:rsidRPr="007A01EF">
        <w:rPr>
          <w:rFonts w:cstheme="minorHAnsi"/>
          <w:sz w:val="20"/>
        </w:rPr>
        <w:t>WLWK-PLDCO04 - Liczba pracowników mikro-, małych i średnich przedsiębiorstw (w tym spółdzielni i przedsiębiorstw społecznych) objętych usługą rozwojową</w:t>
      </w:r>
    </w:p>
    <w:p w:rsidR="00FE4F11" w:rsidRPr="007A01EF" w:rsidRDefault="007A01EF">
      <w:pPr>
        <w:rPr>
          <w:rFonts w:cstheme="minorHAnsi"/>
          <w:b/>
          <w:sz w:val="20"/>
        </w:rPr>
      </w:pPr>
      <w:r w:rsidRPr="007A01EF">
        <w:rPr>
          <w:rFonts w:cstheme="minorHAnsi"/>
          <w:sz w:val="20"/>
        </w:rPr>
        <w:t>WLWK-PL0CO01 - Liczba projektów, w których sfinansowano koszty racjonalnych usprawnień dla osób z niepełnosprawnościami</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WLWK-EECR03 - Liczba osób, które uzyskały kwalifikacje po opuszczeniu programu</w:t>
      </w:r>
    </w:p>
    <w:p w:rsidR="00FE4F11" w:rsidRPr="007A01EF" w:rsidRDefault="007A01EF">
      <w:pPr>
        <w:rPr>
          <w:rFonts w:cstheme="minorHAnsi"/>
          <w:b/>
          <w:sz w:val="20"/>
        </w:rPr>
      </w:pPr>
      <w:r w:rsidRPr="007A01EF">
        <w:rPr>
          <w:rFonts w:cstheme="minorHAnsi"/>
          <w:sz w:val="20"/>
        </w:rPr>
        <w:t>WLWK-PLDGCR04 - Liczba osób, które uzyskały zielone kwalifikacje po opuszczeniu programu</w:t>
      </w:r>
    </w:p>
    <w:p w:rsidR="00FE4F11" w:rsidRPr="007A01EF" w:rsidRDefault="007A01EF">
      <w:pPr>
        <w:rPr>
          <w:rFonts w:cstheme="minorHAnsi"/>
          <w:b/>
          <w:sz w:val="20"/>
        </w:rPr>
      </w:pPr>
      <w:r w:rsidRPr="007A01EF">
        <w:rPr>
          <w:rFonts w:cstheme="minorHAnsi"/>
          <w:sz w:val="20"/>
        </w:rPr>
        <w:t>WLWK-PLDCR02 - Liczba osób, które w wyniku realizacji wsparcia z zakresu  outplacementu/poprawy środowiska pracy podjęły pracę lub kontynuowały zatrudnienie</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59" w:name="_Toc156309072"/>
      <w:r w:rsidRPr="007A01EF">
        <w:rPr>
          <w:rFonts w:asciiTheme="minorHAnsi" w:hAnsiTheme="minorHAnsi" w:cstheme="minorHAnsi"/>
          <w:sz w:val="20"/>
        </w:rPr>
        <w:t>Działanie FEMP.06.07 Wsparcie na rzecz zarządzania różnorodnością u pracodawców</w:t>
      </w:r>
      <w:bookmarkEnd w:id="59"/>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EFS+.CP4.D - Wspieranie dostosowania pracowników, przedsiębiorstw i przedsiębiorców do zmian, wspieranie aktywnego i zdrowego starzenia się oraz zdrowego i dobrze dostosowanego środowiska pracy, które uwzględnia zagrożenia dla zdrowia</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Małopolskie Centrum Przedsiębiorczości</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23 474 179,00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19 953 052,00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lastRenderedPageBreak/>
        <w:t>144 - Działania na rzecz zdrowego i dostosowanego środowiska pracy uwzględniające zagrożenia dla zdrowia i obejmujące m.in. promocję aktywności fizycznej, 146 - Wsparcie na rzecz przystosowywania pracowników, przedsiębiorstw i przedsiębiorców do zmian</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Typ A: opracowanie oraz wdrożenie kompleksowych narzędzi w celu umożliwienia elastycznego reagowania na zmiany zachodzące na rynku pracy i utrzymanie pracowników</w:t>
      </w:r>
      <w:r w:rsidRPr="007A01EF">
        <w:rPr>
          <w:rFonts w:cstheme="minorHAnsi"/>
          <w:sz w:val="20"/>
        </w:rPr>
        <w:br/>
      </w:r>
      <w:r w:rsidRPr="007A01EF">
        <w:rPr>
          <w:rFonts w:cstheme="minorHAnsi"/>
          <w:sz w:val="20"/>
        </w:rPr>
        <w:br/>
        <w:t xml:space="preserve">Umiejętność dostosowania się pracodawców do zmian otoczenia (m.in. zmian technologicznych, demograficznych) jest jednym z elementów zarządzania działalnością, który wpływa na poprawę jakości miejsc pracy i tym samym podnosi jej konkurencyjność na rynku. W ramach działania zaplanowano kompleksowe przedsięwzięcie mające na celu wsparcie pracodawców posiadających siedzibę, filię, delegaturę, oddział lub inną formę działalności na terenie województwa małopolskiego w zakresie opracowania oraz wdrożenia (w tym także częściowego) narzędzi w celu umożliwienia elastycznego reagowania na zmiany zachodzące na rynku pracy i utrzymanie pracowników. </w:t>
      </w:r>
      <w:r w:rsidRPr="007A01EF">
        <w:rPr>
          <w:rFonts w:cstheme="minorHAnsi"/>
          <w:sz w:val="20"/>
        </w:rPr>
        <w:br/>
        <w:t>W przypadku pracodawców, których działalność ma charakter międzyregionalny czy ogólnopolski wsparcie w projekcie może dotyczyć wyłącznie siedziby/filii/delegatury/oddziału/innej formy działalności zlokalizowanej na terenie województwa małopolskiego oraz jej pracowników.</w:t>
      </w:r>
      <w:r w:rsidRPr="007A01EF">
        <w:rPr>
          <w:rFonts w:cstheme="minorHAnsi"/>
          <w:sz w:val="20"/>
        </w:rPr>
        <w:br/>
        <w:t xml:space="preserve">Zaplanowany projekt realizowany w trybie niekonkurencyjnym przez Wojewódzki Urząd Pracy w Krakowie ujmuje następujące formy wsparcia: </w:t>
      </w:r>
      <w:r w:rsidRPr="007A01EF">
        <w:rPr>
          <w:rFonts w:cstheme="minorHAnsi"/>
          <w:sz w:val="20"/>
        </w:rPr>
        <w:br/>
        <w:t xml:space="preserve">a) działania szkoleniowe lub doradcze oraz wdrożeniowe z zakresu zarządzania różnorodnością w tym zarządzania wiekiem,  </w:t>
      </w:r>
      <w:r w:rsidRPr="007A01EF">
        <w:rPr>
          <w:rFonts w:cstheme="minorHAnsi"/>
          <w:sz w:val="20"/>
        </w:rPr>
        <w:br/>
        <w:t xml:space="preserve">b) działania szkoleniowe lub doradcze oraz wdrażanie rozwiązań u pracodawców umożliwiających pracownikom dostosowanie do zmian w tym godzenie życia zawodowego z prywatnym poprzez rozwój elastycznych form organizacji pracy np. praca na część etatu, telepraca, praca zdalna </w:t>
      </w:r>
      <w:r w:rsidRPr="007A01EF">
        <w:rPr>
          <w:rFonts w:cstheme="minorHAnsi"/>
          <w:sz w:val="20"/>
        </w:rPr>
        <w:br/>
        <w:t xml:space="preserve">c) działania edukacyjne oraz doposażenie lub modernizacja stanowisk pracy mająca na celu przeciwdziałanie oraz ograniczanie występowania na stanowiskach pracy czynników, które w sposób niekorzystny wpływają na zdrowie pracowników </w:t>
      </w:r>
      <w:r w:rsidRPr="007A01EF">
        <w:rPr>
          <w:rFonts w:cstheme="minorHAnsi"/>
          <w:sz w:val="20"/>
        </w:rPr>
        <w:br/>
        <w:t>d) działania informacyjne i uświadamiające w zakresie wpływu sytuacji demograficznej na rynek pracy i zatrudnienie (w tym m.in. dot. wydłużania wieku aktywności zawodowej i przeciwdziałania wypaleniu zawodowemu),</w:t>
      </w:r>
      <w:r w:rsidRPr="007A01EF">
        <w:rPr>
          <w:rFonts w:cstheme="minorHAnsi"/>
          <w:sz w:val="20"/>
        </w:rPr>
        <w:br/>
        <w:t xml:space="preserve">e) promowanie wśród pracodawców rozwiązań wspierających równe traktowanie i niedyskryminację w szczególności ze względu na płeć, rasę, pochodzenie etniczne, religię, światopogląd, niepełnosprawność, wiek, orientację seksualną. </w:t>
      </w:r>
      <w:r w:rsidRPr="007A01EF">
        <w:rPr>
          <w:rFonts w:cstheme="minorHAnsi"/>
          <w:sz w:val="20"/>
        </w:rPr>
        <w:br/>
      </w:r>
      <w:r w:rsidRPr="007A01EF">
        <w:rPr>
          <w:rFonts w:cstheme="minorHAnsi"/>
          <w:sz w:val="20"/>
        </w:rPr>
        <w:br/>
        <w:t>Zasady realizacji projektu:</w:t>
      </w:r>
      <w:r w:rsidRPr="007A01EF">
        <w:rPr>
          <w:rFonts w:cstheme="minorHAnsi"/>
          <w:sz w:val="20"/>
        </w:rPr>
        <w:br/>
        <w:t>1) Wynikiem działań szkoleniowych i doradczych z zakresu zarządzania różnorodnością, w tym wiekiem skierowanych do pracodawców będzie powstanie indywidualnych programów zarządzania różnorodnością, w tym strategii zarządzania wiekiem, które stanowić będą podstawę do podejmowania działań wdrożeniowych u pracodawców. Działania wdrożeniowe proponowane do dofinansowania u konkretnego pracodawcy stanowią zatem odpowiedź na zidentyfikowane wcześniej i uzasadnione potrzeby ujęte w indywidualnym programie.</w:t>
      </w:r>
      <w:r w:rsidRPr="007A01EF">
        <w:rPr>
          <w:rFonts w:cstheme="minorHAnsi"/>
          <w:sz w:val="20"/>
        </w:rPr>
        <w:br/>
        <w:t>2) Działania wdrożeniowe u pracodawców przyczyniają się bezpośrednio do rozwoju elastycznych form organizacji pracy ułatwiających pracownikom w szczególności godzenie życia zawodowego z prywatnym lub do przeciwdziałania i ograniczenia występowania na stanowiskach pracy czynników, które w sposób niekorzystny wpływają na zdrowie pracowników.</w:t>
      </w:r>
      <w:r w:rsidRPr="007A01EF">
        <w:rPr>
          <w:rFonts w:cstheme="minorHAnsi"/>
          <w:sz w:val="20"/>
        </w:rPr>
        <w:br/>
        <w:t>3) Podejmowane działania wdrożeniowe u pracodawców nie mogą dotyczyć finansowania leczenia.</w:t>
      </w:r>
      <w:r w:rsidRPr="007A01EF">
        <w:rPr>
          <w:rFonts w:cstheme="minorHAnsi"/>
          <w:sz w:val="20"/>
        </w:rPr>
        <w:br/>
      </w:r>
      <w:r w:rsidRPr="007A01EF">
        <w:rPr>
          <w:rFonts w:cstheme="minorHAnsi"/>
          <w:sz w:val="20"/>
        </w:rPr>
        <w:lastRenderedPageBreak/>
        <w:t xml:space="preserve">4) Poprzez rozwój elastycznych form zatrudnienia nie należy rozumieć zatrudnienia na podstawie umów cywilnoprawnych. </w:t>
      </w:r>
      <w:r w:rsidRPr="007A01EF">
        <w:rPr>
          <w:rFonts w:cstheme="minorHAnsi"/>
          <w:sz w:val="20"/>
        </w:rPr>
        <w:br/>
        <w:t xml:space="preserve">5) Beneficjent projektu jest zobowiązany do monitorowania poziomu alokacji wydatkowanej na działania mające na celu przeciwdziałanie oraz ograniczanie występowania na stanowiskach pracy czynników, które w sposób niekorzystny wpływają na zdrowie pracowników, o których mowa w pkt c). </w:t>
      </w:r>
      <w:r w:rsidRPr="007A01EF">
        <w:rPr>
          <w:rFonts w:cstheme="minorHAnsi"/>
          <w:sz w:val="20"/>
        </w:rPr>
        <w:br/>
        <w:t>6) Wsparcie dla pracodawców w zakresie usług rozwojowych/szkoleń realizowanych (jeśli dotyczy) na etapie wdrażania konkretnej strategii zarządzania różnorodnością (wiekiem) u pracodawcy, co do zasady i w miarę dostępności odpowiednich usług, powinno być realizowane poprzez Bazę Usług Rozwojowych (BUR).</w:t>
      </w:r>
      <w:r w:rsidRPr="007A01EF">
        <w:rPr>
          <w:rFonts w:cstheme="minorHAnsi"/>
          <w:sz w:val="20"/>
        </w:rPr>
        <w:br/>
        <w:t>7) Beneficjent zapewnia brak podwójnego finansowania tych samych wydatków ponoszonych przez pracodawców w szczególności w stosunku do interwencji krajowej realizowanej w ramach programu krajowego Fundusze Europejskie dla Rozwoju Społecznego (FERS) oraz KPO (inwestycja A4.4.1 KPO).</w:t>
      </w:r>
      <w:r w:rsidRPr="007A01EF">
        <w:rPr>
          <w:rFonts w:cstheme="minorHAnsi"/>
          <w:sz w:val="20"/>
        </w:rPr>
        <w:br/>
        <w:t>8) Wsparcie kierowane do przedsiębiorców jest udzielane wyłącznie w ramach pomocy de minimis.</w:t>
      </w:r>
      <w:r w:rsidRPr="007A01EF">
        <w:rPr>
          <w:rFonts w:cstheme="minorHAnsi"/>
          <w:sz w:val="20"/>
        </w:rPr>
        <w:br/>
        <w:t xml:space="preserve">9) Projekt realizowany w ramach Działania stanowi projekt grantowy, o którym mowa w art.41 ustawy o zasadach realizacji zadań finansowanych ze środków europejskich w perspektywie finansowej 2021–2027.). Środki finansowe udzielane pracodawcom (grantobiorcom) w ramach działań wdrożeniowych stanowią grant w rozumieniu art.41 ust.5. </w:t>
      </w:r>
      <w:r w:rsidRPr="007A01EF">
        <w:rPr>
          <w:rFonts w:cstheme="minorHAnsi"/>
          <w:sz w:val="20"/>
        </w:rPr>
        <w:br/>
        <w:t>10) Beneficjent projektu grantowego odpowiada w szczególności za:</w:t>
      </w:r>
      <w:r w:rsidRPr="007A01EF">
        <w:rPr>
          <w:rFonts w:cstheme="minorHAnsi"/>
          <w:sz w:val="20"/>
        </w:rPr>
        <w:br/>
        <w:t>a.realizację projektu grantowego zgodnie z założonym celem;</w:t>
      </w:r>
      <w:r w:rsidRPr="007A01EF">
        <w:rPr>
          <w:rFonts w:cstheme="minorHAnsi"/>
          <w:sz w:val="20"/>
        </w:rPr>
        <w:br/>
        <w:t>b.przygotowanie i przekazanie do zatwierdzenia Instytucji Zarządzającej procedur dotyczących wyboru wniosków o powierzenie grantu (w tym propozycji kryteriów wyboru grantobiorców, a także warunków powierzenia grantu wraz z zakresem obowiązków grantobiorców) tj. regulaminu przyznawania grantów z uwzględnieniem poniższych zasad:</w:t>
      </w:r>
      <w:r w:rsidRPr="007A01EF">
        <w:rPr>
          <w:rFonts w:cstheme="minorHAnsi"/>
          <w:sz w:val="20"/>
        </w:rPr>
        <w:br/>
        <w:t>Grantobiorców proj. stanowią pracodawcy:</w:t>
      </w:r>
      <w:r w:rsidRPr="007A01EF">
        <w:rPr>
          <w:rFonts w:cstheme="minorHAnsi"/>
          <w:sz w:val="20"/>
        </w:rPr>
        <w:br/>
        <w:t>- posiadający status MŚP z siedzibą, filią, delegaturą, oddziałem lub inną formą działalności na terenie WM;</w:t>
      </w:r>
      <w:r w:rsidRPr="007A01EF">
        <w:rPr>
          <w:rFonts w:cstheme="minorHAnsi"/>
          <w:sz w:val="20"/>
        </w:rPr>
        <w:br/>
        <w:t>- spełniający warunki dostępu do otrzymania pomocy de minimis w proj. (tzn. wartość brutto uzyskanej pomocy de minimis w okresie bieżącego roku podatkowego i dwóch poprzednich lat podatkowych wraz z przewid. wart. wsparcia w proj., nie przekracza dopuszcz.limitu zgodnie z właściwymi przepisami);</w:t>
      </w:r>
      <w:r w:rsidRPr="007A01EF">
        <w:rPr>
          <w:rFonts w:cstheme="minorHAnsi"/>
          <w:sz w:val="20"/>
        </w:rPr>
        <w:br/>
        <w:t>- wobec których nie została wydana decyzja KE o obowiązku zwrotu udzielonej pomocy publicznej/pomocy de minimis;</w:t>
      </w:r>
      <w:r w:rsidRPr="007A01EF">
        <w:rPr>
          <w:rFonts w:cstheme="minorHAnsi"/>
          <w:sz w:val="20"/>
        </w:rPr>
        <w:br/>
        <w:t>- prowadzący dział. od co najmniej 2 lat, posiadający status aktywnego przedsięb., nie pozostający pod zarządem komisarycznym, wobec których nie został złożony wniosek o ogłoszenie upadłości, nie zostało wszczęte postęp. likwid., naprawcze lub restrukturyzacyjne;</w:t>
      </w:r>
      <w:r w:rsidRPr="007A01EF">
        <w:rPr>
          <w:rFonts w:cstheme="minorHAnsi"/>
          <w:sz w:val="20"/>
        </w:rPr>
        <w:br/>
        <w:t>- nieposiadający zaległości z tyt. podatków, składek na ubezp.społ. oraz zdrowotne, albo posiad. umowę z ZUS lub decyzję US w zakresie spłaty zadłużenia i terminowo opłacający raty lub korzystający z odroczenia terminu płatności;</w:t>
      </w:r>
      <w:r w:rsidRPr="007A01EF">
        <w:rPr>
          <w:rFonts w:cstheme="minorHAnsi"/>
          <w:sz w:val="20"/>
        </w:rPr>
        <w:br/>
        <w:t>- nie skazani prawomocnym wyrokiem za naruszenie przepisów prawa pracy, składanie fałszywych zeznań, przekupstwo, przestępstwo przeciwko mieniu, wiarygodności dokum., obrotowi pieniędzmi i papierami wartościowymi, obrotowi gospod., syst. bankowemu, karno-skarbowe albo inne związane z wykon.dział. gosp. lub popełnione w celu osiągnięcia korzyści majątkowych, a także nie mający orzeczonej kary zakazu dostępu do środków, o których mowa w art. 5 ust. 3 pkt. 1 i 4 ustawy o fin. publ.;</w:t>
      </w:r>
      <w:r w:rsidRPr="007A01EF">
        <w:rPr>
          <w:rFonts w:cstheme="minorHAnsi"/>
          <w:sz w:val="20"/>
        </w:rPr>
        <w:br/>
        <w:t>- nie wykluczeni z ubieg. się o udziel. wsparcia na podst. sankcji nałożonych na gruncie prawa UE i krajowego, nie związani z osobami lub podmiotami, względem których stosowane są środki sankcyjne i które figurują na listach UE i kraj. oraz nie znajdujący się na takiej liście;</w:t>
      </w:r>
      <w:r w:rsidRPr="007A01EF">
        <w:rPr>
          <w:rFonts w:cstheme="minorHAnsi"/>
          <w:sz w:val="20"/>
        </w:rPr>
        <w:br/>
        <w:t>- nie posiadający strat. zarz. różnorodnością, w tym zarz. wiekiem, której stworzenie lub aktualizacja było finan. ze środ. publ. w ciągu ost. 3 lat;</w:t>
      </w:r>
      <w:r w:rsidRPr="007A01EF">
        <w:rPr>
          <w:rFonts w:cstheme="minorHAnsi"/>
          <w:sz w:val="20"/>
        </w:rPr>
        <w:br/>
        <w:t xml:space="preserve">- nieprowadzący dział., o której mowa w art. 1 ust. 1 Rozp. Kom. (UE) nr 1407/2013 w sprawie stosowania art. 107 i </w:t>
      </w:r>
      <w:r w:rsidRPr="007A01EF">
        <w:rPr>
          <w:rFonts w:cstheme="minorHAnsi"/>
          <w:sz w:val="20"/>
        </w:rPr>
        <w:lastRenderedPageBreak/>
        <w:t>108 Traktatu o funkcjonowaniu UE do pomocy de minimis;</w:t>
      </w:r>
      <w:r w:rsidRPr="007A01EF">
        <w:rPr>
          <w:rFonts w:cstheme="minorHAnsi"/>
          <w:sz w:val="20"/>
        </w:rPr>
        <w:br/>
        <w:t>- nie korzystający równolegle z innych środków publ. na real. tych samych wydatków;</w:t>
      </w:r>
      <w:r w:rsidRPr="007A01EF">
        <w:rPr>
          <w:rFonts w:cstheme="minorHAnsi"/>
          <w:sz w:val="20"/>
        </w:rPr>
        <w:br/>
        <w:t>- nie wykluczeni z możl. otrzymania środków przeznaczonych na real. progr. finan. z udziałem środków UE, na podstawie art. 207 ust. 4 ustawy o fin. publ., art. 12 ust. 1 pkt 1 ustawy o skutkach powierzania wykonywania pracy cudzoziemcom przebywającym wbrew przepisom na terytorium RP oraz art. 9 ust. 1 pkt 2a ustawy o odpowiedzialności podmiotów zbiorowych za czyny zabronione pod groźbą kary;</w:t>
      </w:r>
      <w:r w:rsidRPr="007A01EF">
        <w:rPr>
          <w:rFonts w:cstheme="minorHAnsi"/>
          <w:sz w:val="20"/>
        </w:rPr>
        <w:br/>
        <w:t>- przestrzegający przepisów antydyskryminacyjnych, o których mowa w art. 9 ust. 3 Rozp. Parl. Europ. i Rady (UE) nr 2021/1060.</w:t>
      </w:r>
      <w:r w:rsidRPr="007A01EF">
        <w:rPr>
          <w:rFonts w:cstheme="minorHAnsi"/>
          <w:sz w:val="20"/>
        </w:rPr>
        <w:br/>
      </w:r>
      <w:r w:rsidRPr="007A01EF">
        <w:rPr>
          <w:rFonts w:cstheme="minorHAnsi"/>
          <w:sz w:val="20"/>
        </w:rPr>
        <w:br/>
        <w:t>Beneficjent premiuje pracodawców z najbardziej zróżnicowaną strukt. zatrudnienia uwzględniając:</w:t>
      </w:r>
      <w:r w:rsidRPr="007A01EF">
        <w:rPr>
          <w:rFonts w:cstheme="minorHAnsi"/>
          <w:sz w:val="20"/>
        </w:rPr>
        <w:br/>
        <w:t>- odsetek pracow. w wieku 50+:0-5 pkt</w:t>
      </w:r>
      <w:r w:rsidRPr="007A01EF">
        <w:rPr>
          <w:rFonts w:cstheme="minorHAnsi"/>
          <w:sz w:val="20"/>
        </w:rPr>
        <w:br/>
        <w:t xml:space="preserve">- różnicę wieku pomiędzy najstarszym a najmłodszym pracow.:0-4 pkt </w:t>
      </w:r>
      <w:r w:rsidRPr="007A01EF">
        <w:rPr>
          <w:rFonts w:cstheme="minorHAnsi"/>
          <w:sz w:val="20"/>
        </w:rPr>
        <w:br/>
        <w:t>- odsetek pracow. z niepełnospraw.:0-3 pkt</w:t>
      </w:r>
      <w:r w:rsidRPr="007A01EF">
        <w:rPr>
          <w:rFonts w:cstheme="minorHAnsi"/>
          <w:sz w:val="20"/>
        </w:rPr>
        <w:br/>
        <w:t>- odsetek pracow., którzy osiągnęli wiek emerytalny:0-2 pkt</w:t>
      </w:r>
      <w:r w:rsidRPr="007A01EF">
        <w:rPr>
          <w:rFonts w:cstheme="minorHAnsi"/>
          <w:sz w:val="20"/>
        </w:rPr>
        <w:br/>
        <w:t>- odsetek pracow. obcego pochodzenia:0-1 pkt</w:t>
      </w:r>
      <w:r w:rsidRPr="007A01EF">
        <w:rPr>
          <w:rFonts w:cstheme="minorHAnsi"/>
          <w:sz w:val="20"/>
        </w:rPr>
        <w:br/>
      </w:r>
      <w:r w:rsidRPr="007A01EF">
        <w:rPr>
          <w:rFonts w:cstheme="minorHAnsi"/>
          <w:sz w:val="20"/>
        </w:rPr>
        <w:br/>
        <w:t>c. zapewnienie wsparcia dla grantobiorców przez personel posiadający niezbędne kwalifikacje, zarówno na etapie ubiegania się o grant, jak i na etapie jego rozliczania/kontroli osiągniętych efektów;</w:t>
      </w:r>
      <w:r w:rsidRPr="007A01EF">
        <w:rPr>
          <w:rFonts w:cstheme="minorHAnsi"/>
          <w:sz w:val="20"/>
        </w:rPr>
        <w:br/>
        <w:t>d. dokonywanie wyboru grantobiorców w oparciu o określone kryteria, z uwzględnieniem zasady przejrzystości, rzetelności, bezstronności i równego traktowania podmiotów;</w:t>
      </w:r>
      <w:r w:rsidRPr="007A01EF">
        <w:rPr>
          <w:rFonts w:cstheme="minorHAnsi"/>
          <w:sz w:val="20"/>
        </w:rPr>
        <w:br/>
        <w:t>e. zawieranie z grantobiorcami umów o powierzenie grantu;</w:t>
      </w:r>
      <w:r w:rsidRPr="007A01EF">
        <w:rPr>
          <w:rFonts w:cstheme="minorHAnsi"/>
          <w:sz w:val="20"/>
        </w:rPr>
        <w:br/>
        <w:t>f. rozliczanie wydatków poniesionych przez grantobiorców;</w:t>
      </w:r>
      <w:r w:rsidRPr="007A01EF">
        <w:rPr>
          <w:rFonts w:cstheme="minorHAnsi"/>
          <w:sz w:val="20"/>
        </w:rPr>
        <w:br/>
        <w:t>g. monitorowanie realizacji zadań przez grantobiorców;</w:t>
      </w:r>
      <w:r w:rsidRPr="007A01EF">
        <w:rPr>
          <w:rFonts w:cstheme="minorHAnsi"/>
          <w:sz w:val="20"/>
        </w:rPr>
        <w:br/>
        <w:t>h. kontrolę realizacji zadań przez grantobiorców;</w:t>
      </w:r>
      <w:r w:rsidRPr="007A01EF">
        <w:rPr>
          <w:rFonts w:cstheme="minorHAnsi"/>
          <w:sz w:val="20"/>
        </w:rPr>
        <w:br/>
        <w:t>i. odzyskiwanie grantów w przypadku ich wykorzystania niezgodnie z umową o powierzenie grantu.</w:t>
      </w:r>
      <w:r w:rsidRPr="007A01EF">
        <w:rPr>
          <w:rFonts w:cstheme="minorHAnsi"/>
          <w:sz w:val="20"/>
        </w:rPr>
        <w:br/>
        <w:t xml:space="preserve">11) Beneficjent zapewnia, że wydatki ponoszone przez grantobiorców są zgodnie z zasadami określonymi w Wytycznych dotyczących kwalifikowalności wydatków na lata 2021-2027 (w Rozdziale 1, pkt 2e). </w:t>
      </w:r>
      <w:r w:rsidRPr="007A01EF">
        <w:rPr>
          <w:rFonts w:cstheme="minorHAnsi"/>
          <w:sz w:val="20"/>
        </w:rPr>
        <w:br/>
        <w:t>12) W przypadku przeznaczenia grantu na inwestycje w infrastrukturę (w ramach mechanizmu cross-financingu), grantobiorca posiada do niej tytuł prawny i jest zobowiązany do utrzymania trwałości projektu zgodnie z art. 65 rozp.ogólnego.</w:t>
      </w:r>
      <w:r w:rsidRPr="007A01EF">
        <w:rPr>
          <w:rFonts w:cstheme="minorHAnsi"/>
          <w:sz w:val="20"/>
        </w:rPr>
        <w:br/>
        <w:t xml:space="preserve">Tytuł prawny do nieruchomości rozumiany jest w szczególności jako: </w:t>
      </w:r>
      <w:r w:rsidRPr="007A01EF">
        <w:rPr>
          <w:rFonts w:cstheme="minorHAnsi"/>
          <w:sz w:val="20"/>
        </w:rPr>
        <w:br/>
      </w:r>
      <w:r w:rsidRPr="007A01EF">
        <w:rPr>
          <w:rFonts w:ascii="Cambria Math" w:hAnsi="Cambria Math" w:cs="Cambria Math"/>
          <w:sz w:val="20"/>
        </w:rPr>
        <w:t>⎯</w:t>
      </w:r>
      <w:r w:rsidRPr="007A01EF">
        <w:rPr>
          <w:rFonts w:cstheme="minorHAnsi"/>
          <w:sz w:val="20"/>
        </w:rPr>
        <w:t xml:space="preserve"> w</w:t>
      </w:r>
      <w:r w:rsidRPr="007A01EF">
        <w:rPr>
          <w:rFonts w:ascii="Calibri" w:hAnsi="Calibri"/>
          <w:sz w:val="20"/>
        </w:rPr>
        <w:t>ł</w:t>
      </w:r>
      <w:r w:rsidRPr="007A01EF">
        <w:rPr>
          <w:rFonts w:cstheme="minorHAnsi"/>
          <w:sz w:val="20"/>
        </w:rPr>
        <w:t>asno</w:t>
      </w:r>
      <w:r w:rsidRPr="007A01EF">
        <w:rPr>
          <w:rFonts w:ascii="Calibri" w:hAnsi="Calibri"/>
          <w:sz w:val="20"/>
        </w:rPr>
        <w:t>ść</w:t>
      </w:r>
      <w:r w:rsidRPr="007A01EF">
        <w:rPr>
          <w:rFonts w:cstheme="minorHAnsi"/>
          <w:sz w:val="20"/>
        </w:rPr>
        <w:t>,</w:t>
      </w:r>
      <w:r w:rsidRPr="007A01EF">
        <w:rPr>
          <w:rFonts w:cstheme="minorHAnsi"/>
          <w:sz w:val="20"/>
        </w:rPr>
        <w:br/>
      </w:r>
      <w:r w:rsidRPr="007A01EF">
        <w:rPr>
          <w:rFonts w:ascii="Cambria Math" w:hAnsi="Cambria Math" w:cs="Cambria Math"/>
          <w:sz w:val="20"/>
        </w:rPr>
        <w:t>⎯</w:t>
      </w:r>
      <w:r w:rsidRPr="007A01EF">
        <w:rPr>
          <w:rFonts w:cstheme="minorHAnsi"/>
          <w:sz w:val="20"/>
        </w:rPr>
        <w:t xml:space="preserve"> wsp</w:t>
      </w:r>
      <w:r w:rsidRPr="007A01EF">
        <w:rPr>
          <w:rFonts w:ascii="Calibri" w:hAnsi="Calibri"/>
          <w:sz w:val="20"/>
        </w:rPr>
        <w:t>ół</w:t>
      </w:r>
      <w:r w:rsidRPr="007A01EF">
        <w:rPr>
          <w:rFonts w:cstheme="minorHAnsi"/>
          <w:sz w:val="20"/>
        </w:rPr>
        <w:t>w</w:t>
      </w:r>
      <w:r w:rsidRPr="007A01EF">
        <w:rPr>
          <w:rFonts w:ascii="Calibri" w:hAnsi="Calibri"/>
          <w:sz w:val="20"/>
        </w:rPr>
        <w:t>ł</w:t>
      </w:r>
      <w:r w:rsidRPr="007A01EF">
        <w:rPr>
          <w:rFonts w:cstheme="minorHAnsi"/>
          <w:sz w:val="20"/>
        </w:rPr>
        <w:t>asno</w:t>
      </w:r>
      <w:r w:rsidRPr="007A01EF">
        <w:rPr>
          <w:rFonts w:ascii="Calibri" w:hAnsi="Calibri"/>
          <w:sz w:val="20"/>
        </w:rPr>
        <w:t>ść</w:t>
      </w:r>
      <w:r w:rsidRPr="007A01EF">
        <w:rPr>
          <w:rFonts w:cstheme="minorHAnsi"/>
          <w:sz w:val="20"/>
        </w:rPr>
        <w:t xml:space="preserve"> wraz z poświadczeniem faktycznego uprawnienia do korzystania z danego lokalu/nieruchomości,</w:t>
      </w:r>
      <w:r w:rsidRPr="007A01EF">
        <w:rPr>
          <w:rFonts w:cstheme="minorHAnsi"/>
          <w:sz w:val="20"/>
        </w:rPr>
        <w:br/>
      </w:r>
      <w:r w:rsidRPr="007A01EF">
        <w:rPr>
          <w:rFonts w:ascii="Cambria Math" w:hAnsi="Cambria Math" w:cs="Cambria Math"/>
          <w:sz w:val="20"/>
        </w:rPr>
        <w:t>⎯</w:t>
      </w:r>
      <w:r w:rsidRPr="007A01EF">
        <w:rPr>
          <w:rFonts w:cstheme="minorHAnsi"/>
          <w:sz w:val="20"/>
        </w:rPr>
        <w:t xml:space="preserve"> ograniczone prawo rzeczowe: u</w:t>
      </w:r>
      <w:r w:rsidRPr="007A01EF">
        <w:rPr>
          <w:rFonts w:ascii="Calibri" w:hAnsi="Calibri"/>
          <w:sz w:val="20"/>
        </w:rPr>
        <w:t>ż</w:t>
      </w:r>
      <w:r w:rsidRPr="007A01EF">
        <w:rPr>
          <w:rFonts w:cstheme="minorHAnsi"/>
          <w:sz w:val="20"/>
        </w:rPr>
        <w:t>ytkowanie, s</w:t>
      </w:r>
      <w:r w:rsidRPr="007A01EF">
        <w:rPr>
          <w:rFonts w:ascii="Calibri" w:hAnsi="Calibri"/>
          <w:sz w:val="20"/>
        </w:rPr>
        <w:t>ł</w:t>
      </w:r>
      <w:r w:rsidRPr="007A01EF">
        <w:rPr>
          <w:rFonts w:cstheme="minorHAnsi"/>
          <w:sz w:val="20"/>
        </w:rPr>
        <w:t>u</w:t>
      </w:r>
      <w:r w:rsidRPr="007A01EF">
        <w:rPr>
          <w:rFonts w:ascii="Calibri" w:hAnsi="Calibri"/>
          <w:sz w:val="20"/>
        </w:rPr>
        <w:t>ż</w:t>
      </w:r>
      <w:r w:rsidRPr="007A01EF">
        <w:rPr>
          <w:rFonts w:cstheme="minorHAnsi"/>
          <w:sz w:val="20"/>
        </w:rPr>
        <w:t>ebno</w:t>
      </w:r>
      <w:r w:rsidRPr="007A01EF">
        <w:rPr>
          <w:rFonts w:ascii="Calibri" w:hAnsi="Calibri"/>
          <w:sz w:val="20"/>
        </w:rPr>
        <w:t>ść</w:t>
      </w:r>
      <w:r w:rsidRPr="007A01EF">
        <w:rPr>
          <w:rFonts w:cstheme="minorHAnsi"/>
          <w:sz w:val="20"/>
        </w:rPr>
        <w:t>, sp</w:t>
      </w:r>
      <w:r w:rsidRPr="007A01EF">
        <w:rPr>
          <w:rFonts w:ascii="Calibri" w:hAnsi="Calibri"/>
          <w:sz w:val="20"/>
        </w:rPr>
        <w:t>ół</w:t>
      </w:r>
      <w:r w:rsidRPr="007A01EF">
        <w:rPr>
          <w:rFonts w:cstheme="minorHAnsi"/>
          <w:sz w:val="20"/>
        </w:rPr>
        <w:t>dzielcze prawo do lokalu/nieruchomo</w:t>
      </w:r>
      <w:r w:rsidRPr="007A01EF">
        <w:rPr>
          <w:rFonts w:ascii="Calibri" w:hAnsi="Calibri"/>
          <w:sz w:val="20"/>
        </w:rPr>
        <w:t>ś</w:t>
      </w:r>
      <w:r w:rsidRPr="007A01EF">
        <w:rPr>
          <w:rFonts w:cstheme="minorHAnsi"/>
          <w:sz w:val="20"/>
        </w:rPr>
        <w:t>ci,</w:t>
      </w:r>
      <w:r w:rsidRPr="007A01EF">
        <w:rPr>
          <w:rFonts w:cstheme="minorHAnsi"/>
          <w:sz w:val="20"/>
        </w:rPr>
        <w:br/>
      </w:r>
      <w:r w:rsidRPr="007A01EF">
        <w:rPr>
          <w:rFonts w:ascii="Cambria Math" w:hAnsi="Cambria Math" w:cs="Cambria Math"/>
          <w:sz w:val="20"/>
        </w:rPr>
        <w:t>⎯</w:t>
      </w:r>
      <w:r w:rsidRPr="007A01EF">
        <w:rPr>
          <w:rFonts w:cstheme="minorHAnsi"/>
          <w:sz w:val="20"/>
        </w:rPr>
        <w:t xml:space="preserve"> prawo obligacyjne: najem, dzier</w:t>
      </w:r>
      <w:r w:rsidRPr="007A01EF">
        <w:rPr>
          <w:rFonts w:ascii="Calibri" w:hAnsi="Calibri"/>
          <w:sz w:val="20"/>
        </w:rPr>
        <w:t>ż</w:t>
      </w:r>
      <w:r w:rsidRPr="007A01EF">
        <w:rPr>
          <w:rFonts w:cstheme="minorHAnsi"/>
          <w:sz w:val="20"/>
        </w:rPr>
        <w:t>awa, u</w:t>
      </w:r>
      <w:r w:rsidRPr="007A01EF">
        <w:rPr>
          <w:rFonts w:ascii="Calibri" w:hAnsi="Calibri"/>
          <w:sz w:val="20"/>
        </w:rPr>
        <w:t>ż</w:t>
      </w:r>
      <w:r w:rsidRPr="007A01EF">
        <w:rPr>
          <w:rFonts w:cstheme="minorHAnsi"/>
          <w:sz w:val="20"/>
        </w:rPr>
        <w:t>yczenie.</w:t>
      </w:r>
      <w:r w:rsidRPr="007A01EF">
        <w:rPr>
          <w:rFonts w:cstheme="minorHAnsi"/>
          <w:sz w:val="20"/>
        </w:rPr>
        <w:br/>
      </w:r>
      <w:r w:rsidRPr="007A01EF">
        <w:rPr>
          <w:rFonts w:cstheme="minorHAnsi"/>
          <w:sz w:val="20"/>
        </w:rPr>
        <w:br/>
        <w:t>Szczeg</w:t>
      </w:r>
      <w:r w:rsidRPr="007A01EF">
        <w:rPr>
          <w:rFonts w:ascii="Calibri" w:hAnsi="Calibri"/>
          <w:sz w:val="20"/>
        </w:rPr>
        <w:t>ół</w:t>
      </w:r>
      <w:r w:rsidRPr="007A01EF">
        <w:rPr>
          <w:rFonts w:cstheme="minorHAnsi"/>
          <w:sz w:val="20"/>
        </w:rPr>
        <w:t>owy zakres zadań beneficjenta (grantodawcy) oraz zasady realizacji przez niego wsparcia ujęte zostaną w regulaminie naboru, który zostanie opracowany m.in. zgodnie z wytycznymi ministra właściwego ds. rozwoju regionalnego określonymi dla EFS+ oraz w decyzji o dofinansowaniu projektu.</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lastRenderedPageBreak/>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Rozporządzenie  Komisji (UE) nr 1407/2013 z dnia 18 grudnia 2013 r. w sprawie stosowania art. 107 i 108 Traktatu o funkcjonowaniu Unii Europejskiej do pomocy de minimis, Traktat o funkcjonowaniu Unii Europejskiej</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25% stawka ryczałtowa na koszty pośrednie w oparciu o metodykę IZ (podstawa wyliczenia: koszty bezpośrednie) [art. 54(c) CPR], uproszczona metoda rozliczania wydatków w oparciu o projekt budżetu [art. 53(3)(b)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Służby publiczne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Instytucje rynku pracy</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pracodawcy, pracownicy, przedsiębiorcy</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lastRenderedPageBreak/>
        <w:t>adaptacyjność, dopasowanie_do_rynku_pracy, elastyczne_miejsca_pracy, warunki_pracy</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WLWK-PL0CO02 - Liczba obiektów dostosowanych do potrzeb osób z niepełnosprawnościami</w:t>
      </w:r>
    </w:p>
    <w:p w:rsidR="00FE4F11" w:rsidRPr="007A01EF" w:rsidRDefault="007A01EF">
      <w:pPr>
        <w:rPr>
          <w:rFonts w:cstheme="minorHAnsi"/>
          <w:b/>
          <w:sz w:val="20"/>
        </w:rPr>
      </w:pPr>
      <w:r w:rsidRPr="007A01EF">
        <w:rPr>
          <w:rFonts w:cstheme="minorHAnsi"/>
          <w:sz w:val="20"/>
        </w:rPr>
        <w:t>WLWK-EECO19 - Liczba objętych wsparciem mikro-, małych i średnich przedsiębiorstw (w tym spółdzielni i przedsiębiorstw społecznych)</w:t>
      </w:r>
    </w:p>
    <w:p w:rsidR="00FE4F11" w:rsidRPr="007A01EF" w:rsidRDefault="007A01EF">
      <w:pPr>
        <w:rPr>
          <w:rFonts w:cstheme="minorHAnsi"/>
          <w:b/>
          <w:sz w:val="20"/>
        </w:rPr>
      </w:pPr>
      <w:r w:rsidRPr="007A01EF">
        <w:rPr>
          <w:rFonts w:cstheme="minorHAnsi"/>
          <w:sz w:val="20"/>
        </w:rPr>
        <w:t>WLWK-EECO15 - Liczba osób należących do mniejszości, w tym społeczności marginalizowanych takich jak Romowie, objętych wsparciem w programie</w:t>
      </w:r>
    </w:p>
    <w:p w:rsidR="00FE4F11" w:rsidRPr="007A01EF" w:rsidRDefault="007A01EF">
      <w:pPr>
        <w:rPr>
          <w:rFonts w:cstheme="minorHAnsi"/>
          <w:b/>
          <w:sz w:val="20"/>
        </w:rPr>
      </w:pPr>
      <w:r w:rsidRPr="007A01EF">
        <w:rPr>
          <w:rFonts w:cstheme="minorHAnsi"/>
          <w:sz w:val="20"/>
        </w:rPr>
        <w:t>WLWK-EECO14 - Liczba osób obcego pochodzenia objętych wsparciem w programie</w:t>
      </w:r>
    </w:p>
    <w:p w:rsidR="00FE4F11" w:rsidRPr="007A01EF" w:rsidRDefault="007A01EF">
      <w:pPr>
        <w:rPr>
          <w:rFonts w:cstheme="minorHAnsi"/>
          <w:b/>
          <w:sz w:val="20"/>
        </w:rPr>
      </w:pPr>
      <w:r w:rsidRPr="007A01EF">
        <w:rPr>
          <w:rFonts w:cstheme="minorHAnsi"/>
          <w:sz w:val="20"/>
        </w:rPr>
        <w:t>WLWK-EECO16 - Liczba osób w kryzysie bezdomności lub dotkniętych wykluczeniem z dostępu do mieszkań, objętych wsparciem w programie</w:t>
      </w:r>
    </w:p>
    <w:p w:rsidR="00FE4F11" w:rsidRPr="007A01EF" w:rsidRDefault="007A01EF">
      <w:pPr>
        <w:rPr>
          <w:rFonts w:cstheme="minorHAnsi"/>
          <w:b/>
          <w:sz w:val="20"/>
        </w:rPr>
      </w:pPr>
      <w:r w:rsidRPr="007A01EF">
        <w:rPr>
          <w:rFonts w:cstheme="minorHAnsi"/>
          <w:sz w:val="20"/>
        </w:rPr>
        <w:t>WLWK-EECO13 - Liczba osób z krajów trzecich objętych wsparciem w programie</w:t>
      </w:r>
    </w:p>
    <w:p w:rsidR="00FE4F11" w:rsidRPr="007A01EF" w:rsidRDefault="007A01EF">
      <w:pPr>
        <w:rPr>
          <w:rFonts w:cstheme="minorHAnsi"/>
          <w:b/>
          <w:sz w:val="20"/>
        </w:rPr>
      </w:pPr>
      <w:r w:rsidRPr="007A01EF">
        <w:rPr>
          <w:rFonts w:cstheme="minorHAnsi"/>
          <w:sz w:val="20"/>
        </w:rPr>
        <w:t>WLWK-EECO12 - Liczba osób z niepełnosprawnościami objętych wsparciem w programie</w:t>
      </w:r>
    </w:p>
    <w:p w:rsidR="00FE4F11" w:rsidRPr="007A01EF" w:rsidRDefault="007A01EF">
      <w:pPr>
        <w:rPr>
          <w:rFonts w:cstheme="minorHAnsi"/>
          <w:b/>
          <w:sz w:val="20"/>
        </w:rPr>
      </w:pPr>
      <w:r w:rsidRPr="007A01EF">
        <w:rPr>
          <w:rFonts w:cstheme="minorHAnsi"/>
          <w:sz w:val="20"/>
        </w:rPr>
        <w:t>WLWK-PLDCO07 - Liczba pracodawców objętych wsparciem dotyczącym  poprawy środowiska pracy</w:t>
      </w:r>
    </w:p>
    <w:p w:rsidR="00FE4F11" w:rsidRPr="007A01EF" w:rsidRDefault="007A01EF">
      <w:pPr>
        <w:rPr>
          <w:rFonts w:cstheme="minorHAnsi"/>
          <w:b/>
          <w:sz w:val="20"/>
        </w:rPr>
      </w:pPr>
      <w:r w:rsidRPr="007A01EF">
        <w:rPr>
          <w:rFonts w:cstheme="minorHAnsi"/>
          <w:sz w:val="20"/>
        </w:rPr>
        <w:t>WLWK-PL0CO01 - Liczba projektów, w których sfinansowano koszty racjonalnych usprawnień dla osób z niepełnosprawnościami</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WLWK-PLDCR02 - Liczba osób, które w wyniku realizacji wsparcia z zakresu  outplacementu/poprawy środowiska pracy podjęły pracę lub kontynuowały zatrudnienie</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60" w:name="_Toc156309073"/>
      <w:r w:rsidRPr="007A01EF">
        <w:rPr>
          <w:rFonts w:asciiTheme="minorHAnsi" w:hAnsiTheme="minorHAnsi" w:cstheme="minorHAnsi"/>
          <w:sz w:val="20"/>
        </w:rPr>
        <w:t>Działanie FEMP.06.08 Programy zdrowotne</w:t>
      </w:r>
      <w:bookmarkEnd w:id="60"/>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EFS+.CP4.D - Wspieranie dostosowania pracowników, przedsiębiorstw i przedsiębiorców do zmian, wspieranie aktywnego i zdrowego starzenia się oraz zdrowego i dobrze dostosowanego środowiska pracy, które uwzględnia zagrożenia dla zdrowia</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Wojewódzki Urząd Pracy w Krakowie</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lastRenderedPageBreak/>
        <w:t>3 286 385,00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2 793 427,00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147 - Działania zachęcające do aktywnego starzenia się w dobrym zdrowiu</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 xml:space="preserve">W ramach Działania zaplanowano realizację projektów wdrażających na terenie województwa małopolskiego dwa programy polityki zdrowotnej zdefiniowane zgodnie z art.5 pkt 29a ustawy z 27 sierpnia 2004 r. o świadczeniach opieki zdrowotnej finansowanych ze środków publicznych (Regionalne Programy Zdrowotne)  </w:t>
      </w:r>
      <w:r w:rsidRPr="007A01EF">
        <w:rPr>
          <w:rFonts w:cstheme="minorHAnsi"/>
          <w:sz w:val="20"/>
        </w:rPr>
        <w:br/>
      </w:r>
      <w:r w:rsidRPr="007A01EF">
        <w:rPr>
          <w:rFonts w:cstheme="minorHAnsi"/>
          <w:sz w:val="20"/>
        </w:rPr>
        <w:br/>
        <w:t>A. Profilaktyka i rehabilitacja osób z dysfunkcjami narządu ruchu utrudniającymi wykonywanie pracy zawodowej</w:t>
      </w:r>
      <w:r w:rsidRPr="007A01EF">
        <w:rPr>
          <w:rFonts w:cstheme="minorHAnsi"/>
          <w:sz w:val="20"/>
        </w:rPr>
        <w:br/>
        <w:t>B. Program profilaktyki chorób odstresowych u osób pracujących na terenie województwa małopolskiego</w:t>
      </w:r>
      <w:r w:rsidRPr="007A01EF">
        <w:rPr>
          <w:rFonts w:cstheme="minorHAnsi"/>
          <w:sz w:val="20"/>
        </w:rPr>
        <w:br/>
      </w:r>
      <w:r w:rsidRPr="007A01EF">
        <w:rPr>
          <w:rFonts w:cstheme="minorHAnsi"/>
          <w:sz w:val="20"/>
        </w:rPr>
        <w:br/>
        <w:t>Wysokość alokacji UE:</w:t>
      </w:r>
      <w:r w:rsidRPr="007A01EF">
        <w:rPr>
          <w:rFonts w:cstheme="minorHAnsi"/>
          <w:sz w:val="20"/>
        </w:rPr>
        <w:br/>
        <w:t>Typ A: 2 394 366 euro</w:t>
      </w:r>
      <w:r w:rsidRPr="007A01EF">
        <w:rPr>
          <w:rFonts w:cstheme="minorHAnsi"/>
          <w:sz w:val="20"/>
        </w:rPr>
        <w:br/>
        <w:t>Typ B: 399 061 euro</w:t>
      </w:r>
      <w:r w:rsidRPr="007A01EF">
        <w:rPr>
          <w:rFonts w:cstheme="minorHAnsi"/>
          <w:sz w:val="20"/>
        </w:rPr>
        <w:br/>
      </w:r>
      <w:r w:rsidRPr="007A01EF">
        <w:rPr>
          <w:rFonts w:cstheme="minorHAnsi"/>
          <w:sz w:val="20"/>
        </w:rPr>
        <w:br/>
        <w:t xml:space="preserve">Projekty realizowane w ramach typu (A) będą dotyczyły wdrażania programu profilaktyki i rehabilitacji osób z dysfunkcjami narządu ruchu.  W ramach projektów w typie (B) wdrażany będzie program profilaktyki chorób odstresowych związanych z miejscem pracy. </w:t>
      </w:r>
      <w:r w:rsidRPr="007A01EF">
        <w:rPr>
          <w:rFonts w:cstheme="minorHAnsi"/>
          <w:sz w:val="20"/>
        </w:rPr>
        <w:br/>
        <w:t xml:space="preserve">Ww. programy zdrowotne stanowić będą w dużej mierze kontynuację programów realizowanych już w perspektywie 2014-2020 ze środków RPO WM 2014-2020, jednak wymagają one aktualizacji i ponownej oceny AOTMiT oraz uzyskania jej pozytywnej lub warunkowej opinii. </w:t>
      </w:r>
      <w:r w:rsidRPr="007A01EF">
        <w:rPr>
          <w:rFonts w:cstheme="minorHAnsi"/>
          <w:sz w:val="20"/>
        </w:rPr>
        <w:br/>
      </w:r>
      <w:r w:rsidRPr="007A01EF">
        <w:rPr>
          <w:rFonts w:cstheme="minorHAnsi"/>
          <w:sz w:val="20"/>
        </w:rPr>
        <w:br/>
        <w:t>Zaplanowane w projektach działania dotyczą:</w:t>
      </w:r>
      <w:r w:rsidRPr="007A01EF">
        <w:rPr>
          <w:rFonts w:cstheme="minorHAnsi"/>
          <w:sz w:val="20"/>
        </w:rPr>
        <w:br/>
        <w:t>a) realizacji usług zdrowotnych, działań edukacyjnych zgodnie z treścią właściwego RPZ,</w:t>
      </w:r>
      <w:r w:rsidRPr="007A01EF">
        <w:rPr>
          <w:rFonts w:cstheme="minorHAnsi"/>
          <w:sz w:val="20"/>
        </w:rPr>
        <w:br/>
        <w:t>b) zapewniania dojazdu niezbędnego dla realizacji usługi zdrowotnej/działań edukacyjnych w ramach projektu dla danej osoby z miejsca zamieszkania do miejsca wykonywania usługi zdrowotnej i z powrotem,</w:t>
      </w:r>
      <w:r w:rsidRPr="007A01EF">
        <w:rPr>
          <w:rFonts w:cstheme="minorHAnsi"/>
          <w:sz w:val="20"/>
        </w:rPr>
        <w:br/>
        <w:t>c) zapewnienia opieki nad osobą wymagającą wsparcia w codziennym funkcjonowaniu lub dziećmi, którą opiekuje się osoba korzystająca z usługi zdrowotnej, w czasie korzystania ze wsparcia.</w:t>
      </w:r>
      <w:r w:rsidRPr="007A01EF">
        <w:rPr>
          <w:rFonts w:cstheme="minorHAnsi"/>
          <w:sz w:val="20"/>
        </w:rPr>
        <w:br/>
      </w:r>
      <w:r w:rsidRPr="007A01EF">
        <w:rPr>
          <w:rFonts w:cstheme="minorHAnsi"/>
          <w:sz w:val="20"/>
        </w:rPr>
        <w:br/>
        <w:t>Działania w obszarze ochrony zdrowia podlegają koordynacji w ramach Komitetu Sterującego do spraw koordynacji wsparcia w sektorze zdrowia. Założenia lub kluczowe warunki realizacji zaplanowanych interwencji zostaną przekazane pod obrady ww. Komitetu, zgodnie z trybem określonym w jego regulaminie.</w:t>
      </w:r>
      <w:r w:rsidRPr="007A01EF">
        <w:rPr>
          <w:rFonts w:cstheme="minorHAnsi"/>
          <w:sz w:val="20"/>
        </w:rPr>
        <w:br/>
        <w:t xml:space="preserve">Grupą docelową objętą wsparciem w projektach będą osoby pracujące (pracownicy) oraz dodatkowo tylko w projektach wdrażających RPZ dotyczący rehabilitacji - osoby zarejestrowane jako bezrobotne. </w:t>
      </w:r>
      <w:r w:rsidRPr="007A01EF">
        <w:rPr>
          <w:rFonts w:cstheme="minorHAnsi"/>
          <w:sz w:val="20"/>
        </w:rPr>
        <w:br/>
      </w:r>
      <w:r w:rsidRPr="007A01EF">
        <w:rPr>
          <w:rFonts w:cstheme="minorHAnsi"/>
          <w:sz w:val="20"/>
        </w:rPr>
        <w:br/>
        <w:t>Beneficjentami projektów będą podmioty lecznicze w rozumieniu art. 4 ust. 1 ustawy z dnia 15 kwietnia 2011 r. o działalności leczniczej (t.j. Dz.U. z 2023 poz. 991 z późn. zm.) posiadające siedzibę, filię, delegaturę, oddział lub inną formę organizacyjną działalności na terenie województwa małopolskiego.</w:t>
      </w:r>
      <w:r w:rsidRPr="007A01EF">
        <w:rPr>
          <w:rFonts w:cstheme="minorHAnsi"/>
          <w:sz w:val="20"/>
        </w:rPr>
        <w:br/>
      </w:r>
      <w:r w:rsidRPr="007A01EF">
        <w:rPr>
          <w:rFonts w:cstheme="minorHAnsi"/>
          <w:sz w:val="20"/>
        </w:rPr>
        <w:br/>
      </w:r>
      <w:r w:rsidRPr="007A01EF">
        <w:rPr>
          <w:rFonts w:cstheme="minorHAnsi"/>
          <w:sz w:val="20"/>
        </w:rPr>
        <w:lastRenderedPageBreak/>
        <w:t xml:space="preserve">Szczegółowe zadania beneficjentów oraz zasady realizacji przez nich wsparcia ujęte zostaną w regulaminach naborów, które zostaną opracowane m.in. zgodnie z wytycznymi ministra właściwego ds. rozwoju regionalnego określonymi dla EFS+. </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90</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25% stawka ryczałtowa na koszty pośrednie w oparciu o metodykę IZ (podstawa wyliczenia: koszty bezpośrednie) [art. 54(c) CPR], uproszczona metoda rozliczania wydatków w oparciu o projekt budżetu [art. 53(3)(b)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Instytucje ochrony zdrowia</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lastRenderedPageBreak/>
        <w:t>osoby kwalifikujące się do objęcia wsparciem z RPZ</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profilaktyka, zdrowie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WLWK-EECO15 - Liczba osób należących do mniejszości, w tym społeczności marginalizowanych takich jak Romowie, objętych wsparciem w programie</w:t>
      </w:r>
    </w:p>
    <w:p w:rsidR="00FE4F11" w:rsidRPr="007A01EF" w:rsidRDefault="007A01EF">
      <w:pPr>
        <w:rPr>
          <w:rFonts w:cstheme="minorHAnsi"/>
          <w:b/>
          <w:sz w:val="20"/>
        </w:rPr>
      </w:pPr>
      <w:r w:rsidRPr="007A01EF">
        <w:rPr>
          <w:rFonts w:cstheme="minorHAnsi"/>
          <w:sz w:val="20"/>
        </w:rPr>
        <w:t>WLWK-EECO14 - Liczba osób obcego pochodzenia objętych wsparciem w programie</w:t>
      </w:r>
    </w:p>
    <w:p w:rsidR="00FE4F11" w:rsidRPr="007A01EF" w:rsidRDefault="007A01EF">
      <w:pPr>
        <w:rPr>
          <w:rFonts w:cstheme="minorHAnsi"/>
          <w:b/>
          <w:sz w:val="20"/>
        </w:rPr>
      </w:pPr>
      <w:r w:rsidRPr="007A01EF">
        <w:rPr>
          <w:rFonts w:cstheme="minorHAnsi"/>
          <w:sz w:val="20"/>
        </w:rPr>
        <w:t>WLWK-PLDCO08  - Liczba osób objętych wsparciem w obszarze zdrowia</w:t>
      </w:r>
    </w:p>
    <w:p w:rsidR="00FE4F11" w:rsidRPr="007A01EF" w:rsidRDefault="007A01EF">
      <w:pPr>
        <w:rPr>
          <w:rFonts w:cstheme="minorHAnsi"/>
          <w:b/>
          <w:sz w:val="20"/>
        </w:rPr>
      </w:pPr>
      <w:r w:rsidRPr="007A01EF">
        <w:rPr>
          <w:rFonts w:cstheme="minorHAnsi"/>
          <w:sz w:val="20"/>
        </w:rPr>
        <w:t>WLWK-EECO16 - Liczba osób w kryzysie bezdomności lub dotkniętych wykluczeniem z dostępu do mieszkań, objętych wsparciem w programie</w:t>
      </w:r>
    </w:p>
    <w:p w:rsidR="00FE4F11" w:rsidRPr="007A01EF" w:rsidRDefault="007A01EF">
      <w:pPr>
        <w:rPr>
          <w:rFonts w:cstheme="minorHAnsi"/>
          <w:b/>
          <w:sz w:val="20"/>
        </w:rPr>
      </w:pPr>
      <w:r w:rsidRPr="007A01EF">
        <w:rPr>
          <w:rFonts w:cstheme="minorHAnsi"/>
          <w:sz w:val="20"/>
        </w:rPr>
        <w:t>WLWK-EECO13 - Liczba osób z krajów trzecich objętych wsparciem w programie</w:t>
      </w:r>
    </w:p>
    <w:p w:rsidR="00FE4F11" w:rsidRPr="007A01EF" w:rsidRDefault="007A01EF">
      <w:pPr>
        <w:rPr>
          <w:rFonts w:cstheme="minorHAnsi"/>
          <w:b/>
          <w:sz w:val="20"/>
        </w:rPr>
      </w:pPr>
      <w:r w:rsidRPr="007A01EF">
        <w:rPr>
          <w:rFonts w:cstheme="minorHAnsi"/>
          <w:sz w:val="20"/>
        </w:rPr>
        <w:t>WLWK-EECO12 - Liczba osób z niepełnosprawnościami objętych wsparciem w programie</w:t>
      </w:r>
    </w:p>
    <w:p w:rsidR="00FE4F11" w:rsidRPr="007A01EF" w:rsidRDefault="007A01EF">
      <w:pPr>
        <w:rPr>
          <w:rFonts w:cstheme="minorHAnsi"/>
          <w:b/>
          <w:sz w:val="20"/>
        </w:rPr>
      </w:pPr>
      <w:r w:rsidRPr="007A01EF">
        <w:rPr>
          <w:rFonts w:cstheme="minorHAnsi"/>
          <w:sz w:val="20"/>
        </w:rPr>
        <w:t>WLWK-PL0CO01 - Liczba projektów, w których sfinansowano koszty racjonalnych usprawnień dla osób z niepełnosprawnościami</w:t>
      </w:r>
    </w:p>
    <w:p w:rsidR="00FE4F11" w:rsidRPr="007A01EF" w:rsidRDefault="007A01EF">
      <w:pPr>
        <w:rPr>
          <w:rFonts w:cstheme="minorHAnsi"/>
          <w:b/>
          <w:sz w:val="20"/>
        </w:rPr>
      </w:pPr>
      <w:r w:rsidRPr="007A01EF">
        <w:rPr>
          <w:rFonts w:cstheme="minorHAnsi"/>
          <w:sz w:val="20"/>
        </w:rPr>
        <w:t>WLWK-PLDKCO01 - Liczba wdrożonych programów polityki zdrowotnej</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WLWK-PLDCR03 - Liczba osób, które dzięki wsparciu w obszarze zdrowia podjęły pracę lub kontynuowały zatrudnienie</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61" w:name="_Toc156309074"/>
      <w:r w:rsidRPr="007A01EF">
        <w:rPr>
          <w:rFonts w:asciiTheme="minorHAnsi" w:hAnsiTheme="minorHAnsi" w:cstheme="minorHAnsi"/>
          <w:sz w:val="20"/>
        </w:rPr>
        <w:t>Działanie FEMP.06.09 Wsparcie wychowania przedszkolnego</w:t>
      </w:r>
      <w:bookmarkEnd w:id="61"/>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Małopolskie Centrum Przedsiębiorczości</w:t>
      </w:r>
    </w:p>
    <w:p w:rsidR="00FE4F11" w:rsidRPr="007A01EF" w:rsidRDefault="007A01EF">
      <w:pPr>
        <w:rPr>
          <w:rFonts w:cstheme="minorHAnsi"/>
          <w:b/>
          <w:sz w:val="20"/>
        </w:rPr>
      </w:pPr>
      <w:r w:rsidRPr="007A01EF">
        <w:rPr>
          <w:rFonts w:cstheme="minorHAnsi"/>
          <w:b/>
          <w:sz w:val="20"/>
        </w:rPr>
        <w:lastRenderedPageBreak/>
        <w:t>Wysokość alokacji ogółem (EUR)</w:t>
      </w:r>
    </w:p>
    <w:p w:rsidR="00FE4F11" w:rsidRPr="007A01EF" w:rsidRDefault="007A01EF">
      <w:pPr>
        <w:rPr>
          <w:rFonts w:cstheme="minorHAnsi"/>
          <w:b/>
          <w:sz w:val="20"/>
        </w:rPr>
      </w:pPr>
      <w:r w:rsidRPr="007A01EF">
        <w:rPr>
          <w:rFonts w:cstheme="minorHAnsi"/>
          <w:sz w:val="20"/>
        </w:rPr>
        <w:t>29 462 009,00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25 042 707,00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148 - Wsparcie na rzecz wczesnej edukacji i opieki nad dzieckiem (z wyłączeniem infrastruktury)</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Wsparcie w tym działaniu ukierunkowane jest na wsparcie dzieci objętych wychowaniem przedszkolnym na terenie województwa małopolskiego w przedszkolach, innych formach wychowania przedszkolnego oraz oddziałach przedszkolnych prowadzonych w szkołach, i prowadzić powinno do podniesienia jakości edukacji przedszkolnej.</w:t>
      </w:r>
      <w:r w:rsidRPr="007A01EF">
        <w:rPr>
          <w:rFonts w:cstheme="minorHAnsi"/>
          <w:sz w:val="20"/>
        </w:rPr>
        <w:br/>
      </w:r>
      <w:r w:rsidRPr="007A01EF">
        <w:rPr>
          <w:rFonts w:cstheme="minorHAnsi"/>
          <w:sz w:val="20"/>
        </w:rPr>
        <w:br/>
        <w:t>Zaplanowano następujące typy wsparcia:</w:t>
      </w:r>
      <w:r w:rsidRPr="007A01EF">
        <w:rPr>
          <w:rFonts w:cstheme="minorHAnsi"/>
          <w:sz w:val="20"/>
        </w:rPr>
        <w:br/>
        <w:t>A. podnoszenie jakości edukacji przedszkolnej</w:t>
      </w:r>
      <w:r w:rsidRPr="007A01EF">
        <w:rPr>
          <w:rFonts w:cstheme="minorHAnsi"/>
          <w:sz w:val="20"/>
        </w:rPr>
        <w:br/>
        <w:t>B. tworzenie miejsc przedszkolnych</w:t>
      </w:r>
      <w:r w:rsidRPr="007A01EF">
        <w:rPr>
          <w:rFonts w:cstheme="minorHAnsi"/>
          <w:sz w:val="20"/>
        </w:rPr>
        <w:br/>
        <w:t>Alokacja EFS + na typ A i B: 7 550 000 Euro</w:t>
      </w:r>
      <w:r w:rsidRPr="007A01EF">
        <w:rPr>
          <w:rFonts w:cstheme="minorHAnsi"/>
          <w:sz w:val="20"/>
        </w:rPr>
        <w:br/>
        <w:t>C. dwujęzyczny maluch</w:t>
      </w:r>
      <w:r w:rsidRPr="007A01EF">
        <w:rPr>
          <w:rFonts w:cstheme="minorHAnsi"/>
          <w:sz w:val="20"/>
        </w:rPr>
        <w:br/>
        <w:t>alokacja na typ C: 10 000 000 Euro</w:t>
      </w:r>
      <w:r w:rsidRPr="007A01EF">
        <w:rPr>
          <w:rFonts w:cstheme="minorHAnsi"/>
          <w:sz w:val="20"/>
        </w:rPr>
        <w:br/>
        <w:t>D. edukacja włączająca w ośrodkach wychowania przedszkolnego</w:t>
      </w:r>
      <w:r w:rsidRPr="007A01EF">
        <w:rPr>
          <w:rFonts w:cstheme="minorHAnsi"/>
          <w:sz w:val="20"/>
        </w:rPr>
        <w:br/>
        <w:t>alokacja na typ D: 7 492 707 Euro</w:t>
      </w:r>
      <w:r w:rsidRPr="007A01EF">
        <w:rPr>
          <w:rFonts w:cstheme="minorHAnsi"/>
          <w:sz w:val="20"/>
        </w:rPr>
        <w:br/>
      </w:r>
      <w:r w:rsidRPr="007A01EF">
        <w:rPr>
          <w:rFonts w:cstheme="minorHAnsi"/>
          <w:sz w:val="20"/>
        </w:rPr>
        <w:br/>
        <w:t>Maksymalny % poziom dofinansowania całkowitego wydatków kwalifikowalnych na poziomie projektu: 90 % (z wyjątkiem typu D – 95 %)</w:t>
      </w:r>
      <w:r w:rsidRPr="007A01EF">
        <w:rPr>
          <w:rFonts w:cstheme="minorHAnsi"/>
          <w:sz w:val="20"/>
        </w:rPr>
        <w:br/>
      </w:r>
      <w:r w:rsidRPr="007A01EF">
        <w:rPr>
          <w:rFonts w:cstheme="minorHAnsi"/>
          <w:sz w:val="20"/>
        </w:rPr>
        <w:br/>
        <w:t>W ramach typu A obowiązkowa jest:</w:t>
      </w:r>
      <w:r w:rsidRPr="007A01EF">
        <w:rPr>
          <w:rFonts w:cstheme="minorHAnsi"/>
          <w:sz w:val="20"/>
        </w:rPr>
        <w:br/>
        <w:t>•</w:t>
      </w:r>
      <w:r w:rsidRPr="007A01EF">
        <w:rPr>
          <w:rFonts w:cstheme="minorHAnsi"/>
          <w:sz w:val="20"/>
        </w:rPr>
        <w:tab/>
        <w:t xml:space="preserve">realizacja zajęć dodatkowych w ośrodkach wychowania przedszkolnego (OWP) dla dzieci w wieku przedszkolnym z uwzględnieniem ich indywidualnych potrzeb: </w:t>
      </w:r>
      <w:r w:rsidRPr="007A01EF">
        <w:rPr>
          <w:rFonts w:cstheme="minorHAnsi"/>
          <w:sz w:val="20"/>
        </w:rPr>
        <w:br/>
        <w:t>- prowadzących do wszechstronnego rozwoju dzieci i większych szans w dalszej edukacji, zajęcia służące rozwojowi szerokiego zestawu umiejętności i kompetencji w tym z zakresu kompetencji kluczowych oraz umiejętności przekrojowych lub</w:t>
      </w:r>
      <w:r w:rsidRPr="007A01EF">
        <w:rPr>
          <w:rFonts w:cstheme="minorHAnsi"/>
          <w:sz w:val="20"/>
        </w:rPr>
        <w:br/>
        <w:t xml:space="preserve">- wyrównujących deficyty i odpowiadających na specjalne potrzeby rozwojowe i edukacyjne dzieci </w:t>
      </w:r>
      <w:r w:rsidRPr="007A01EF">
        <w:rPr>
          <w:rFonts w:cstheme="minorHAnsi"/>
          <w:sz w:val="20"/>
        </w:rPr>
        <w:br/>
        <w:t>Dodatkowo, możliwe będzie w szczególności:</w:t>
      </w:r>
      <w:r w:rsidRPr="007A01EF">
        <w:rPr>
          <w:rFonts w:cstheme="minorHAnsi"/>
          <w:sz w:val="20"/>
        </w:rPr>
        <w:br/>
        <w:t>•</w:t>
      </w:r>
      <w:r w:rsidRPr="007A01EF">
        <w:rPr>
          <w:rFonts w:cstheme="minorHAnsi"/>
          <w:sz w:val="20"/>
        </w:rPr>
        <w:tab/>
        <w:t>doskonalenie umiejętności, kompetencji i kwalifikacji kadr wspieranych OWP w zakresie niezbędnym do budowania kompetencji kluczowych i umiejętności przekrojowych dzieci oraz z zakresu pracy z dzieckiem ze specjalnymi potrzebami rozwojowymi i edukacyjnymi, a także w zakresie diagnozy i identyfikacji potencjalnych problemów rozwojowych na wczesnym etapie czy pedagogiki małego dziecka (należy zapewnić, iż wsparcie nie powiela działań podejmowanych na poziomie krajowym)</w:t>
      </w:r>
      <w:r w:rsidRPr="007A01EF">
        <w:rPr>
          <w:rFonts w:cstheme="minorHAnsi"/>
          <w:sz w:val="20"/>
        </w:rPr>
        <w:br/>
        <w:t>•</w:t>
      </w:r>
      <w:r w:rsidRPr="007A01EF">
        <w:rPr>
          <w:rFonts w:cstheme="minorHAnsi"/>
          <w:sz w:val="20"/>
        </w:rPr>
        <w:tab/>
        <w:t xml:space="preserve">działania integracyjne (m.in. z uwzględnieniem dzieci z grup mniejszościowych) uwzględniające m.in. edukację międzykulturową </w:t>
      </w:r>
      <w:r w:rsidRPr="007A01EF">
        <w:rPr>
          <w:rFonts w:cstheme="minorHAnsi"/>
          <w:sz w:val="20"/>
        </w:rPr>
        <w:br/>
        <w:t>•</w:t>
      </w:r>
      <w:r w:rsidRPr="007A01EF">
        <w:rPr>
          <w:rFonts w:cstheme="minorHAnsi"/>
          <w:sz w:val="20"/>
        </w:rPr>
        <w:tab/>
        <w:t>działania z zakresu preorientacji zawodowej z uwzględnieniem zasady równości płci oraz zwalczanie stereotypów związanych z płcią w zakresie wykonywanych zawodów</w:t>
      </w:r>
      <w:r w:rsidRPr="007A01EF">
        <w:rPr>
          <w:rFonts w:cstheme="minorHAnsi"/>
          <w:sz w:val="20"/>
        </w:rPr>
        <w:br/>
      </w:r>
      <w:r w:rsidRPr="007A01EF">
        <w:rPr>
          <w:rFonts w:cstheme="minorHAnsi"/>
          <w:sz w:val="20"/>
        </w:rPr>
        <w:lastRenderedPageBreak/>
        <w:t>•</w:t>
      </w:r>
      <w:r w:rsidRPr="007A01EF">
        <w:rPr>
          <w:rFonts w:cstheme="minorHAnsi"/>
          <w:sz w:val="20"/>
        </w:rPr>
        <w:tab/>
        <w:t>poprawa dostępności OWP dla wszystkich dzieci z uwzględnieniem zróżnicowania ich potrzeb edukacyjnych i rozwojowych, w tym realizacja dodatkowej oferty edukacyjnej i specjalistycznej umożliwiającej dziecku z niepełnosprawnością udział w wychowaniu przedszkolnym</w:t>
      </w:r>
      <w:r w:rsidRPr="007A01EF">
        <w:rPr>
          <w:rFonts w:cstheme="minorHAnsi"/>
          <w:sz w:val="20"/>
        </w:rPr>
        <w:br/>
        <w:t>•</w:t>
      </w:r>
      <w:r w:rsidRPr="007A01EF">
        <w:rPr>
          <w:rFonts w:cstheme="minorHAnsi"/>
          <w:sz w:val="20"/>
        </w:rPr>
        <w:tab/>
        <w:t>wsparcie rodziców i opiekunów dzieci z OWP objętych wsparciem w zakresie pełnienia funkcji rodzicielskich i wspierania rozwoju dzieci na każdym etapie (np. możliwość konsultacji psychologicznej lub pedagogicznej</w:t>
      </w:r>
      <w:r w:rsidRPr="007A01EF">
        <w:rPr>
          <w:rFonts w:cstheme="minorHAnsi"/>
          <w:sz w:val="20"/>
        </w:rPr>
        <w:br/>
        <w:t>Rozszerzenie oferty dodatkowej ośrodków wychowania przedszkolnego dotyczy przede wszystkim organizacji zajęć dodatkowych, ale może temu towarzyszyć także wydłużenie godzin pracy placówek (tak, aby były one bardziej dostępne dla pracujących rodziców / opiekunów dzieci).</w:t>
      </w:r>
      <w:r w:rsidRPr="007A01EF">
        <w:rPr>
          <w:rFonts w:cstheme="minorHAnsi"/>
          <w:sz w:val="20"/>
        </w:rPr>
        <w:br/>
      </w:r>
      <w:r w:rsidRPr="007A01EF">
        <w:rPr>
          <w:rFonts w:cstheme="minorHAnsi"/>
          <w:sz w:val="20"/>
        </w:rPr>
        <w:br/>
        <w:t xml:space="preserve">W ramach typu B podejmowane będą działania na rzecz zwiększenia liczby miejsc wychowania przedszkolnego, tam, gdzie występują rzeczywiste deficyty i potrzeby np. na terenach wiejskich. </w:t>
      </w:r>
      <w:r w:rsidRPr="007A01EF">
        <w:rPr>
          <w:rFonts w:cstheme="minorHAnsi"/>
          <w:sz w:val="20"/>
        </w:rPr>
        <w:br/>
        <w:t>Możliwe będzie:</w:t>
      </w:r>
      <w:r w:rsidRPr="007A01EF">
        <w:rPr>
          <w:rFonts w:cstheme="minorHAnsi"/>
          <w:sz w:val="20"/>
        </w:rPr>
        <w:br/>
        <w:t>•</w:t>
      </w:r>
      <w:r w:rsidRPr="007A01EF">
        <w:rPr>
          <w:rFonts w:cstheme="minorHAnsi"/>
          <w:sz w:val="20"/>
        </w:rPr>
        <w:tab/>
        <w:t>tworzenie miejsc przedszkolnych (w tym dostosowanych do potrzeb dzieci ze specjalnymi potrzebami rozwojowymi i edukacyjnymi) zarówno w istniejących, jak i w nowopowstałych ośrodkach wychowania przedszkolnego wraz z kosztami ich funkcjonowania (nie dłużej niż 12 miesięcy)</w:t>
      </w:r>
      <w:r w:rsidRPr="007A01EF">
        <w:rPr>
          <w:rFonts w:cstheme="minorHAnsi"/>
          <w:sz w:val="20"/>
        </w:rPr>
        <w:br/>
        <w:t>•</w:t>
      </w:r>
      <w:r w:rsidRPr="007A01EF">
        <w:rPr>
          <w:rFonts w:cstheme="minorHAnsi"/>
          <w:sz w:val="20"/>
        </w:rPr>
        <w:tab/>
        <w:t xml:space="preserve">dostosowanie istniejących miejsc wychowania przedszkolnego do potrzeb dzieci ze specjalnymi potrzebami w tym z niepełnosprawnościami </w:t>
      </w:r>
      <w:r w:rsidRPr="007A01EF">
        <w:rPr>
          <w:rFonts w:cstheme="minorHAnsi"/>
          <w:sz w:val="20"/>
        </w:rPr>
        <w:br/>
      </w:r>
      <w:r w:rsidRPr="007A01EF">
        <w:rPr>
          <w:rFonts w:cstheme="minorHAnsi"/>
          <w:sz w:val="20"/>
        </w:rPr>
        <w:br/>
        <w:t>Beneficjenci zobowiązani są do zachowania trwałości utworzonych w ramach projektu miejsc wychowania przedszkolnego.</w:t>
      </w:r>
      <w:r w:rsidRPr="007A01EF">
        <w:rPr>
          <w:rFonts w:cstheme="minorHAnsi"/>
          <w:sz w:val="20"/>
        </w:rPr>
        <w:br/>
        <w:t>Typ B musi być łączony z typem A w odniesieniu do konkretnego OWP.</w:t>
      </w:r>
      <w:r w:rsidRPr="007A01EF">
        <w:rPr>
          <w:rFonts w:cstheme="minorHAnsi"/>
          <w:sz w:val="20"/>
        </w:rPr>
        <w:br/>
        <w:t>Dopuszczalny cross-financing dla typu A i B: 15 %</w:t>
      </w:r>
      <w:r w:rsidRPr="007A01EF">
        <w:rPr>
          <w:rFonts w:cstheme="minorHAnsi"/>
          <w:sz w:val="20"/>
        </w:rPr>
        <w:br/>
        <w:t>Maksymalny udział wydatków związanych z zakupem mebli, sprzętów i pojazdów (niestanowiących cross financingu) w kosztach bezpośrednich dla typu A i B: 30 %</w:t>
      </w:r>
      <w:r w:rsidRPr="007A01EF">
        <w:rPr>
          <w:rFonts w:cstheme="minorHAnsi"/>
          <w:sz w:val="20"/>
        </w:rPr>
        <w:br/>
        <w:t xml:space="preserve">OWP specjalne i inne placówki, które prowadzą do segregacji lub utrzymania segregacji jakiejkolwiek grupy defaworyzowanej i/lub zagrożonej wykluczeniem społecznym, nie będą wspierane w ramach typu A i B. </w:t>
      </w:r>
      <w:r w:rsidRPr="007A01EF">
        <w:rPr>
          <w:rFonts w:cstheme="minorHAnsi"/>
          <w:sz w:val="20"/>
        </w:rPr>
        <w:br/>
      </w:r>
      <w:r w:rsidRPr="007A01EF">
        <w:rPr>
          <w:rFonts w:cstheme="minorHAnsi"/>
          <w:sz w:val="20"/>
        </w:rPr>
        <w:br/>
        <w:t>Warunki ogólne w ramach Działania:</w:t>
      </w:r>
      <w:r w:rsidRPr="007A01EF">
        <w:rPr>
          <w:rFonts w:cstheme="minorHAnsi"/>
          <w:sz w:val="20"/>
        </w:rPr>
        <w:br/>
      </w:r>
      <w:r w:rsidRPr="007A01EF">
        <w:rPr>
          <w:rFonts w:cstheme="minorHAnsi"/>
          <w:sz w:val="20"/>
        </w:rPr>
        <w:br/>
        <w:t xml:space="preserve">Wsparcie dzieci w wieku przedszkolnym będzie zaprojektowane z uwzględnieniem indywidualnej sytuacji i potrzeb, w szczególności związanych ze specjalnymi potrzebami edukacyjnymi i rozwojowymi, w tym z niepełnosprawnością. Dodatkowo OWP zachęcane będą do realizacji zajęć z zakresu przeciwdziałania dyskryminacji. Celem każdego projektu z obszaru edukacji powinno być stworzenie przestrzeni wolnej od dyskryminacji, przyjaznej, wspierającej i otwartej na osoby w różnej sytuacji. </w:t>
      </w:r>
      <w:r w:rsidRPr="007A01EF">
        <w:rPr>
          <w:rFonts w:cstheme="minorHAnsi"/>
          <w:sz w:val="20"/>
        </w:rPr>
        <w:br/>
      </w:r>
      <w:r w:rsidRPr="007A01EF">
        <w:rPr>
          <w:rFonts w:cstheme="minorHAnsi"/>
          <w:sz w:val="20"/>
        </w:rPr>
        <w:br/>
        <w:t>Wydatki w ramach cross-financingu oraz związane z zakupem mebli, sprzętów i pojazdów mogą być ponoszone jedynie jako element uzupełniający projektu i być niezbędne do realizacji jego celu.</w:t>
      </w:r>
      <w:r w:rsidRPr="007A01EF">
        <w:rPr>
          <w:rFonts w:cstheme="minorHAnsi"/>
          <w:sz w:val="20"/>
        </w:rPr>
        <w:br/>
      </w:r>
      <w:r w:rsidRPr="007A01EF">
        <w:rPr>
          <w:rFonts w:cstheme="minorHAnsi"/>
          <w:sz w:val="20"/>
        </w:rPr>
        <w:br/>
        <w:t>Wnioskodawcą lub partnerem w projekcie obowiązkowo jest organ prowadzący OWP objęte wsparciem w projekcie. W przypadku nowo tworzonych OWP warunek będzie spełniony również w sytuacji, gdy wnioskodawcą lub partnerem jest podmiot, który w trakcie realizacji projektu zostanie organem prowadzącym OWP objętym wsparciem w projekcie.</w:t>
      </w:r>
      <w:r w:rsidRPr="007A01EF">
        <w:rPr>
          <w:rFonts w:cstheme="minorHAnsi"/>
          <w:sz w:val="20"/>
        </w:rPr>
        <w:br/>
      </w:r>
      <w:r w:rsidRPr="007A01EF">
        <w:rPr>
          <w:rFonts w:cstheme="minorHAnsi"/>
          <w:sz w:val="20"/>
        </w:rPr>
        <w:br/>
        <w:t>Wsparcie realizowane w projekcie musi stanowić uzupełnienie/rozszerzenie działań realizowanych do tej pory przez OWP objęte wsparciem (nie dotyczy nowo utworzonych OWP).</w:t>
      </w:r>
      <w:r w:rsidRPr="007A01EF">
        <w:rPr>
          <w:rFonts w:cstheme="minorHAnsi"/>
          <w:sz w:val="20"/>
        </w:rPr>
        <w:br/>
      </w:r>
      <w:r w:rsidRPr="007A01EF">
        <w:rPr>
          <w:rFonts w:cstheme="minorHAnsi"/>
          <w:sz w:val="20"/>
        </w:rPr>
        <w:lastRenderedPageBreak/>
        <w:t>Nie ma możliwości finansowania bieżącej działalności istniejących już miejsc wychowania przedszkolnego.</w:t>
      </w:r>
      <w:r w:rsidRPr="007A01EF">
        <w:rPr>
          <w:rFonts w:cstheme="minorHAnsi"/>
          <w:sz w:val="20"/>
        </w:rPr>
        <w:br/>
      </w:r>
      <w:r w:rsidRPr="007A01EF">
        <w:rPr>
          <w:rFonts w:cstheme="minorHAnsi"/>
          <w:sz w:val="20"/>
        </w:rPr>
        <w:br/>
        <w:t>Jeżeli ZIT/IIT OPK przewiduje realizację projektów w danym typie proj. wyłączeniu w naborze w tym typie operacji podlegają podmioty będące członkami danego ZIT/IIT OPK, ich jednostki organizacyjne oraz podmioty z nimi powiązane. Wyłączenie dotyczy również projektów, w których ww. podmioty występują w charakterze partnerów. Wyłączenie nie dotyczy proj. ujętych w Strategii Partnerstw CWD – Pilotaż.</w:t>
      </w:r>
      <w:r w:rsidRPr="007A01EF">
        <w:rPr>
          <w:rFonts w:cstheme="minorHAnsi"/>
          <w:sz w:val="20"/>
        </w:rPr>
        <w:br/>
      </w:r>
      <w:r w:rsidRPr="007A01EF">
        <w:rPr>
          <w:rFonts w:cstheme="minorHAnsi"/>
          <w:sz w:val="20"/>
        </w:rPr>
        <w:br/>
        <w:t>Szczegółowe warunki wsparcia w poszczególnych typach zostaną doprecyzowane w Regulaminie naboru.</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90</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Traktat o funkcjonowaniu Unii Europejskiej</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25% stawka ryczałtowa na koszty pośrednie w oparciu o metodykę IZ (podstawa wyliczenia: koszty bezpośrednie) [art. 54(c) CPR], uproszczona metoda rozliczania wydatków w oparciu o projekt budżetu [art. 53(3)(b)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lastRenderedPageBreak/>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dzieci w wieku przedszkolnym (zgodnie z ustawą - Prawo oświatowe) i ich opiekunowie, przedszkola, oddziały przedszkolne w szkołach podstawowych i inne formy wychowania przedszkolnego z terenu regionu oraz ich kadra (w tym nauczyciele), rodzice i opiekunowie dzieci w wieku przedszkolnym</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kompetencje_kluczowe, przedszkole</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 Małe, Mikro,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WLWK-PLFCO02 - Liczba dofinansowanych miejsc wychowania przedszkolnego</w:t>
      </w:r>
    </w:p>
    <w:p w:rsidR="00FE4F11" w:rsidRPr="007A01EF" w:rsidRDefault="007A01EF">
      <w:pPr>
        <w:rPr>
          <w:rFonts w:cstheme="minorHAnsi"/>
          <w:b/>
          <w:sz w:val="20"/>
        </w:rPr>
      </w:pPr>
      <w:r w:rsidRPr="007A01EF">
        <w:rPr>
          <w:rFonts w:cstheme="minorHAnsi"/>
          <w:sz w:val="20"/>
        </w:rPr>
        <w:t>WLWK-PLFCO09 - Liczba dzieci lub uczniów o specjalnych potrzebach rozwojowych i edukacyjnych, którzy zostali objęci usługami asystenta</w:t>
      </w:r>
    </w:p>
    <w:p w:rsidR="00FE4F11" w:rsidRPr="007A01EF" w:rsidRDefault="007A01EF">
      <w:pPr>
        <w:rPr>
          <w:rFonts w:cstheme="minorHAnsi"/>
          <w:b/>
          <w:sz w:val="20"/>
        </w:rPr>
      </w:pPr>
      <w:r w:rsidRPr="007A01EF">
        <w:rPr>
          <w:rFonts w:cstheme="minorHAnsi"/>
          <w:sz w:val="20"/>
        </w:rPr>
        <w:t>WLWK-PLFCO01 - Liczba dzieci objętych dodatkowymi zajęciami w edukacji przedszkolnej</w:t>
      </w:r>
    </w:p>
    <w:p w:rsidR="00FE4F11" w:rsidRPr="007A01EF" w:rsidRDefault="007A01EF">
      <w:pPr>
        <w:rPr>
          <w:rFonts w:cstheme="minorHAnsi"/>
          <w:b/>
          <w:sz w:val="20"/>
        </w:rPr>
      </w:pPr>
      <w:r w:rsidRPr="007A01EF">
        <w:rPr>
          <w:rFonts w:cstheme="minorHAnsi"/>
          <w:sz w:val="20"/>
        </w:rPr>
        <w:t>WLWK-PLFCO08 - Liczba dzieci/uczniów o specjalnych potrzebach rozwojowych i edukacyjnych, objętych wsparciem</w:t>
      </w:r>
    </w:p>
    <w:p w:rsidR="00FE4F11" w:rsidRPr="007A01EF" w:rsidRDefault="007A01EF">
      <w:pPr>
        <w:rPr>
          <w:rFonts w:cstheme="minorHAnsi"/>
          <w:b/>
          <w:sz w:val="20"/>
        </w:rPr>
      </w:pPr>
      <w:r w:rsidRPr="007A01EF">
        <w:rPr>
          <w:rFonts w:cstheme="minorHAnsi"/>
          <w:sz w:val="20"/>
        </w:rPr>
        <w:t>WLWK-PLFCO11 - Liczba miejsc wychowania przedszkolnego dostosowanych do potrzeb dzieci z niepełnosprawnością</w:t>
      </w:r>
    </w:p>
    <w:p w:rsidR="00FE4F11" w:rsidRPr="007A01EF" w:rsidRDefault="007A01EF">
      <w:pPr>
        <w:rPr>
          <w:rFonts w:cstheme="minorHAnsi"/>
          <w:b/>
          <w:sz w:val="20"/>
        </w:rPr>
      </w:pPr>
      <w:r w:rsidRPr="007A01EF">
        <w:rPr>
          <w:rFonts w:cstheme="minorHAnsi"/>
          <w:sz w:val="20"/>
        </w:rPr>
        <w:t>WLWK-PL0CO02 - Liczba obiektów dostosowanych do potrzeb osób z niepełnosprawnościami</w:t>
      </w:r>
    </w:p>
    <w:p w:rsidR="00FE4F11" w:rsidRPr="007A01EF" w:rsidRDefault="007A01EF">
      <w:pPr>
        <w:rPr>
          <w:rFonts w:cstheme="minorHAnsi"/>
          <w:b/>
          <w:sz w:val="20"/>
        </w:rPr>
      </w:pPr>
      <w:r w:rsidRPr="007A01EF">
        <w:rPr>
          <w:rFonts w:cstheme="minorHAnsi"/>
          <w:sz w:val="20"/>
        </w:rPr>
        <w:t>WLWK-PLFCO10 - Liczba obiektów edukacyjnych dostosowanych do potrzeb osób z niepełnosprawnościami</w:t>
      </w:r>
    </w:p>
    <w:p w:rsidR="00FE4F11" w:rsidRPr="007A01EF" w:rsidRDefault="007A01EF">
      <w:pPr>
        <w:rPr>
          <w:rFonts w:cstheme="minorHAnsi"/>
          <w:b/>
          <w:sz w:val="20"/>
        </w:rPr>
      </w:pPr>
      <w:r w:rsidRPr="007A01EF">
        <w:rPr>
          <w:rFonts w:cstheme="minorHAnsi"/>
          <w:sz w:val="20"/>
        </w:rPr>
        <w:t>WLWK-EECO19 - Liczba objętych wsparciem mikro-, małych i średnich przedsiębiorstw (w tym spółdzielni i przedsiębiorstw społecznych)</w:t>
      </w:r>
    </w:p>
    <w:p w:rsidR="00FE4F11" w:rsidRPr="007A01EF" w:rsidRDefault="007A01EF">
      <w:pPr>
        <w:rPr>
          <w:rFonts w:cstheme="minorHAnsi"/>
          <w:b/>
          <w:sz w:val="20"/>
        </w:rPr>
      </w:pPr>
      <w:r w:rsidRPr="007A01EF">
        <w:rPr>
          <w:rFonts w:cstheme="minorHAnsi"/>
          <w:sz w:val="20"/>
        </w:rPr>
        <w:t>WLWK-EECO18 - Liczba objętych wsparciem podmiotów administracji publicznej lub służb publicznych na szczeblu krajowym, regionalnym lub lokalnym</w:t>
      </w:r>
    </w:p>
    <w:p w:rsidR="00FE4F11" w:rsidRPr="007A01EF" w:rsidRDefault="007A01EF">
      <w:pPr>
        <w:rPr>
          <w:rFonts w:cstheme="minorHAnsi"/>
          <w:b/>
          <w:sz w:val="20"/>
        </w:rPr>
      </w:pPr>
      <w:r w:rsidRPr="007A01EF">
        <w:rPr>
          <w:rFonts w:cstheme="minorHAnsi"/>
          <w:sz w:val="20"/>
        </w:rPr>
        <w:lastRenderedPageBreak/>
        <w:t>WLWK-EECO15 - Liczba osób należących do mniejszości, w tym społeczności marginalizowanych takich jak Romowie, objętych wsparciem w programie</w:t>
      </w:r>
    </w:p>
    <w:p w:rsidR="00FE4F11" w:rsidRPr="007A01EF" w:rsidRDefault="007A01EF">
      <w:pPr>
        <w:rPr>
          <w:rFonts w:cstheme="minorHAnsi"/>
          <w:b/>
          <w:sz w:val="20"/>
        </w:rPr>
      </w:pPr>
      <w:r w:rsidRPr="007A01EF">
        <w:rPr>
          <w:rFonts w:cstheme="minorHAnsi"/>
          <w:sz w:val="20"/>
        </w:rPr>
        <w:t>WLWK-EECO14 - Liczba osób obcego pochodzenia objętych wsparciem w programie</w:t>
      </w:r>
    </w:p>
    <w:p w:rsidR="00FE4F11" w:rsidRPr="007A01EF" w:rsidRDefault="007A01EF">
      <w:pPr>
        <w:rPr>
          <w:rFonts w:cstheme="minorHAnsi"/>
          <w:b/>
          <w:sz w:val="20"/>
        </w:rPr>
      </w:pPr>
      <w:r w:rsidRPr="007A01EF">
        <w:rPr>
          <w:rFonts w:cstheme="minorHAnsi"/>
          <w:sz w:val="20"/>
        </w:rPr>
        <w:t>WLWK-EECO16 - Liczba osób w kryzysie bezdomności lub dotkniętych wykluczeniem z dostępu do mieszkań, objętych wsparciem w programie</w:t>
      </w:r>
    </w:p>
    <w:p w:rsidR="00FE4F11" w:rsidRPr="007A01EF" w:rsidRDefault="007A01EF">
      <w:pPr>
        <w:rPr>
          <w:rFonts w:cstheme="minorHAnsi"/>
          <w:b/>
          <w:sz w:val="20"/>
        </w:rPr>
      </w:pPr>
      <w:r w:rsidRPr="007A01EF">
        <w:rPr>
          <w:rFonts w:cstheme="minorHAnsi"/>
          <w:sz w:val="20"/>
        </w:rPr>
        <w:t>WLWK-EECO13 - Liczba osób z krajów trzecich objętych wsparciem w programie</w:t>
      </w:r>
    </w:p>
    <w:p w:rsidR="00FE4F11" w:rsidRPr="007A01EF" w:rsidRDefault="007A01EF">
      <w:pPr>
        <w:rPr>
          <w:rFonts w:cstheme="minorHAnsi"/>
          <w:b/>
          <w:sz w:val="20"/>
        </w:rPr>
      </w:pPr>
      <w:r w:rsidRPr="007A01EF">
        <w:rPr>
          <w:rFonts w:cstheme="minorHAnsi"/>
          <w:sz w:val="20"/>
        </w:rPr>
        <w:t>WLWK-EECO12 - Liczba osób z niepełnosprawnościami objętych wsparciem w programie</w:t>
      </w:r>
    </w:p>
    <w:p w:rsidR="00FE4F11" w:rsidRPr="007A01EF" w:rsidRDefault="007A01EF">
      <w:pPr>
        <w:rPr>
          <w:rFonts w:cstheme="minorHAnsi"/>
          <w:b/>
          <w:sz w:val="20"/>
        </w:rPr>
      </w:pPr>
      <w:r w:rsidRPr="007A01EF">
        <w:rPr>
          <w:rFonts w:cstheme="minorHAnsi"/>
          <w:sz w:val="20"/>
        </w:rPr>
        <w:t>WLWK-PL0CO01 - Liczba projektów, w których sfinansowano koszty racjonalnych usprawnień dla osób z niepełnosprawnościami</w:t>
      </w:r>
    </w:p>
    <w:p w:rsidR="00FE4F11" w:rsidRPr="007A01EF" w:rsidRDefault="007A01EF">
      <w:pPr>
        <w:rPr>
          <w:rFonts w:cstheme="minorHAnsi"/>
          <w:b/>
          <w:sz w:val="20"/>
        </w:rPr>
      </w:pPr>
      <w:r w:rsidRPr="007A01EF">
        <w:rPr>
          <w:rFonts w:cstheme="minorHAnsi"/>
          <w:sz w:val="20"/>
        </w:rPr>
        <w:t>WLWK-PLFCO14 - Liczba przedstawicieli kadr szkół i placówek systemu oświaty objętych wsparciem świadczonym przez szkoły ćwiczeń</w:t>
      </w:r>
    </w:p>
    <w:p w:rsidR="00FE4F11" w:rsidRPr="007A01EF" w:rsidRDefault="007A01EF">
      <w:pPr>
        <w:rPr>
          <w:rFonts w:cstheme="minorHAnsi"/>
          <w:b/>
          <w:sz w:val="20"/>
        </w:rPr>
      </w:pPr>
      <w:r w:rsidRPr="007A01EF">
        <w:rPr>
          <w:rFonts w:cstheme="minorHAnsi"/>
          <w:sz w:val="20"/>
        </w:rPr>
        <w:t>WLWK-PLFCO06 - Liczba przedstawicieli kadry szkół i placówek systemu oświaty objętych wsparciem</w:t>
      </w:r>
    </w:p>
    <w:p w:rsidR="00FE4F11" w:rsidRPr="007A01EF" w:rsidRDefault="007A01EF">
      <w:pPr>
        <w:rPr>
          <w:rFonts w:cstheme="minorHAnsi"/>
          <w:b/>
          <w:sz w:val="20"/>
        </w:rPr>
      </w:pPr>
      <w:r w:rsidRPr="007A01EF">
        <w:rPr>
          <w:rFonts w:cstheme="minorHAnsi"/>
          <w:sz w:val="20"/>
        </w:rPr>
        <w:t>WLWK-PLFCO07 - Liczba szkół i placówek systemu oświaty objętych wsparciem</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WLWK-PLFCR02 - Liczba przedstawicieli kadry szkół i placówek systemu oświaty, którzy uzyskali kwalifikacje po opuszczeniu programu</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62" w:name="_Toc156309075"/>
      <w:r w:rsidRPr="007A01EF">
        <w:rPr>
          <w:rFonts w:asciiTheme="minorHAnsi" w:hAnsiTheme="minorHAnsi" w:cstheme="minorHAnsi"/>
          <w:sz w:val="20"/>
        </w:rPr>
        <w:t>Działanie FEMP.06.10 Wsparcie kształcenia ogólnego</w:t>
      </w:r>
      <w:bookmarkEnd w:id="62"/>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Małopolskie Centrum Przedsiębiorczości</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24 011 197,00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20 409 518,00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lastRenderedPageBreak/>
        <w:t>149 - Wsparcie na rzecz szkolnictwa podstawowego i średniego (z wyłączeniem infrastruktury)</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W ramach działania wsparcie będzie dotyczyło szkół i placówek systemu oświaty prowadzących kształcenie ogólne (z wyłączeniem szkół i placówek prowadzących kształcenie zawodowe oraz szkół dla dorosłych).</w:t>
      </w:r>
      <w:r w:rsidRPr="007A01EF">
        <w:rPr>
          <w:rFonts w:cstheme="minorHAnsi"/>
          <w:sz w:val="20"/>
        </w:rPr>
        <w:br/>
      </w:r>
      <w:r w:rsidRPr="007A01EF">
        <w:rPr>
          <w:rFonts w:cstheme="minorHAnsi"/>
          <w:sz w:val="20"/>
        </w:rPr>
        <w:br/>
        <w:t>Zaplanowano następujące typy wsparcia:</w:t>
      </w:r>
      <w:r w:rsidRPr="007A01EF">
        <w:rPr>
          <w:rFonts w:cstheme="minorHAnsi"/>
          <w:sz w:val="20"/>
        </w:rPr>
        <w:br/>
        <w:t>typ A. edukacja włączająca w szkołach i placówkach systemu oświaty prowadzących kształcenie ogólne</w:t>
      </w:r>
      <w:r w:rsidRPr="007A01EF">
        <w:rPr>
          <w:rFonts w:cstheme="minorHAnsi"/>
          <w:sz w:val="20"/>
        </w:rPr>
        <w:br/>
      </w:r>
      <w:r w:rsidRPr="007A01EF">
        <w:rPr>
          <w:rFonts w:cstheme="minorHAnsi"/>
          <w:sz w:val="20"/>
        </w:rPr>
        <w:br/>
        <w:t>alokacja na typ A: 10 194 629 Euro</w:t>
      </w:r>
      <w:r w:rsidRPr="007A01EF">
        <w:rPr>
          <w:rFonts w:cstheme="minorHAnsi"/>
          <w:sz w:val="20"/>
        </w:rPr>
        <w:br/>
      </w:r>
      <w:r w:rsidRPr="007A01EF">
        <w:rPr>
          <w:rFonts w:cstheme="minorHAnsi"/>
          <w:sz w:val="20"/>
        </w:rPr>
        <w:br/>
        <w:t>Maksymalny % poziom dofinansowania całkowitego wydatków kwalifikowalnych na poziomie projektu: 95 %</w:t>
      </w:r>
      <w:r w:rsidRPr="007A01EF">
        <w:rPr>
          <w:rFonts w:cstheme="minorHAnsi"/>
          <w:sz w:val="20"/>
        </w:rPr>
        <w:br/>
      </w:r>
      <w:r w:rsidRPr="007A01EF">
        <w:rPr>
          <w:rFonts w:cstheme="minorHAnsi"/>
          <w:sz w:val="20"/>
        </w:rPr>
        <w:br/>
        <w:t>Dopuszczalny cross-financing: 25 %</w:t>
      </w:r>
      <w:r w:rsidRPr="007A01EF">
        <w:rPr>
          <w:rFonts w:cstheme="minorHAnsi"/>
          <w:sz w:val="20"/>
        </w:rPr>
        <w:br/>
      </w:r>
      <w:r w:rsidRPr="007A01EF">
        <w:rPr>
          <w:rFonts w:cstheme="minorHAnsi"/>
          <w:sz w:val="20"/>
        </w:rPr>
        <w:br/>
        <w:t>Maksymalny udział wydatków związanych z zakupem mebli, sprzętów i pojazdów (niestanowiących cross financingu) w kosztach bezpośrednich: 30 %</w:t>
      </w:r>
      <w:r w:rsidRPr="007A01EF">
        <w:rPr>
          <w:rFonts w:cstheme="minorHAnsi"/>
          <w:sz w:val="20"/>
        </w:rPr>
        <w:br/>
      </w:r>
      <w:r w:rsidRPr="007A01EF">
        <w:rPr>
          <w:rFonts w:cstheme="minorHAnsi"/>
          <w:sz w:val="20"/>
        </w:rPr>
        <w:br/>
        <w:t>Edukacja włączająca rozumiana jest jako podejście w procesie kształcenia i wychowania, którego celem jest zwiększanie szans edukacyjnych wszystkich osób uczących się poprzez zapewnianie im warunków do rozwijania indywidualnego potencjału, tak by w przyszłości umożliwić im pełnię rozwoju osobistego na miarę swoich możliwości oraz pełne włączenie w życie społeczne.</w:t>
      </w:r>
      <w:r w:rsidRPr="007A01EF">
        <w:rPr>
          <w:rFonts w:cstheme="minorHAnsi"/>
          <w:sz w:val="20"/>
        </w:rPr>
        <w:br/>
        <w:t>Edukacja ta stawia za cel wyposażenie uczniów w kompetencje niezbędne do stworzenia w przyszłości włączającego społeczeństwa, czyli społeczeństwa, w którym osoby niezależnie od różnic m.in. w stanie zdrowia, sprawności, pochodzeniu, wyznaniu są pełnoprawnymi członkami społeczności, a ich różnorodność postrzegana jest jako cenny zasób rozwoju społecznego i cywilizacyjnego. To systemowe, wielowymiarowe i wielokierunkowe podejście do edukacji nastawione na dostosowanie wymagań edukacyjnych, warunków nauki i organizacji kształcenia do potrzeb i możliwości każdego ucznia, jako pełnoprawnego uczestnika procesu kształcenia.</w:t>
      </w:r>
      <w:r w:rsidRPr="007A01EF">
        <w:rPr>
          <w:rFonts w:cstheme="minorHAnsi"/>
          <w:sz w:val="20"/>
        </w:rPr>
        <w:br/>
        <w:t>Włączenie to proces, który pomaga pokonywać bariery ograniczające obecność, uczestnictwo i osiągnięcia uczniów (źródło: MEiN https://www.gov.pl/web/edukacja-i-nauka/edukacja-wlaczajaca)</w:t>
      </w:r>
      <w:r w:rsidRPr="007A01EF">
        <w:rPr>
          <w:rFonts w:cstheme="minorHAnsi"/>
          <w:sz w:val="20"/>
        </w:rPr>
        <w:br/>
        <w:t>Celem realizowanych projektów powinna być taka organizacja nauki w szkole ogólnodostępnej, aby każda z osób uczących się miała możliwość pełnego uczestnictwa w procesie kształcenia i wychowania oraz życiu społecznym szkoły, zgodnie ze swoimi możliwościami w warunkach uwzględniających indywidualne potrzeby. Takie podejście ułatwi też rodzicom dzieci ze specjalnymi potrzebami dokonać świadomego wyboru w zakresie placówki w której będzie uczyć się ich dziecko (ogólnodostępna czy specjalna).</w:t>
      </w:r>
      <w:r w:rsidRPr="007A01EF">
        <w:rPr>
          <w:rFonts w:cstheme="minorHAnsi"/>
          <w:sz w:val="20"/>
        </w:rPr>
        <w:br/>
      </w:r>
      <w:r w:rsidRPr="007A01EF">
        <w:rPr>
          <w:rFonts w:cstheme="minorHAnsi"/>
          <w:sz w:val="20"/>
        </w:rPr>
        <w:br/>
        <w:t>W ramach typu A możliwa będzie w szczególności realizacja następujących działań w szkołach ogólnodostępnych:</w:t>
      </w:r>
      <w:r w:rsidRPr="007A01EF">
        <w:rPr>
          <w:rFonts w:cstheme="minorHAnsi"/>
          <w:sz w:val="20"/>
        </w:rPr>
        <w:br/>
        <w:t>•</w:t>
      </w:r>
      <w:r w:rsidRPr="007A01EF">
        <w:rPr>
          <w:rFonts w:cstheme="minorHAnsi"/>
          <w:sz w:val="20"/>
        </w:rPr>
        <w:tab/>
        <w:t>podnoszenie świadomości, umiejętności, kompetencji i kwalifikacji kadry w zakresie rozpoznawania indywidualnych potrzeb ucznia lub pracy z uczniem ze specjalnymi potrzebami, w tym korzystanie przez szkoły i placówki z doradztwa w tym zakresie</w:t>
      </w:r>
      <w:r w:rsidRPr="007A01EF">
        <w:rPr>
          <w:rFonts w:cstheme="minorHAnsi"/>
          <w:sz w:val="20"/>
        </w:rPr>
        <w:br/>
        <w:t>•</w:t>
      </w:r>
      <w:r w:rsidRPr="007A01EF">
        <w:rPr>
          <w:rFonts w:cstheme="minorHAnsi"/>
          <w:sz w:val="20"/>
        </w:rPr>
        <w:tab/>
        <w:t>działania realizowane we współpracy ze szkołami specjalnymi ukierunkowane na prace z uczniem ze specjalnymi potrzebami, w szczególności w zakresie wykorzystania doświadczenia i kompetencji kadry specjalistycznej tych szkół oraz działań integrujących uczniów szkół specjalnych i ogólnodostępnych</w:t>
      </w:r>
      <w:r w:rsidRPr="007A01EF">
        <w:rPr>
          <w:rFonts w:cstheme="minorHAnsi"/>
          <w:sz w:val="20"/>
        </w:rPr>
        <w:br/>
        <w:t>•</w:t>
      </w:r>
      <w:r w:rsidRPr="007A01EF">
        <w:rPr>
          <w:rFonts w:cstheme="minorHAnsi"/>
          <w:sz w:val="20"/>
        </w:rPr>
        <w:tab/>
        <w:t>zatrudnienie dodatkowego personelu np. asystenta/asystentów uczniów o specjalnych potrzebach edukacyjnych</w:t>
      </w:r>
      <w:r w:rsidRPr="007A01EF">
        <w:rPr>
          <w:rFonts w:cstheme="minorHAnsi"/>
          <w:sz w:val="20"/>
        </w:rPr>
        <w:br/>
      </w:r>
      <w:r w:rsidRPr="007A01EF">
        <w:rPr>
          <w:rFonts w:cstheme="minorHAnsi"/>
          <w:sz w:val="20"/>
        </w:rPr>
        <w:lastRenderedPageBreak/>
        <w:t>•</w:t>
      </w:r>
      <w:r w:rsidRPr="007A01EF">
        <w:rPr>
          <w:rFonts w:cstheme="minorHAnsi"/>
          <w:sz w:val="20"/>
        </w:rPr>
        <w:tab/>
        <w:t>współpraca z poradnią psychologiczno-pedagogiczną w zakresie realizowanego wsparcia</w:t>
      </w:r>
      <w:r w:rsidRPr="007A01EF">
        <w:rPr>
          <w:rFonts w:cstheme="minorHAnsi"/>
          <w:sz w:val="20"/>
        </w:rPr>
        <w:br/>
        <w:t>•</w:t>
      </w:r>
      <w:r w:rsidRPr="007A01EF">
        <w:rPr>
          <w:rFonts w:cstheme="minorHAnsi"/>
          <w:sz w:val="20"/>
        </w:rPr>
        <w:tab/>
        <w:t>realizacja pomocy psychologiczno-pedagogicznej dla uczniów</w:t>
      </w:r>
      <w:r w:rsidRPr="007A01EF">
        <w:rPr>
          <w:rFonts w:cstheme="minorHAnsi"/>
          <w:sz w:val="20"/>
        </w:rPr>
        <w:br/>
        <w:t>•</w:t>
      </w:r>
      <w:r w:rsidRPr="007A01EF">
        <w:rPr>
          <w:rFonts w:cstheme="minorHAnsi"/>
          <w:sz w:val="20"/>
        </w:rPr>
        <w:tab/>
        <w:t>realizacja zajęć rewalidacyjnych</w:t>
      </w:r>
      <w:r w:rsidRPr="007A01EF">
        <w:rPr>
          <w:rFonts w:cstheme="minorHAnsi"/>
          <w:sz w:val="20"/>
        </w:rPr>
        <w:br/>
        <w:t>•</w:t>
      </w:r>
      <w:r w:rsidRPr="007A01EF">
        <w:rPr>
          <w:rFonts w:cstheme="minorHAnsi"/>
          <w:sz w:val="20"/>
        </w:rPr>
        <w:tab/>
        <w:t>realizacja dodatkowego wsparcia dla uczniów w tym w zakresie specjalnej organizacji nauki zgodnie z indywidualnymi potrzebami, m.in. dla dzieci cudzoziemców oraz dzieci obywateli polskich powracających z zagranicy</w:t>
      </w:r>
      <w:r w:rsidRPr="007A01EF">
        <w:rPr>
          <w:rFonts w:cstheme="minorHAnsi"/>
          <w:sz w:val="20"/>
        </w:rPr>
        <w:br/>
        <w:t>•</w:t>
      </w:r>
      <w:r w:rsidRPr="007A01EF">
        <w:rPr>
          <w:rFonts w:cstheme="minorHAnsi"/>
          <w:sz w:val="20"/>
        </w:rPr>
        <w:tab/>
        <w:t>realizacja zajęć z zakresu przeciwdziałania dyskryminacji</w:t>
      </w:r>
      <w:r w:rsidRPr="007A01EF">
        <w:rPr>
          <w:rFonts w:cstheme="minorHAnsi"/>
          <w:sz w:val="20"/>
        </w:rPr>
        <w:br/>
        <w:t>•</w:t>
      </w:r>
      <w:r w:rsidRPr="007A01EF">
        <w:rPr>
          <w:rFonts w:cstheme="minorHAnsi"/>
          <w:sz w:val="20"/>
        </w:rPr>
        <w:tab/>
        <w:t>działania usprawniające proces zarządzania szkołą i organizację pracy szkoły w zakresie wsparcia grup, które najbardziej tego potrzebują</w:t>
      </w:r>
      <w:r w:rsidRPr="007A01EF">
        <w:rPr>
          <w:rFonts w:cstheme="minorHAnsi"/>
          <w:sz w:val="20"/>
        </w:rPr>
        <w:br/>
        <w:t>•</w:t>
      </w:r>
      <w:r w:rsidRPr="007A01EF">
        <w:rPr>
          <w:rFonts w:cstheme="minorHAnsi"/>
          <w:sz w:val="20"/>
        </w:rPr>
        <w:tab/>
        <w:t>poprawa dostępności architektonicznej szkół ogólnodostępnych dla uczniów, nauczycieli, rodziców oraz społeczności lokalnej</w:t>
      </w:r>
      <w:r w:rsidRPr="007A01EF">
        <w:rPr>
          <w:rFonts w:cstheme="minorHAnsi"/>
          <w:sz w:val="20"/>
        </w:rPr>
        <w:br/>
        <w:t>•</w:t>
      </w:r>
      <w:r w:rsidRPr="007A01EF">
        <w:rPr>
          <w:rFonts w:cstheme="minorHAnsi"/>
          <w:sz w:val="20"/>
        </w:rPr>
        <w:tab/>
        <w:t>dostosowanie pomieszczeń i ich wyposażenia do potrzeb uczniów ze specjalnymi potrzebami w tym w szczególności z niepełnosprawnością</w:t>
      </w:r>
      <w:r w:rsidRPr="007A01EF">
        <w:rPr>
          <w:rFonts w:cstheme="minorHAnsi"/>
          <w:sz w:val="20"/>
        </w:rPr>
        <w:br/>
        <w:t>•</w:t>
      </w:r>
      <w:r w:rsidRPr="007A01EF">
        <w:rPr>
          <w:rFonts w:cstheme="minorHAnsi"/>
          <w:sz w:val="20"/>
        </w:rPr>
        <w:tab/>
        <w:t>wykorzystanie doświadczeń związanych z edukacją włączającą innych krajów europejskich</w:t>
      </w:r>
      <w:r w:rsidRPr="007A01EF">
        <w:rPr>
          <w:rFonts w:cstheme="minorHAnsi"/>
          <w:sz w:val="20"/>
        </w:rPr>
        <w:br/>
        <w:t>•</w:t>
      </w:r>
      <w:r w:rsidRPr="007A01EF">
        <w:rPr>
          <w:rFonts w:cstheme="minorHAnsi"/>
          <w:sz w:val="20"/>
        </w:rPr>
        <w:tab/>
        <w:t>wsparcia rodziców i opiekunów w zakresie pełnienia funkcji rodzicielskich i wspierania rozwoju dzieci na każdym etapie (np. możliwość konsultacji psychologicznej lub pedagogicznej) - jako element szerszego projektu</w:t>
      </w:r>
      <w:r w:rsidRPr="007A01EF">
        <w:rPr>
          <w:rFonts w:cstheme="minorHAnsi"/>
          <w:sz w:val="20"/>
        </w:rPr>
        <w:br/>
      </w:r>
      <w:r w:rsidRPr="007A01EF">
        <w:rPr>
          <w:rFonts w:cstheme="minorHAnsi"/>
          <w:sz w:val="20"/>
        </w:rPr>
        <w:br/>
        <w:t>typ B. podniesienie jakości kształcenia ogólnego</w:t>
      </w:r>
      <w:r w:rsidRPr="007A01EF">
        <w:rPr>
          <w:rFonts w:cstheme="minorHAnsi"/>
          <w:sz w:val="20"/>
        </w:rPr>
        <w:br/>
      </w:r>
      <w:r w:rsidRPr="007A01EF">
        <w:rPr>
          <w:rFonts w:cstheme="minorHAnsi"/>
          <w:sz w:val="20"/>
        </w:rPr>
        <w:br/>
        <w:t>Alokacja na typ B: 11 065 929 Euro</w:t>
      </w:r>
      <w:r w:rsidRPr="007A01EF">
        <w:rPr>
          <w:rFonts w:cstheme="minorHAnsi"/>
          <w:sz w:val="20"/>
        </w:rPr>
        <w:br/>
      </w:r>
      <w:r w:rsidRPr="007A01EF">
        <w:rPr>
          <w:rFonts w:cstheme="minorHAnsi"/>
          <w:sz w:val="20"/>
        </w:rPr>
        <w:br/>
        <w:t>Maksymalny % poziom dofinansowania całkowitego wydatków kwalifikowalnych na poziomie projektu: 90 %</w:t>
      </w:r>
      <w:r w:rsidRPr="007A01EF">
        <w:rPr>
          <w:rFonts w:cstheme="minorHAnsi"/>
          <w:sz w:val="20"/>
        </w:rPr>
        <w:br/>
      </w:r>
      <w:r w:rsidRPr="007A01EF">
        <w:rPr>
          <w:rFonts w:cstheme="minorHAnsi"/>
          <w:sz w:val="20"/>
        </w:rPr>
        <w:br/>
        <w:t>Dopuszczalny cross-financing: 15 %</w:t>
      </w:r>
      <w:r w:rsidRPr="007A01EF">
        <w:rPr>
          <w:rFonts w:cstheme="minorHAnsi"/>
          <w:sz w:val="20"/>
        </w:rPr>
        <w:br/>
      </w:r>
      <w:r w:rsidRPr="007A01EF">
        <w:rPr>
          <w:rFonts w:cstheme="minorHAnsi"/>
          <w:sz w:val="20"/>
        </w:rPr>
        <w:br/>
        <w:t>Maksymalny udział wydatków związanych z zakupem mebli, sprzętów i pojazdów (niestanowiących cross financingu) w kosztach bezpośrednich: 20 %</w:t>
      </w:r>
      <w:r w:rsidRPr="007A01EF">
        <w:rPr>
          <w:rFonts w:cstheme="minorHAnsi"/>
          <w:sz w:val="20"/>
        </w:rPr>
        <w:br/>
      </w:r>
      <w:r w:rsidRPr="007A01EF">
        <w:rPr>
          <w:rFonts w:cstheme="minorHAnsi"/>
          <w:sz w:val="20"/>
        </w:rPr>
        <w:br/>
        <w:t>W celu podniesienia jakości kształcenia ogólnego w ramach typu B możliwa będzie realizacja następujących działań:</w:t>
      </w:r>
      <w:r w:rsidRPr="007A01EF">
        <w:rPr>
          <w:rFonts w:cstheme="minorHAnsi"/>
          <w:sz w:val="20"/>
        </w:rPr>
        <w:br/>
        <w:t>•</w:t>
      </w:r>
      <w:r w:rsidRPr="007A01EF">
        <w:rPr>
          <w:rFonts w:cstheme="minorHAnsi"/>
          <w:sz w:val="20"/>
        </w:rPr>
        <w:tab/>
        <w:t>rozwój u uczniów kompetencji kluczowych i umiejętności przekrojowych, z uwzględnieniem specjalnych potrzeb, deficytów i uzdolnień uczniów oraz sytuacji społeczno – ekonomicznej, w tym:</w:t>
      </w:r>
      <w:r w:rsidRPr="007A01EF">
        <w:rPr>
          <w:rFonts w:cstheme="minorHAnsi"/>
          <w:sz w:val="20"/>
        </w:rPr>
        <w:br/>
        <w:t xml:space="preserve">- sprzyjających kreatywności, innowacyjności i budowania postaw proinnowacyjnych, </w:t>
      </w:r>
      <w:r w:rsidRPr="007A01EF">
        <w:rPr>
          <w:rFonts w:cstheme="minorHAnsi"/>
          <w:sz w:val="20"/>
        </w:rPr>
        <w:br/>
        <w:t>- kompetencji językowych (w tym z zakresu języka angielskiego) w szczególności u osób uczących się w szkołach i placówkach oświatowych zlokalizowanych na terenach wiejskich, w małych miastach i na terenach zmarginalizowanych;</w:t>
      </w:r>
      <w:r w:rsidRPr="007A01EF">
        <w:rPr>
          <w:rFonts w:cstheme="minorHAnsi"/>
          <w:sz w:val="20"/>
        </w:rPr>
        <w:br/>
        <w:t>- cyfrowych, m.in. rozwijanie funkcjonalnych umiejętności cyfrowych</w:t>
      </w:r>
      <w:r w:rsidRPr="007A01EF">
        <w:rPr>
          <w:rFonts w:cstheme="minorHAnsi"/>
          <w:sz w:val="20"/>
        </w:rPr>
        <w:br/>
      </w:r>
      <w:r w:rsidRPr="007A01EF">
        <w:rPr>
          <w:rFonts w:cstheme="minorHAnsi"/>
          <w:sz w:val="20"/>
        </w:rPr>
        <w:br/>
      </w:r>
      <w:r w:rsidRPr="007A01EF">
        <w:rPr>
          <w:rFonts w:cstheme="minorHAnsi"/>
          <w:sz w:val="20"/>
        </w:rPr>
        <w:br/>
        <w:t>•</w:t>
      </w:r>
      <w:r w:rsidRPr="007A01EF">
        <w:rPr>
          <w:rFonts w:cstheme="minorHAnsi"/>
          <w:sz w:val="20"/>
        </w:rPr>
        <w:tab/>
        <w:t xml:space="preserve">doskonalenie umiejętności, kompetencji i kwalifikacji kadr wspieranych szkół w zakresie niezbędnym do budowania kompetencji kluczowych i umiejętności przekrojowych uczniów (należy zapewnić, iż wsparcie nie powiela działań podejmowanych na poziomie krajowym), </w:t>
      </w:r>
      <w:r w:rsidRPr="007A01EF">
        <w:rPr>
          <w:rFonts w:cstheme="minorHAnsi"/>
          <w:sz w:val="20"/>
        </w:rPr>
        <w:br/>
        <w:t xml:space="preserve">Jako dodatkowy element projektu możliwe będzie w szczególności: </w:t>
      </w:r>
      <w:r w:rsidRPr="007A01EF">
        <w:rPr>
          <w:rFonts w:cstheme="minorHAnsi"/>
          <w:sz w:val="20"/>
        </w:rPr>
        <w:br/>
        <w:t>•</w:t>
      </w:r>
      <w:r w:rsidRPr="007A01EF">
        <w:rPr>
          <w:rFonts w:cstheme="minorHAnsi"/>
          <w:sz w:val="20"/>
        </w:rPr>
        <w:tab/>
        <w:t xml:space="preserve">rozwój współpracy szkół z otoczeniem społeczno-gospodarczym, w tym z uczelniami (np. realizacja projektów badawczych, realizacja zajęć wirtualnych), </w:t>
      </w:r>
      <w:r w:rsidRPr="007A01EF">
        <w:rPr>
          <w:rFonts w:cstheme="minorHAnsi"/>
          <w:sz w:val="20"/>
        </w:rPr>
        <w:br/>
        <w:t>•</w:t>
      </w:r>
      <w:r w:rsidRPr="007A01EF">
        <w:rPr>
          <w:rFonts w:cstheme="minorHAnsi"/>
          <w:sz w:val="20"/>
        </w:rPr>
        <w:tab/>
        <w:t xml:space="preserve">rozwój doradztwa edukacyjno - zawodowego na każdym etapie edukacyjnym z uwzględnieniem perspektywy płci oraz zwalczanie stereotypów związanych z płcią w wyborze kształcenia i ścieżki zawodowej oraz </w:t>
      </w:r>
      <w:r w:rsidRPr="007A01EF">
        <w:rPr>
          <w:rFonts w:cstheme="minorHAnsi"/>
          <w:sz w:val="20"/>
        </w:rPr>
        <w:lastRenderedPageBreak/>
        <w:t xml:space="preserve">promowanie kształcenia się w kierunkach STEAM; </w:t>
      </w:r>
      <w:r w:rsidRPr="007A01EF">
        <w:rPr>
          <w:rFonts w:cstheme="minorHAnsi"/>
          <w:sz w:val="20"/>
        </w:rPr>
        <w:br/>
        <w:t>•</w:t>
      </w:r>
      <w:r w:rsidRPr="007A01EF">
        <w:rPr>
          <w:rFonts w:cstheme="minorHAnsi"/>
          <w:sz w:val="20"/>
        </w:rPr>
        <w:tab/>
        <w:t>działania edukacyjne z zakresu edukacji ekologicznej i przyrodniczej,</w:t>
      </w:r>
      <w:r w:rsidRPr="007A01EF">
        <w:rPr>
          <w:rFonts w:cstheme="minorHAnsi"/>
          <w:sz w:val="20"/>
        </w:rPr>
        <w:br/>
        <w:t>•</w:t>
      </w:r>
      <w:r w:rsidRPr="007A01EF">
        <w:rPr>
          <w:rFonts w:cstheme="minorHAnsi"/>
          <w:sz w:val="20"/>
        </w:rPr>
        <w:tab/>
        <w:t xml:space="preserve">działania z zakresu rozwijania tożsamości regionalnej w szczególności uwrażliwiające na problem zmian klimatycznych i zagrożeń z nich wynikających </w:t>
      </w:r>
      <w:r w:rsidRPr="007A01EF">
        <w:rPr>
          <w:rFonts w:cstheme="minorHAnsi"/>
          <w:sz w:val="20"/>
        </w:rPr>
        <w:br/>
        <w:t>•</w:t>
      </w:r>
      <w:r w:rsidRPr="007A01EF">
        <w:rPr>
          <w:rFonts w:cstheme="minorHAnsi"/>
          <w:sz w:val="20"/>
        </w:rPr>
        <w:tab/>
        <w:t xml:space="preserve">działania ukierunkowane na profilaktykę dobrostanu psychicznego i emocjonalnego uczniów (np. szkolenia, warsztaty, działania świadomościowe) oraz wsparcie psychologiczne i pedagogiczne osób uczących się na każdym etapie nauki, </w:t>
      </w:r>
      <w:r w:rsidRPr="007A01EF">
        <w:rPr>
          <w:rFonts w:cstheme="minorHAnsi"/>
          <w:sz w:val="20"/>
        </w:rPr>
        <w:br/>
        <w:t>•</w:t>
      </w:r>
      <w:r w:rsidRPr="007A01EF">
        <w:rPr>
          <w:rFonts w:cstheme="minorHAnsi"/>
          <w:sz w:val="20"/>
        </w:rPr>
        <w:tab/>
        <w:t>wsparcie dla rodziców i opiekunów w zakresie pełnienia funkcji rodzicielskich i wspierania rozwoju dzieci na każdym etapie (np. możliwość konsultacji psychologicznej lub pedagogicznej),</w:t>
      </w:r>
      <w:r w:rsidRPr="007A01EF">
        <w:rPr>
          <w:rFonts w:cstheme="minorHAnsi"/>
          <w:sz w:val="20"/>
        </w:rPr>
        <w:br/>
        <w:t>•</w:t>
      </w:r>
      <w:r w:rsidRPr="007A01EF">
        <w:rPr>
          <w:rFonts w:cstheme="minorHAnsi"/>
          <w:sz w:val="20"/>
        </w:rPr>
        <w:tab/>
        <w:t>wykorzystanie infrastruktury małopolskich instytucji popularyzujących naukę i innowacje  (np. Cogiteon, Fablaby) w celach edukacyjnych (realizacja zajęć dodatkowych, poza lekcjami, zajęć pozaszkolnych),</w:t>
      </w:r>
      <w:r w:rsidRPr="007A01EF">
        <w:rPr>
          <w:rFonts w:cstheme="minorHAnsi"/>
          <w:sz w:val="20"/>
        </w:rPr>
        <w:br/>
        <w:t>•</w:t>
      </w:r>
      <w:r w:rsidRPr="007A01EF">
        <w:rPr>
          <w:rFonts w:cstheme="minorHAnsi"/>
          <w:sz w:val="20"/>
        </w:rPr>
        <w:tab/>
        <w:t>wdrażanie rozwiązań z zakresu edukacji włączającej,</w:t>
      </w:r>
      <w:r w:rsidRPr="007A01EF">
        <w:rPr>
          <w:rFonts w:cstheme="minorHAnsi"/>
          <w:sz w:val="20"/>
        </w:rPr>
        <w:br/>
        <w:t>•</w:t>
      </w:r>
      <w:r w:rsidRPr="007A01EF">
        <w:rPr>
          <w:rFonts w:cstheme="minorHAnsi"/>
          <w:sz w:val="20"/>
        </w:rPr>
        <w:tab/>
        <w:t>działania integrujące osoby z grup mniejszościowych w szczególności uczniów, którzy przybyli do Polski z Ukrainy od 24 lutego 2022 r.</w:t>
      </w:r>
      <w:r w:rsidRPr="007A01EF">
        <w:rPr>
          <w:rFonts w:cstheme="minorHAnsi"/>
          <w:sz w:val="20"/>
        </w:rPr>
        <w:br/>
      </w:r>
      <w:r w:rsidRPr="007A01EF">
        <w:rPr>
          <w:rFonts w:cstheme="minorHAnsi"/>
          <w:sz w:val="20"/>
        </w:rPr>
        <w:br/>
        <w:t>Warunki ogólne w ramach Działania:</w:t>
      </w:r>
      <w:r w:rsidRPr="007A01EF">
        <w:rPr>
          <w:rFonts w:cstheme="minorHAnsi"/>
          <w:sz w:val="20"/>
        </w:rPr>
        <w:br/>
      </w:r>
      <w:r w:rsidRPr="007A01EF">
        <w:rPr>
          <w:rFonts w:cstheme="minorHAnsi"/>
          <w:sz w:val="20"/>
        </w:rPr>
        <w:br/>
        <w:t xml:space="preserve">Szkoły specjalne i inne placówki, które prowadzą do segregacji lub utrzymania segregacji jakiejkolwiek grupy defaworyzowanej i/lub zagrożonej wykluczeniem społecznym, nie będą wspierane w zakresie infrastruktury i wyposażenia. </w:t>
      </w:r>
      <w:r w:rsidRPr="007A01EF">
        <w:rPr>
          <w:rFonts w:cstheme="minorHAnsi"/>
          <w:sz w:val="20"/>
        </w:rPr>
        <w:br/>
      </w:r>
      <w:r w:rsidRPr="007A01EF">
        <w:rPr>
          <w:rFonts w:cstheme="minorHAnsi"/>
          <w:sz w:val="20"/>
        </w:rPr>
        <w:br/>
        <w:t xml:space="preserve">Realizacja wsparcia uczniów oraz kadry szkół specjalnych będzie możliwa jedynie we współpracy ze szkołami ogólnodostępnymi. Celem tej współpracy będzie stopniowe przechodzenie dzieci i młodzieży z tych szkół do nauki w szkołach ogólnodostępnych poprzez m.in. integrację dzieci z obydwu typów szkół oraz przygotowanie kadry i całego środowiska szkolnego ukierunkowane na zapewnienie uczniom z niepełnosprawnościami warunków nauki dostosowanych do ich potrzeb. </w:t>
      </w:r>
      <w:r w:rsidRPr="007A01EF">
        <w:rPr>
          <w:rFonts w:cstheme="minorHAnsi"/>
          <w:sz w:val="20"/>
        </w:rPr>
        <w:br/>
      </w:r>
      <w:r w:rsidRPr="007A01EF">
        <w:rPr>
          <w:rFonts w:cstheme="minorHAnsi"/>
          <w:sz w:val="20"/>
        </w:rPr>
        <w:br/>
        <w:t xml:space="preserve">Wsparcie osób uczących się będzie zaprojektowane z uwzględnieniem indywidualnej sytuacji i potrzeb w szczególności związanych ze szczególnymi potrzebami i niepełnosprawnością. Dodatkowo szkoły i placówki oświatowe zachęcane będą do realizacji zajęć z zakresu przeciwdziałania dyskryminacji. Celem każdego projektu z obszaru edukacji powinno być stworzenie przestrzeni wolnej od dyskryminacji, przyjaznej, wspierającej i otwartej na osoby w różnej sytuacji. </w:t>
      </w:r>
      <w:r w:rsidRPr="007A01EF">
        <w:rPr>
          <w:rFonts w:cstheme="minorHAnsi"/>
          <w:sz w:val="20"/>
        </w:rPr>
        <w:br/>
      </w:r>
      <w:r w:rsidRPr="007A01EF">
        <w:rPr>
          <w:rFonts w:cstheme="minorHAnsi"/>
          <w:sz w:val="20"/>
        </w:rPr>
        <w:br/>
        <w:t>Wydatki w ramach cross-financingu oraz związane z zakupem mebli, sprzętów i pojazdów mogą być ponoszone jedynie jako element uzupełniający projektu i być niezbędne do realizacji jego celu.</w:t>
      </w:r>
      <w:r w:rsidRPr="007A01EF">
        <w:rPr>
          <w:rFonts w:cstheme="minorHAnsi"/>
          <w:sz w:val="20"/>
        </w:rPr>
        <w:br/>
      </w:r>
      <w:r w:rsidRPr="007A01EF">
        <w:rPr>
          <w:rFonts w:cstheme="minorHAnsi"/>
          <w:sz w:val="20"/>
        </w:rPr>
        <w:br/>
        <w:t>Preferowane będą projekty realizowane w formule partnerskiej, w tym z organizacjami pozarządowymi.</w:t>
      </w:r>
      <w:r w:rsidRPr="007A01EF">
        <w:rPr>
          <w:rFonts w:cstheme="minorHAnsi"/>
          <w:sz w:val="20"/>
        </w:rPr>
        <w:br/>
      </w:r>
      <w:r w:rsidRPr="007A01EF">
        <w:rPr>
          <w:rFonts w:cstheme="minorHAnsi"/>
          <w:sz w:val="20"/>
        </w:rPr>
        <w:br/>
        <w:t>Wnioskodawcą lub partnerem w projekcie obowiązkowo jest organ prowadzący szkoły lub placówki oświatowe objęte wsparciem w projekcie.</w:t>
      </w:r>
      <w:r w:rsidRPr="007A01EF">
        <w:rPr>
          <w:rFonts w:cstheme="minorHAnsi"/>
          <w:sz w:val="20"/>
        </w:rPr>
        <w:br/>
      </w:r>
      <w:r w:rsidRPr="007A01EF">
        <w:rPr>
          <w:rFonts w:cstheme="minorHAnsi"/>
          <w:sz w:val="20"/>
        </w:rPr>
        <w:br/>
        <w:t>Wsparcie realizowane w projekcie powinno stanowić uzupełnienie/rozszerzenie działań realizowanych do tej pory przez szkoły i placówki objęte wsparciem.</w:t>
      </w:r>
      <w:r w:rsidRPr="007A01EF">
        <w:rPr>
          <w:rFonts w:cstheme="minorHAnsi"/>
          <w:sz w:val="20"/>
        </w:rPr>
        <w:br/>
      </w:r>
      <w:r w:rsidRPr="007A01EF">
        <w:rPr>
          <w:rFonts w:cstheme="minorHAnsi"/>
          <w:sz w:val="20"/>
        </w:rPr>
        <w:br/>
        <w:t xml:space="preserve">Jeżeli ZIT/IIT OPK przewiduje realizację projektów w danym typie proj. wyłączeniu w naborze w tym typie operacji podlegają podmioty będące członkami danego ZIT/IIT OPK, ich jednostki organizacyjne oraz podmioty z nimi </w:t>
      </w:r>
      <w:r w:rsidRPr="007A01EF">
        <w:rPr>
          <w:rFonts w:cstheme="minorHAnsi"/>
          <w:sz w:val="20"/>
        </w:rPr>
        <w:lastRenderedPageBreak/>
        <w:t>powiązane. Wyłączenie nie dotyczy proj. ujętych w Strategii Partnerstw CWD – Pilotaż..</w:t>
      </w:r>
      <w:r w:rsidRPr="007A01EF">
        <w:rPr>
          <w:rFonts w:cstheme="minorHAnsi"/>
          <w:sz w:val="20"/>
        </w:rPr>
        <w:br/>
      </w:r>
      <w:r w:rsidRPr="007A01EF">
        <w:rPr>
          <w:rFonts w:cstheme="minorHAnsi"/>
          <w:sz w:val="20"/>
        </w:rPr>
        <w:br/>
        <w:t>Szczegółowe warunki wsparcia w poszczególnych typach zostaną doprecyzowane w Regulaminie naboru.</w:t>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Traktat o funkcjonowaniu Unii Europejskiej</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Nie dotyczy,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25% stawka ryczałtowa na koszty pośrednie w oparciu o metodykę IZ (podstawa wyliczenia: koszty bezpośrednie) [art. 54(c) CPR], uproszczona metoda rozliczania wydatków w oparciu o projekt budżetu [art. 53(3)(b)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25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Instytucje nauki i edukacji, Instytucje wspierające biznes, Organizacje społeczne i związki wyznaniowe, Przedsiębiorstwa</w:t>
      </w:r>
    </w:p>
    <w:p w:rsidR="00FE4F11" w:rsidRPr="007A01EF" w:rsidRDefault="007A01EF">
      <w:pPr>
        <w:rPr>
          <w:rFonts w:cstheme="minorHAnsi"/>
          <w:b/>
          <w:sz w:val="20"/>
        </w:rPr>
      </w:pPr>
      <w:r w:rsidRPr="007A01EF">
        <w:rPr>
          <w:rFonts w:cstheme="minorHAnsi"/>
          <w:b/>
          <w:sz w:val="20"/>
        </w:rPr>
        <w:lastRenderedPageBreak/>
        <w:t>Grupa docelowa</w:t>
      </w:r>
    </w:p>
    <w:p w:rsidR="00FE4F11" w:rsidRPr="007A01EF" w:rsidRDefault="007A01EF">
      <w:pPr>
        <w:rPr>
          <w:rFonts w:cstheme="minorHAnsi"/>
          <w:b/>
          <w:sz w:val="20"/>
        </w:rPr>
      </w:pPr>
      <w:r w:rsidRPr="007A01EF">
        <w:rPr>
          <w:rFonts w:cstheme="minorHAnsi"/>
          <w:sz w:val="20"/>
        </w:rPr>
        <w:t>nauczyciele i kadra zarządzająca, wspierająca i organizująca proces nauczania szkół/ placówek systemu oświaty na poziomie podstawowym, nauczyciele i kadra zarządzająca, wspierająca i organizująca proces nauczania szkół/ placówek systemu oświaty na poziomie ponadpodstawowym, rodzice i opiekunowie prawni dzieci i młodzieży, szkoły lub placówki kształcenia ogólnego (z wyłączeniem specjalnych), uczniowie lub wychowankowie szkół lub placówek kształcenia ogólnego, w szczególności w niekorzystnej sytuacji , uczniowie szkół, placówek podstawowych i ponadpodstawowych ze specjalnymi potrzebami edukacyjnymi, uczniowie, ich rodzice i opiekunowie prawni oraz kadra (w tym nauczyciele) szkół specjalnych</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edukacja_włączająca, kompetencje_kluczowe, szkoła</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 Małe, Mikro,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WLWK-PLFCO09 - Liczba dzieci lub uczniów o specjalnych potrzebach rozwojowych i edukacyjnych, którzy zostali objęci usługami asystenta</w:t>
      </w:r>
    </w:p>
    <w:p w:rsidR="00FE4F11" w:rsidRPr="007A01EF" w:rsidRDefault="007A01EF">
      <w:pPr>
        <w:rPr>
          <w:rFonts w:cstheme="minorHAnsi"/>
          <w:b/>
          <w:sz w:val="20"/>
        </w:rPr>
      </w:pPr>
      <w:r w:rsidRPr="007A01EF">
        <w:rPr>
          <w:rFonts w:cstheme="minorHAnsi"/>
          <w:sz w:val="20"/>
        </w:rPr>
        <w:t>WLWK-PLFCO08 - Liczba dzieci/uczniów o specjalnych potrzebach rozwojowych i edukacyjnych, objętych wsparciem</w:t>
      </w:r>
    </w:p>
    <w:p w:rsidR="00FE4F11" w:rsidRPr="007A01EF" w:rsidRDefault="007A01EF">
      <w:pPr>
        <w:rPr>
          <w:rFonts w:cstheme="minorHAnsi"/>
          <w:b/>
          <w:sz w:val="20"/>
        </w:rPr>
      </w:pPr>
      <w:r w:rsidRPr="007A01EF">
        <w:rPr>
          <w:rFonts w:cstheme="minorHAnsi"/>
          <w:sz w:val="20"/>
        </w:rPr>
        <w:t>WLWK-PL0CO02 - Liczba obiektów dostosowanych do potrzeb osób z niepełnosprawnościami</w:t>
      </w:r>
    </w:p>
    <w:p w:rsidR="00FE4F11" w:rsidRPr="007A01EF" w:rsidRDefault="007A01EF">
      <w:pPr>
        <w:rPr>
          <w:rFonts w:cstheme="minorHAnsi"/>
          <w:b/>
          <w:sz w:val="20"/>
        </w:rPr>
      </w:pPr>
      <w:r w:rsidRPr="007A01EF">
        <w:rPr>
          <w:rFonts w:cstheme="minorHAnsi"/>
          <w:sz w:val="20"/>
        </w:rPr>
        <w:t>WLWK-PLFCO10 - Liczba obiektów edukacyjnych dostosowanych do potrzeb osób z niepełnosprawnościami</w:t>
      </w:r>
    </w:p>
    <w:p w:rsidR="00FE4F11" w:rsidRPr="007A01EF" w:rsidRDefault="007A01EF">
      <w:pPr>
        <w:rPr>
          <w:rFonts w:cstheme="minorHAnsi"/>
          <w:b/>
          <w:sz w:val="20"/>
        </w:rPr>
      </w:pPr>
      <w:r w:rsidRPr="007A01EF">
        <w:rPr>
          <w:rFonts w:cstheme="minorHAnsi"/>
          <w:sz w:val="20"/>
        </w:rPr>
        <w:t>WLWK-PLFCO12 - Liczba ogólnodostępnych szkół i placówek systemu oświaty objętych wsparciem w zakresie edukacji włączającej</w:t>
      </w:r>
    </w:p>
    <w:p w:rsidR="00FE4F11" w:rsidRPr="007A01EF" w:rsidRDefault="007A01EF">
      <w:pPr>
        <w:rPr>
          <w:rFonts w:cstheme="minorHAnsi"/>
          <w:b/>
          <w:sz w:val="20"/>
        </w:rPr>
      </w:pPr>
      <w:r w:rsidRPr="007A01EF">
        <w:rPr>
          <w:rFonts w:cstheme="minorHAnsi"/>
          <w:sz w:val="20"/>
        </w:rPr>
        <w:t>WLWK-EECO15 - Liczba osób należących do mniejszości, w tym społeczności marginalizowanych takich jak Romowie, objętych wsparciem w programie</w:t>
      </w:r>
    </w:p>
    <w:p w:rsidR="00FE4F11" w:rsidRPr="007A01EF" w:rsidRDefault="007A01EF">
      <w:pPr>
        <w:rPr>
          <w:rFonts w:cstheme="minorHAnsi"/>
          <w:b/>
          <w:sz w:val="20"/>
        </w:rPr>
      </w:pPr>
      <w:r w:rsidRPr="007A01EF">
        <w:rPr>
          <w:rFonts w:cstheme="minorHAnsi"/>
          <w:sz w:val="20"/>
        </w:rPr>
        <w:t>WLWK-EECO14 - Liczba osób obcego pochodzenia objętych wsparciem w programie</w:t>
      </w:r>
    </w:p>
    <w:p w:rsidR="00FE4F11" w:rsidRPr="007A01EF" w:rsidRDefault="007A01EF">
      <w:pPr>
        <w:rPr>
          <w:rFonts w:cstheme="minorHAnsi"/>
          <w:b/>
          <w:sz w:val="20"/>
        </w:rPr>
      </w:pPr>
      <w:r w:rsidRPr="007A01EF">
        <w:rPr>
          <w:rFonts w:cstheme="minorHAnsi"/>
          <w:sz w:val="20"/>
        </w:rPr>
        <w:t>WLWK-EECO16 - Liczba osób w kryzysie bezdomności lub dotkniętych wykluczeniem z dostępu do mieszkań, objętych wsparciem w programie</w:t>
      </w:r>
    </w:p>
    <w:p w:rsidR="00FE4F11" w:rsidRPr="007A01EF" w:rsidRDefault="007A01EF">
      <w:pPr>
        <w:rPr>
          <w:rFonts w:cstheme="minorHAnsi"/>
          <w:b/>
          <w:sz w:val="20"/>
        </w:rPr>
      </w:pPr>
      <w:r w:rsidRPr="007A01EF">
        <w:rPr>
          <w:rFonts w:cstheme="minorHAnsi"/>
          <w:sz w:val="20"/>
        </w:rPr>
        <w:t>WLWK-EECO13 - Liczba osób z krajów trzecich objętych wsparciem w programie</w:t>
      </w:r>
    </w:p>
    <w:p w:rsidR="00FE4F11" w:rsidRPr="007A01EF" w:rsidRDefault="007A01EF">
      <w:pPr>
        <w:rPr>
          <w:rFonts w:cstheme="minorHAnsi"/>
          <w:b/>
          <w:sz w:val="20"/>
        </w:rPr>
      </w:pPr>
      <w:r w:rsidRPr="007A01EF">
        <w:rPr>
          <w:rFonts w:cstheme="minorHAnsi"/>
          <w:sz w:val="20"/>
        </w:rPr>
        <w:t>WLWK-EECO12 - Liczba osób z niepełnosprawnościami objętych wsparciem w programie</w:t>
      </w:r>
    </w:p>
    <w:p w:rsidR="00FE4F11" w:rsidRPr="007A01EF" w:rsidRDefault="007A01EF">
      <w:pPr>
        <w:rPr>
          <w:rFonts w:cstheme="minorHAnsi"/>
          <w:b/>
          <w:sz w:val="20"/>
        </w:rPr>
      </w:pPr>
      <w:r w:rsidRPr="007A01EF">
        <w:rPr>
          <w:rFonts w:cstheme="minorHAnsi"/>
          <w:sz w:val="20"/>
        </w:rPr>
        <w:t>WLWK-PL0CO01 - Liczba projektów, w których sfinansowano koszty racjonalnych usprawnień dla osób z niepełnosprawnościami</w:t>
      </w:r>
    </w:p>
    <w:p w:rsidR="00FE4F11" w:rsidRPr="007A01EF" w:rsidRDefault="007A01EF">
      <w:pPr>
        <w:rPr>
          <w:rFonts w:cstheme="minorHAnsi"/>
          <w:b/>
          <w:sz w:val="20"/>
        </w:rPr>
      </w:pPr>
      <w:r w:rsidRPr="007A01EF">
        <w:rPr>
          <w:rFonts w:cstheme="minorHAnsi"/>
          <w:sz w:val="20"/>
        </w:rPr>
        <w:lastRenderedPageBreak/>
        <w:t>WLWK-PLFCO14 - Liczba przedstawicieli kadr szkół i placówek systemu oświaty objętych wsparciem świadczonym przez szkoły ćwiczeń</w:t>
      </w:r>
    </w:p>
    <w:p w:rsidR="00FE4F11" w:rsidRPr="007A01EF" w:rsidRDefault="007A01EF">
      <w:pPr>
        <w:rPr>
          <w:rFonts w:cstheme="minorHAnsi"/>
          <w:b/>
          <w:sz w:val="20"/>
        </w:rPr>
      </w:pPr>
      <w:r w:rsidRPr="007A01EF">
        <w:rPr>
          <w:rFonts w:cstheme="minorHAnsi"/>
          <w:sz w:val="20"/>
        </w:rPr>
        <w:t>WLWK-PLFCO06 - Liczba przedstawicieli kadry szkół i placówek systemu oświaty objętych wsparciem</w:t>
      </w:r>
    </w:p>
    <w:p w:rsidR="00FE4F11" w:rsidRPr="007A01EF" w:rsidRDefault="007A01EF">
      <w:pPr>
        <w:rPr>
          <w:rFonts w:cstheme="minorHAnsi"/>
          <w:b/>
          <w:sz w:val="20"/>
        </w:rPr>
      </w:pPr>
      <w:r w:rsidRPr="007A01EF">
        <w:rPr>
          <w:rFonts w:cstheme="minorHAnsi"/>
          <w:sz w:val="20"/>
        </w:rPr>
        <w:t>WLWK-PLFCO07 - Liczba szkół i placówek systemu oświaty objętych wsparciem</w:t>
      </w:r>
    </w:p>
    <w:p w:rsidR="00FE4F11" w:rsidRPr="007A01EF" w:rsidRDefault="007A01EF">
      <w:pPr>
        <w:rPr>
          <w:rFonts w:cstheme="minorHAnsi"/>
          <w:b/>
          <w:sz w:val="20"/>
        </w:rPr>
      </w:pPr>
      <w:r w:rsidRPr="007A01EF">
        <w:rPr>
          <w:rFonts w:cstheme="minorHAnsi"/>
          <w:sz w:val="20"/>
        </w:rPr>
        <w:t>WLWK-PLFCO03 - Liczba uczniów szkół i placówek systemu oświaty prowadzących kształcenie ogólne objętych wsparciem</w:t>
      </w:r>
    </w:p>
    <w:p w:rsidR="00FE4F11" w:rsidRPr="007A01EF" w:rsidRDefault="007A01EF">
      <w:pPr>
        <w:rPr>
          <w:rFonts w:cstheme="minorHAnsi"/>
          <w:b/>
          <w:sz w:val="20"/>
        </w:rPr>
      </w:pPr>
      <w:r w:rsidRPr="007A01EF">
        <w:rPr>
          <w:rFonts w:cstheme="minorHAnsi"/>
          <w:sz w:val="20"/>
        </w:rPr>
        <w:t>WLWK-PLFCO13 - Liczba uczniów uczestniczących w doradztwie zawodowym</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WLWK-PLFCR02 - Liczba przedstawicieli kadry szkół i placówek systemu oświaty, którzy uzyskali kwalifikacje po opuszczeniu programu</w:t>
      </w:r>
    </w:p>
    <w:p w:rsidR="00FE4F11" w:rsidRPr="007A01EF" w:rsidRDefault="007A01EF">
      <w:pPr>
        <w:rPr>
          <w:rFonts w:cstheme="minorHAnsi"/>
          <w:b/>
          <w:sz w:val="20"/>
        </w:rPr>
      </w:pPr>
      <w:r w:rsidRPr="007A01EF">
        <w:rPr>
          <w:rFonts w:cstheme="minorHAnsi"/>
          <w:sz w:val="20"/>
        </w:rPr>
        <w:t>WLWK-PLFCR01 - Liczba uczniów, którzy nabyli kwalifikacje po opuszczeniu programu</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63" w:name="_Toc156309076"/>
      <w:r w:rsidRPr="007A01EF">
        <w:rPr>
          <w:rFonts w:asciiTheme="minorHAnsi" w:hAnsiTheme="minorHAnsi" w:cstheme="minorHAnsi"/>
          <w:sz w:val="20"/>
        </w:rPr>
        <w:t>Działanie FEMP.06.11 Wsparcie kształcenie zawodowego</w:t>
      </w:r>
      <w:bookmarkEnd w:id="63"/>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Małopolskie Centrum Przedsiębiorczości</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40 941 176,00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34 800 000,00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149 - Wsparcie na rzecz szkolnictwa podstawowego i średniego (z wyłączeniem infrastruktury)</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 xml:space="preserve">Zakres wsparcia realizowany w tym Działaniu powinien być planowany w oparciu o doświadczenie oraz zdiagnozowane potrzeby i być kontynuacją, i uzupełnieniem dotychczasowych działań podejmowanych w tym </w:t>
      </w:r>
      <w:r w:rsidRPr="007A01EF">
        <w:rPr>
          <w:rFonts w:cstheme="minorHAnsi"/>
          <w:sz w:val="20"/>
        </w:rPr>
        <w:lastRenderedPageBreak/>
        <w:t>obszarze przez szkoły i placówki prowadzące kształcenie zawodowe.</w:t>
      </w:r>
      <w:r w:rsidRPr="007A01EF">
        <w:rPr>
          <w:rFonts w:cstheme="minorHAnsi"/>
          <w:sz w:val="20"/>
        </w:rPr>
        <w:br/>
        <w:t xml:space="preserve">Wsparcie skierowane jest do szkół i placówek prowadzących kształcenie zawodowe na poziomie ponadpodstawowym (z wyłączeniem szkół dla dorosłych). </w:t>
      </w:r>
      <w:r w:rsidRPr="007A01EF">
        <w:rPr>
          <w:rFonts w:cstheme="minorHAnsi"/>
          <w:sz w:val="20"/>
        </w:rPr>
        <w:br/>
      </w:r>
      <w:r w:rsidRPr="007A01EF">
        <w:rPr>
          <w:rFonts w:cstheme="minorHAnsi"/>
          <w:sz w:val="20"/>
        </w:rPr>
        <w:br/>
        <w:t>Zaplanowano następujące typy wsparcia:</w:t>
      </w:r>
      <w:r w:rsidRPr="007A01EF">
        <w:rPr>
          <w:rFonts w:cstheme="minorHAnsi"/>
          <w:sz w:val="20"/>
        </w:rPr>
        <w:br/>
      </w:r>
      <w:r w:rsidRPr="007A01EF">
        <w:rPr>
          <w:rFonts w:cstheme="minorHAnsi"/>
          <w:sz w:val="20"/>
        </w:rPr>
        <w:br/>
        <w:t xml:space="preserve">typ A. podniesienie jakości kształcenia zawodowego </w:t>
      </w:r>
      <w:r w:rsidRPr="007A01EF">
        <w:rPr>
          <w:rFonts w:cstheme="minorHAnsi"/>
          <w:sz w:val="20"/>
        </w:rPr>
        <w:br/>
        <w:t>Alokacja na typ A: 20 880 000 Euro</w:t>
      </w:r>
      <w:r w:rsidRPr="007A01EF">
        <w:rPr>
          <w:rFonts w:cstheme="minorHAnsi"/>
          <w:sz w:val="20"/>
        </w:rPr>
        <w:br/>
      </w:r>
      <w:r w:rsidRPr="007A01EF">
        <w:rPr>
          <w:rFonts w:cstheme="minorHAnsi"/>
          <w:sz w:val="20"/>
        </w:rPr>
        <w:br/>
        <w:t>Maksymalny % poziom dofinansowania całkowitego wydatków kwalifikowalnych na poziomie projektu: 90 %</w:t>
      </w:r>
      <w:r w:rsidRPr="007A01EF">
        <w:rPr>
          <w:rFonts w:cstheme="minorHAnsi"/>
          <w:sz w:val="20"/>
        </w:rPr>
        <w:br/>
      </w:r>
      <w:r w:rsidRPr="007A01EF">
        <w:rPr>
          <w:rFonts w:cstheme="minorHAnsi"/>
          <w:sz w:val="20"/>
        </w:rPr>
        <w:br/>
        <w:t xml:space="preserve">Dopuszczalny cross-financing: 25 % </w:t>
      </w:r>
      <w:r w:rsidRPr="007A01EF">
        <w:rPr>
          <w:rFonts w:cstheme="minorHAnsi"/>
          <w:sz w:val="20"/>
        </w:rPr>
        <w:br/>
      </w:r>
      <w:r w:rsidRPr="007A01EF">
        <w:rPr>
          <w:rFonts w:cstheme="minorHAnsi"/>
          <w:sz w:val="20"/>
        </w:rPr>
        <w:br/>
        <w:t>Maksymalny udział wydatków związanych z zakupem mebli, sprzętów i pojazdów (niestanowiących cross financingu) w kosztach bezpośrednich: 30 %</w:t>
      </w:r>
      <w:r w:rsidRPr="007A01EF">
        <w:rPr>
          <w:rFonts w:cstheme="minorHAnsi"/>
          <w:sz w:val="20"/>
        </w:rPr>
        <w:br/>
      </w:r>
      <w:r w:rsidRPr="007A01EF">
        <w:rPr>
          <w:rFonts w:cstheme="minorHAnsi"/>
          <w:sz w:val="20"/>
        </w:rPr>
        <w:br/>
        <w:t xml:space="preserve">W ramach typu A wsparcie polegać będzie na rozwijaniu oferty zawodowej szkół i placówek prowadzących kształcenie zawodowe oraz tworzeniu i rozwoju Centrów Kompetencji Zawodowych (rozumiane jako CKZiU, o którym mowa w art. 93 ustawy Prawo oświatowe lub inny zespół tworzony przez szkoły/placówki analogiczne jak CKZiU oraz realizujący jego zadania) obligatoryjnie poprzez: </w:t>
      </w:r>
      <w:r w:rsidRPr="007A01EF">
        <w:rPr>
          <w:rFonts w:cstheme="minorHAnsi"/>
          <w:sz w:val="20"/>
        </w:rPr>
        <w:br/>
        <w:t>•</w:t>
      </w:r>
      <w:r w:rsidRPr="007A01EF">
        <w:rPr>
          <w:rFonts w:cstheme="minorHAnsi"/>
          <w:sz w:val="20"/>
        </w:rPr>
        <w:tab/>
        <w:t xml:space="preserve"> realizację kursów prowadzących do uzyskania przez uczniów uprawnień i kwalifikacji zawodowych , w tym w szczególności w zakresie gospodarki zielonej,</w:t>
      </w:r>
      <w:r w:rsidRPr="007A01EF">
        <w:rPr>
          <w:rFonts w:cstheme="minorHAnsi"/>
          <w:sz w:val="20"/>
        </w:rPr>
        <w:br/>
        <w:t>•</w:t>
      </w:r>
      <w:r w:rsidRPr="007A01EF">
        <w:rPr>
          <w:rFonts w:cstheme="minorHAnsi"/>
          <w:sz w:val="20"/>
        </w:rPr>
        <w:tab/>
        <w:t xml:space="preserve">współpracę szkół i placówek ze środowiskiem pracodawców w szczególności kształcenie praktyczne w miejscu pracy tj. staże uczniowskie/inne staże lub praktyki zawodowe u pracodawców (nie powinna być to jednak jedyna forma współpracy); </w:t>
      </w:r>
      <w:r w:rsidRPr="007A01EF">
        <w:rPr>
          <w:rFonts w:cstheme="minorHAnsi"/>
          <w:sz w:val="20"/>
        </w:rPr>
        <w:br/>
      </w:r>
      <w:r w:rsidRPr="007A01EF">
        <w:rPr>
          <w:rFonts w:cstheme="minorHAnsi"/>
          <w:sz w:val="20"/>
        </w:rPr>
        <w:br/>
        <w:t xml:space="preserve">Jako uzupełnienie projektów w ramach typu A  możliwe będzie w szczególności: </w:t>
      </w:r>
      <w:r w:rsidRPr="007A01EF">
        <w:rPr>
          <w:rFonts w:cstheme="minorHAnsi"/>
          <w:sz w:val="20"/>
        </w:rPr>
        <w:br/>
        <w:t>•</w:t>
      </w:r>
      <w:r w:rsidRPr="007A01EF">
        <w:rPr>
          <w:rFonts w:cstheme="minorHAnsi"/>
          <w:sz w:val="20"/>
        </w:rPr>
        <w:tab/>
        <w:t>rozwój kompetencji ekologicznych i umiejętności niezbędnych do pracy w sektorze zielonej gospodarki</w:t>
      </w:r>
      <w:r w:rsidRPr="007A01EF">
        <w:rPr>
          <w:rFonts w:cstheme="minorHAnsi"/>
          <w:sz w:val="20"/>
        </w:rPr>
        <w:br/>
        <w:t>•</w:t>
      </w:r>
      <w:r w:rsidRPr="007A01EF">
        <w:rPr>
          <w:rFonts w:cstheme="minorHAnsi"/>
          <w:sz w:val="20"/>
        </w:rPr>
        <w:tab/>
        <w:t>rozwój współpracy szkół z otoczeniem społeczno-gospodarczym, w tym z uczelniami (np. realizacja projektów badawczych, realizacja zajęć wirtualnych )</w:t>
      </w:r>
      <w:r w:rsidRPr="007A01EF">
        <w:rPr>
          <w:rFonts w:cstheme="minorHAnsi"/>
          <w:sz w:val="20"/>
        </w:rPr>
        <w:br/>
        <w:t>•</w:t>
      </w:r>
      <w:r w:rsidRPr="007A01EF">
        <w:rPr>
          <w:rFonts w:cstheme="minorHAnsi"/>
          <w:sz w:val="20"/>
        </w:rPr>
        <w:tab/>
        <w:t xml:space="preserve">doskonalenie umiejętności, i kompetencji i kwalifikacji kadr kształcenia zawodowego wspieranych szkół  systemu oświaty (należy zapewnić, iż wsparcie nie powiela działań podejmowanych na poziomie krajowym ), </w:t>
      </w:r>
      <w:r w:rsidRPr="007A01EF">
        <w:rPr>
          <w:rFonts w:cstheme="minorHAnsi"/>
          <w:sz w:val="20"/>
        </w:rPr>
        <w:br/>
        <w:t>•</w:t>
      </w:r>
      <w:r w:rsidRPr="007A01EF">
        <w:rPr>
          <w:rFonts w:cstheme="minorHAnsi"/>
          <w:sz w:val="20"/>
        </w:rPr>
        <w:tab/>
        <w:t xml:space="preserve">doposażanie warsztatów szkolnych  </w:t>
      </w:r>
      <w:r w:rsidRPr="007A01EF">
        <w:rPr>
          <w:rFonts w:cstheme="minorHAnsi"/>
          <w:sz w:val="20"/>
        </w:rPr>
        <w:br/>
        <w:t>•</w:t>
      </w:r>
      <w:r w:rsidRPr="007A01EF">
        <w:rPr>
          <w:rFonts w:cstheme="minorHAnsi"/>
          <w:sz w:val="20"/>
        </w:rPr>
        <w:tab/>
        <w:t>podniesienie jakości kształcenia ogólnego  w szczególności poprzez realizację następujących działań:</w:t>
      </w:r>
      <w:r w:rsidRPr="007A01EF">
        <w:rPr>
          <w:rFonts w:cstheme="minorHAnsi"/>
          <w:sz w:val="20"/>
        </w:rPr>
        <w:br/>
        <w:t xml:space="preserve">- rozwój u uczniów   kompetencji kluczowych i umiejętności przekrojowych, z uwzględnieniem specjalnych potrzeb, deficytów i uzdolnień uczniów oraz sytuacji społeczno – ekonomicznej </w:t>
      </w:r>
      <w:r w:rsidRPr="007A01EF">
        <w:rPr>
          <w:rFonts w:cstheme="minorHAnsi"/>
          <w:sz w:val="20"/>
        </w:rPr>
        <w:br/>
        <w:t xml:space="preserve">- doskonalenie umiejętności, kompetencji i kwalifikacji kadr wspieranych szkół w zakresie niezbędnym do budowania kompetencji kluczowych i umiejętności przekrojowych uczniów (należy zapewnić, iż wsparcie nie powiela działań podejmowanych na poziomie krajowym), </w:t>
      </w:r>
      <w:r w:rsidRPr="007A01EF">
        <w:rPr>
          <w:rFonts w:cstheme="minorHAnsi"/>
          <w:sz w:val="20"/>
        </w:rPr>
        <w:br/>
        <w:t>•</w:t>
      </w:r>
      <w:r w:rsidRPr="007A01EF">
        <w:rPr>
          <w:rFonts w:cstheme="minorHAnsi"/>
          <w:sz w:val="20"/>
        </w:rPr>
        <w:tab/>
        <w:t xml:space="preserve">rozwój doradztwa edukacyjno - zawodowego na każdym etapie edukacyjnym z uwzględnieniem perspektywy płci, w tym zwalczanie stereotypów związanych z płcią w wyborze kształcenia i ścieżki zawodowej </w:t>
      </w:r>
      <w:r w:rsidRPr="007A01EF">
        <w:rPr>
          <w:rFonts w:cstheme="minorHAnsi"/>
          <w:sz w:val="20"/>
        </w:rPr>
        <w:br/>
        <w:t>•</w:t>
      </w:r>
      <w:r w:rsidRPr="007A01EF">
        <w:rPr>
          <w:rFonts w:cstheme="minorHAnsi"/>
          <w:sz w:val="20"/>
        </w:rPr>
        <w:tab/>
        <w:t>wdrażanie rozwiązań z zakresu edukacji włączającej i interwencje przyczyniające się do zwiększonego i pełnego udziału młodzieży ze szczególnymi potrzebami, w tym z niepełnosprawnościami w edukacji zawodowej,</w:t>
      </w:r>
      <w:r w:rsidRPr="007A01EF">
        <w:rPr>
          <w:rFonts w:cstheme="minorHAnsi"/>
          <w:sz w:val="20"/>
        </w:rPr>
        <w:br/>
        <w:t>•</w:t>
      </w:r>
      <w:r w:rsidRPr="007A01EF">
        <w:rPr>
          <w:rFonts w:cstheme="minorHAnsi"/>
          <w:sz w:val="20"/>
        </w:rPr>
        <w:tab/>
        <w:t>wsparcie migrantów, w tym osób uciekających przed wojną w Ukrainie</w:t>
      </w:r>
      <w:r w:rsidRPr="007A01EF">
        <w:rPr>
          <w:rFonts w:cstheme="minorHAnsi"/>
          <w:sz w:val="20"/>
        </w:rPr>
        <w:br/>
        <w:t>•</w:t>
      </w:r>
      <w:r w:rsidRPr="007A01EF">
        <w:rPr>
          <w:rFonts w:cstheme="minorHAnsi"/>
          <w:sz w:val="20"/>
        </w:rPr>
        <w:tab/>
        <w:t xml:space="preserve">działania ukierunkowane na profilaktykę dobrostanu psychicznego i emocjonalnego uczniów (np. szkolenia, warsztaty, działania świadomościowe) oraz wsparcie psychologiczne i pedagogiczne osób uczących się na </w:t>
      </w:r>
      <w:r w:rsidRPr="007A01EF">
        <w:rPr>
          <w:rFonts w:cstheme="minorHAnsi"/>
          <w:sz w:val="20"/>
        </w:rPr>
        <w:lastRenderedPageBreak/>
        <w:t xml:space="preserve">każdym etapie nauki, </w:t>
      </w:r>
      <w:r w:rsidRPr="007A01EF">
        <w:rPr>
          <w:rFonts w:cstheme="minorHAnsi"/>
          <w:sz w:val="20"/>
        </w:rPr>
        <w:br/>
        <w:t>•</w:t>
      </w:r>
      <w:r w:rsidRPr="007A01EF">
        <w:rPr>
          <w:rFonts w:cstheme="minorHAnsi"/>
          <w:sz w:val="20"/>
        </w:rPr>
        <w:tab/>
        <w:t xml:space="preserve">wsparcie dla rodziców i opiekunów w zakresie pełnienia funkcji rodzicielskich i wspierania rozwoju dzieci na każdym etapie (np. możliwość konsultacji psychologicznej lub pedagogicznej)  </w:t>
      </w:r>
      <w:r w:rsidRPr="007A01EF">
        <w:rPr>
          <w:rFonts w:cstheme="minorHAnsi"/>
          <w:sz w:val="20"/>
        </w:rPr>
        <w:br/>
        <w:t>•</w:t>
      </w:r>
      <w:r w:rsidRPr="007A01EF">
        <w:rPr>
          <w:rFonts w:cstheme="minorHAnsi"/>
          <w:sz w:val="20"/>
        </w:rPr>
        <w:tab/>
        <w:t>wykorzystanie infrastruktury małopolskich instytucji popularyzujących naukę i innowacje (np. typu fablab, Cogiteon)w celach edukacyjnych (realizacja zajęć dodatkowych, poza lekcjami, zajęć pozaszkolnych)</w:t>
      </w:r>
      <w:r w:rsidRPr="007A01EF">
        <w:rPr>
          <w:rFonts w:cstheme="minorHAnsi"/>
          <w:sz w:val="20"/>
        </w:rPr>
        <w:br/>
        <w:t>Wsparcie w tym typie w szczególności powinno być kierowane na rozwój kształcenia zawodowego w branżach kluczowych dla regionu i małopolskiego rynku pracy.</w:t>
      </w:r>
      <w:r w:rsidRPr="007A01EF">
        <w:rPr>
          <w:rFonts w:cstheme="minorHAnsi"/>
          <w:sz w:val="20"/>
        </w:rPr>
        <w:br/>
      </w:r>
      <w:r w:rsidRPr="007A01EF">
        <w:rPr>
          <w:rFonts w:cstheme="minorHAnsi"/>
          <w:sz w:val="20"/>
        </w:rPr>
        <w:br/>
        <w:t>typ B. edukacja włączająca w szkołach i placówkach systemu oświaty prowadzących kształcenie zawodowe</w:t>
      </w:r>
      <w:r w:rsidRPr="007A01EF">
        <w:rPr>
          <w:rFonts w:cstheme="minorHAnsi"/>
          <w:sz w:val="20"/>
        </w:rPr>
        <w:br/>
        <w:t>Alokacja na typ B: 13 920 000 Euro</w:t>
      </w:r>
      <w:r w:rsidRPr="007A01EF">
        <w:rPr>
          <w:rFonts w:cstheme="minorHAnsi"/>
          <w:sz w:val="20"/>
        </w:rPr>
        <w:br/>
      </w:r>
      <w:r w:rsidRPr="007A01EF">
        <w:rPr>
          <w:rFonts w:cstheme="minorHAnsi"/>
          <w:sz w:val="20"/>
        </w:rPr>
        <w:br/>
        <w:t>Maksymalny % poziom dofinansowania całkowitego wydatków kwalifikowalnych na poziomie projektu: 95 %</w:t>
      </w:r>
      <w:r w:rsidRPr="007A01EF">
        <w:rPr>
          <w:rFonts w:cstheme="minorHAnsi"/>
          <w:sz w:val="20"/>
        </w:rPr>
        <w:br/>
      </w:r>
      <w:r w:rsidRPr="007A01EF">
        <w:rPr>
          <w:rFonts w:cstheme="minorHAnsi"/>
          <w:sz w:val="20"/>
        </w:rPr>
        <w:br/>
        <w:t>Dopuszczalny cross-financing: 25 %</w:t>
      </w:r>
      <w:r w:rsidRPr="007A01EF">
        <w:rPr>
          <w:rFonts w:cstheme="minorHAnsi"/>
          <w:sz w:val="20"/>
        </w:rPr>
        <w:br/>
      </w:r>
      <w:r w:rsidRPr="007A01EF">
        <w:rPr>
          <w:rFonts w:cstheme="minorHAnsi"/>
          <w:sz w:val="20"/>
        </w:rPr>
        <w:br/>
        <w:t>Maksymalny udział wydatków związanych z zakupem mebli, sprzętów i pojazdów (niestanowiących cross financingu) w kosztach bezpośrednich: 30 %</w:t>
      </w:r>
      <w:r w:rsidRPr="007A01EF">
        <w:rPr>
          <w:rFonts w:cstheme="minorHAnsi"/>
          <w:sz w:val="20"/>
        </w:rPr>
        <w:br/>
      </w:r>
      <w:r w:rsidRPr="007A01EF">
        <w:rPr>
          <w:rFonts w:cstheme="minorHAnsi"/>
          <w:sz w:val="20"/>
        </w:rPr>
        <w:br/>
        <w:t>Edukacja włączająca rozumiana jest jako podejście w procesie kształcenia i wychowania, którego celem jest zwiększanie szans edukacyjnych wszystkich osób uczących się poprzez zapewnianie im warunków do rozwijania indywidualnego potencjału, tak by w przyszłości umożliwić im pełnię rozwoju osobistego na miarę swoich możliwości oraz pełne włączenie w życie społeczne.</w:t>
      </w:r>
      <w:r w:rsidRPr="007A01EF">
        <w:rPr>
          <w:rFonts w:cstheme="minorHAnsi"/>
          <w:sz w:val="20"/>
        </w:rPr>
        <w:br/>
        <w:t>Edukacja ta stawia za cel wyposażenie uczniów w kompetencje niezbędne do stworzenia w przyszłości włączającego społeczeństwa, czyli społeczeństwa, w którym osoby niezależnie od różnic m.in. w stanie zdrowia, sprawności, pochodzeniu, wyznaniu są pełnoprawnymi członkami społeczności, a ich różnorodność postrzegana jest jako cenny zasób rozwoju społecznego i cywilizacyjnego. To systemowe, wielowymiarowe i wielokierunkowe podejście do edukacji nastawione na dostosowanie wymagań edukacyjnych, warunków nauki i organizacji kształcenia do potrzeb i możliwości każdego ucznia, jako pełnoprawnego uczestnika procesu kształcenia.</w:t>
      </w:r>
      <w:r w:rsidRPr="007A01EF">
        <w:rPr>
          <w:rFonts w:cstheme="minorHAnsi"/>
          <w:sz w:val="20"/>
        </w:rPr>
        <w:br/>
      </w:r>
      <w:r w:rsidRPr="007A01EF">
        <w:rPr>
          <w:rFonts w:cstheme="minorHAnsi"/>
          <w:sz w:val="20"/>
        </w:rPr>
        <w:br/>
        <w:t>Szkoła ogólnodostępna to szkoła dostępna dla każdego ucznia, otwarta na jego potrzeby i możliwości, realizująca założenia edukacji włączającej. To szkoła zapewniająca każdemu uczniowi warunki do rozwoju i pełnego uczestnictwa w procesie kształcenia i wychowania oraz życiu społecznym szkoły.</w:t>
      </w:r>
      <w:r w:rsidRPr="007A01EF">
        <w:rPr>
          <w:rFonts w:cstheme="minorHAnsi"/>
          <w:sz w:val="20"/>
        </w:rPr>
        <w:br/>
      </w:r>
      <w:r w:rsidRPr="007A01EF">
        <w:rPr>
          <w:rFonts w:cstheme="minorHAnsi"/>
          <w:sz w:val="20"/>
        </w:rPr>
        <w:br/>
        <w:t>Włączenie to proces, który pomaga pokonywać bariery ograniczające obecność, uczestnictwo i osiągnięcia uczniów (źródło: MEiN https://www.gov.pl/web/edukacja-i-nauka/edukacja-wlaczajaca)</w:t>
      </w:r>
      <w:r w:rsidRPr="007A01EF">
        <w:rPr>
          <w:rFonts w:cstheme="minorHAnsi"/>
          <w:sz w:val="20"/>
        </w:rPr>
        <w:br/>
      </w:r>
      <w:r w:rsidRPr="007A01EF">
        <w:rPr>
          <w:rFonts w:cstheme="minorHAnsi"/>
          <w:sz w:val="20"/>
        </w:rPr>
        <w:br/>
        <w:t>Celem realizowanych projektów powinna być taka organizacja nauki w szkole ogólnodostępnej, aby każda z osób uczących się miała możliwość pełnego uczestnictwa w procesie kształcenia i wychowania oraz życiu społecznym szkoły, zgodnie ze swoimi możliwościami w warunkach uwzględniających indywidualne potrzeby. Takie podejście pozwoli też rodzicom dzieci ze specjalnymi potrzebami dokonać świadomego wyboru w zakresie placówki w której będzie uczyć się ich dziecko (ogólnodostępna czy specjalna).</w:t>
      </w:r>
      <w:r w:rsidRPr="007A01EF">
        <w:rPr>
          <w:rFonts w:cstheme="minorHAnsi"/>
          <w:sz w:val="20"/>
        </w:rPr>
        <w:br/>
      </w:r>
      <w:r w:rsidRPr="007A01EF">
        <w:rPr>
          <w:rFonts w:cstheme="minorHAnsi"/>
          <w:sz w:val="20"/>
        </w:rPr>
        <w:br/>
        <w:t>Warunki ogólne w ramach Działania:</w:t>
      </w:r>
      <w:r w:rsidRPr="007A01EF">
        <w:rPr>
          <w:rFonts w:cstheme="minorHAnsi"/>
          <w:sz w:val="20"/>
        </w:rPr>
        <w:br/>
        <w:t xml:space="preserve">Szkoły specjalne i inne placówki, które prowadzą do segregacji lub utrzymania segregacji jakiejkolwiek grupy defaworyzowanej i/lub zagrożonej wykluczeniem społecznym, nie będą wspierane w zakresie infrastruktury i wyposażenia. </w:t>
      </w:r>
      <w:r w:rsidRPr="007A01EF">
        <w:rPr>
          <w:rFonts w:cstheme="minorHAnsi"/>
          <w:sz w:val="20"/>
        </w:rPr>
        <w:br/>
      </w:r>
      <w:r w:rsidRPr="007A01EF">
        <w:rPr>
          <w:rFonts w:cstheme="minorHAnsi"/>
          <w:sz w:val="20"/>
        </w:rPr>
        <w:lastRenderedPageBreak/>
        <w:t xml:space="preserve">Realizacja wsparcia uczniów oraz kadry szkół specjalnych będzie możliwa jedynie we współpracy ze szkołami ogólnodostępnymi. Celem tej współpracy będzie stopniowe przechodzenie dzieci i młodzieży z tych szkół do nauki w szkołach ogólnodostępnych poprzez m.in. integrację dzieci z obydwu typów szkół oraz przygotowanie kadry i całego środowiska szkolnego ukierunkowane na zapewnienie uczniom z niepełnosprawnościami warunków nauki dostosowanych do ich potrzeb. </w:t>
      </w:r>
      <w:r w:rsidRPr="007A01EF">
        <w:rPr>
          <w:rFonts w:cstheme="minorHAnsi"/>
          <w:sz w:val="20"/>
        </w:rPr>
        <w:br/>
        <w:t>Wsparcie osób uczących się będzie zaprojektowane z uwzględnieniem indywidualnej sytuacji i potrzeb w szczególności związanych ze szczególnymi potrzebami i niepełnosprawnością. Dodatkowo szkoły i placówki oświatowe zachęcane będą do realizacji zajęć z zakresu przeciwdziałania dyskryminacji. Celem każdego projektu z obszaru edukacji powinno być stworzenie przestrzeni wolnej od dyskryminacji, przyjaznej, wspierającej i otwartej na osoby w różnej sytuacji.</w:t>
      </w:r>
      <w:r w:rsidRPr="007A01EF">
        <w:rPr>
          <w:rFonts w:cstheme="minorHAnsi"/>
          <w:sz w:val="20"/>
        </w:rPr>
        <w:br/>
        <w:t>Wydatki w ramach cross-financingu oraz związane z zakupem mebli, sprzętów i pojazdów mogą być ponoszone jedynie jako element uzupełniający projektu i być niezbędne do realizacji jego celu.</w:t>
      </w:r>
      <w:r w:rsidRPr="007A01EF">
        <w:rPr>
          <w:rFonts w:cstheme="minorHAnsi"/>
          <w:sz w:val="20"/>
        </w:rPr>
        <w:br/>
      </w:r>
      <w:r w:rsidRPr="007A01EF">
        <w:rPr>
          <w:rFonts w:cstheme="minorHAnsi"/>
          <w:sz w:val="20"/>
        </w:rPr>
        <w:br/>
        <w:t>Preferowane będą projekty realizowane w formule partnerskiej, w tym z organizacjami pozarządowymi.</w:t>
      </w:r>
      <w:r w:rsidRPr="007A01EF">
        <w:rPr>
          <w:rFonts w:cstheme="minorHAnsi"/>
          <w:sz w:val="20"/>
        </w:rPr>
        <w:br/>
      </w:r>
      <w:r w:rsidRPr="007A01EF">
        <w:rPr>
          <w:rFonts w:cstheme="minorHAnsi"/>
          <w:sz w:val="20"/>
        </w:rPr>
        <w:br/>
        <w:t>Wnioskodawcą lub partnerem w projekcie obowiązkowo jest organ prowadzący szkoły lub placówki oświatowe objęte wsparciem w projekcie.</w:t>
      </w:r>
      <w:r w:rsidRPr="007A01EF">
        <w:rPr>
          <w:rFonts w:cstheme="minorHAnsi"/>
          <w:sz w:val="20"/>
        </w:rPr>
        <w:br/>
      </w:r>
      <w:r w:rsidRPr="007A01EF">
        <w:rPr>
          <w:rFonts w:cstheme="minorHAnsi"/>
          <w:sz w:val="20"/>
        </w:rPr>
        <w:br/>
        <w:t>Wsparcie realizowane w projekcie powinno stanowić uzupełnienie/rozszerzenie działań realizowanych do tej pory przez szkoły i placówki objęte wsparciem.</w:t>
      </w:r>
      <w:r w:rsidRPr="007A01EF">
        <w:rPr>
          <w:rFonts w:cstheme="minorHAnsi"/>
          <w:sz w:val="20"/>
        </w:rPr>
        <w:br/>
      </w:r>
      <w:r w:rsidRPr="007A01EF">
        <w:rPr>
          <w:rFonts w:cstheme="minorHAnsi"/>
          <w:sz w:val="20"/>
        </w:rPr>
        <w:br/>
        <w:t>Beneficjent jest zobowiązany do monitorowania poziomu alokacji wydatkowanej na realizację kursów prowadzących do uzyskania przez uczniów kwalifikacji i uprawnień zawodowych w zakresie gospodarki zielonej oraz rozwój kompetencji ekologicznych i umiejętności niezbędnych do pracy w sektorze zielonej gospodarki (jeśli dotyczy).</w:t>
      </w:r>
      <w:r w:rsidRPr="007A01EF">
        <w:rPr>
          <w:rFonts w:cstheme="minorHAnsi"/>
          <w:sz w:val="20"/>
        </w:rPr>
        <w:br/>
      </w:r>
      <w:r w:rsidRPr="007A01EF">
        <w:rPr>
          <w:rFonts w:cstheme="minorHAnsi"/>
          <w:sz w:val="20"/>
        </w:rPr>
        <w:br/>
      </w:r>
      <w:r w:rsidRPr="007A01EF">
        <w:rPr>
          <w:rFonts w:cstheme="minorHAnsi"/>
          <w:sz w:val="20"/>
        </w:rPr>
        <w:br/>
        <w:t>Jeżeli ZIT/IIT OPK przewiduje realizację projektów w danym typie proj. wyłączeniu w naborze w tym typie operacji podlegają podmioty będące członkami danego ZIT/IIT OPK, ich jednostki organizacyjne oraz podmioty z nimi powiązane. Wyłączenie nie dotyczy proj. ujętych w Strategii Partnerstw CWD – Pilotaż.</w:t>
      </w:r>
      <w:r w:rsidRPr="007A01EF">
        <w:rPr>
          <w:rFonts w:cstheme="minorHAnsi"/>
          <w:sz w:val="20"/>
        </w:rPr>
        <w:br/>
      </w:r>
      <w:r w:rsidRPr="007A01EF">
        <w:rPr>
          <w:rFonts w:cstheme="minorHAnsi"/>
          <w:sz w:val="20"/>
        </w:rPr>
        <w:br/>
        <w:t>Szczegółowe warunki wsparcia w poszczególnych typach mogą zostać doprecyzowane w Regulaminie naboru.</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Traktat o funkcjonowaniu Unii Europejskiej</w:t>
      </w:r>
    </w:p>
    <w:p w:rsidR="00FE4F11" w:rsidRPr="007A01EF" w:rsidRDefault="007A01EF">
      <w:pPr>
        <w:rPr>
          <w:rFonts w:cstheme="minorHAnsi"/>
          <w:b/>
          <w:sz w:val="20"/>
        </w:rPr>
      </w:pPr>
      <w:r w:rsidRPr="007A01EF">
        <w:rPr>
          <w:rFonts w:cstheme="minorHAnsi"/>
          <w:b/>
          <w:sz w:val="20"/>
        </w:rPr>
        <w:lastRenderedPageBreak/>
        <w:t>Pomoc publiczna – krajowa podstawa prawna</w:t>
      </w:r>
    </w:p>
    <w:p w:rsidR="00FE4F11" w:rsidRPr="007A01EF" w:rsidRDefault="007A01EF">
      <w:pPr>
        <w:rPr>
          <w:rFonts w:cstheme="minorHAnsi"/>
          <w:b/>
          <w:sz w:val="20"/>
        </w:rPr>
      </w:pPr>
      <w:r w:rsidRPr="007A01EF">
        <w:rPr>
          <w:rFonts w:cstheme="minorHAnsi"/>
          <w:sz w:val="20"/>
        </w:rPr>
        <w:t>Bez pomocy, Nie dotyczy,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25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Instytucje nauki i edukacji, Instytucje wspierające biznes, Organizacje społeczne i związki wyznaniowe, Przedsiębiorstwa</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nauczyciele, kadra zarządzająca, wspierająca i organizująca proces nauczania szkół/placówek systemu oświaty prowadzących kształcenia zawodowe, rodzice i opiekunowie prawni dzieci i młodzieży, szkoły lub placówki kształcenia zawodowego (z wyłączeniem specjalnych), uczniowie kształcenia zawodowego (branżowego i technicznego), uczniowie, ich rodzice i opiekunowie prawni oraz kadra (w tym nauczyciele) szkół specjalnych</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doradztwo_zawodowe, edukacja_włączająca, kompetencje_kluczowe, kompetencje_zawodowe, promocja_kształcenia_zawodowego, szkoła_zawodowa, zielone_kompetencje</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 Małe, Mikro,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lastRenderedPageBreak/>
        <w:t>Wskaźniki produktu</w:t>
      </w:r>
    </w:p>
    <w:p w:rsidR="00FE4F11" w:rsidRPr="007A01EF" w:rsidRDefault="007A01EF">
      <w:pPr>
        <w:rPr>
          <w:rFonts w:cstheme="minorHAnsi"/>
          <w:b/>
          <w:sz w:val="20"/>
        </w:rPr>
      </w:pPr>
      <w:r w:rsidRPr="007A01EF">
        <w:rPr>
          <w:rFonts w:cstheme="minorHAnsi"/>
          <w:sz w:val="20"/>
        </w:rPr>
        <w:t>WLWK-PLFCO09 - Liczba dzieci lub uczniów o specjalnych potrzebach rozwojowych i edukacyjnych, którzy zostali objęci usługami asystenta</w:t>
      </w:r>
    </w:p>
    <w:p w:rsidR="00FE4F11" w:rsidRPr="007A01EF" w:rsidRDefault="007A01EF">
      <w:pPr>
        <w:rPr>
          <w:rFonts w:cstheme="minorHAnsi"/>
          <w:b/>
          <w:sz w:val="20"/>
        </w:rPr>
      </w:pPr>
      <w:r w:rsidRPr="007A01EF">
        <w:rPr>
          <w:rFonts w:cstheme="minorHAnsi"/>
          <w:sz w:val="20"/>
        </w:rPr>
        <w:t>WLWK-PLFCO08 - Liczba dzieci/uczniów o specjalnych potrzebach rozwojowych i edukacyjnych, objętych wsparciem</w:t>
      </w:r>
    </w:p>
    <w:p w:rsidR="00FE4F11" w:rsidRPr="007A01EF" w:rsidRDefault="007A01EF">
      <w:pPr>
        <w:rPr>
          <w:rFonts w:cstheme="minorHAnsi"/>
          <w:b/>
          <w:sz w:val="20"/>
        </w:rPr>
      </w:pPr>
      <w:r w:rsidRPr="007A01EF">
        <w:rPr>
          <w:rFonts w:cstheme="minorHAnsi"/>
          <w:sz w:val="20"/>
        </w:rPr>
        <w:t>WLWK-PL0CO02 - Liczba obiektów dostosowanych do potrzeb osób z niepełnosprawnościami</w:t>
      </w:r>
    </w:p>
    <w:p w:rsidR="00FE4F11" w:rsidRPr="007A01EF" w:rsidRDefault="007A01EF">
      <w:pPr>
        <w:rPr>
          <w:rFonts w:cstheme="minorHAnsi"/>
          <w:b/>
          <w:sz w:val="20"/>
        </w:rPr>
      </w:pPr>
      <w:r w:rsidRPr="007A01EF">
        <w:rPr>
          <w:rFonts w:cstheme="minorHAnsi"/>
          <w:sz w:val="20"/>
        </w:rPr>
        <w:t>WLWK-PLFCO10 - Liczba obiektów edukacyjnych dostosowanych do potrzeb osób z niepełnosprawnościami</w:t>
      </w:r>
    </w:p>
    <w:p w:rsidR="00FE4F11" w:rsidRPr="007A01EF" w:rsidRDefault="007A01EF">
      <w:pPr>
        <w:rPr>
          <w:rFonts w:cstheme="minorHAnsi"/>
          <w:b/>
          <w:sz w:val="20"/>
        </w:rPr>
      </w:pPr>
      <w:r w:rsidRPr="007A01EF">
        <w:rPr>
          <w:rFonts w:cstheme="minorHAnsi"/>
          <w:sz w:val="20"/>
        </w:rPr>
        <w:t>WLWK-PLFCO12 - Liczba ogólnodostępnych szkół i placówek systemu oświaty objętych wsparciem w zakresie edukacji włączającej</w:t>
      </w:r>
    </w:p>
    <w:p w:rsidR="00FE4F11" w:rsidRPr="007A01EF" w:rsidRDefault="007A01EF">
      <w:pPr>
        <w:rPr>
          <w:rFonts w:cstheme="minorHAnsi"/>
          <w:b/>
          <w:sz w:val="20"/>
        </w:rPr>
      </w:pPr>
      <w:r w:rsidRPr="007A01EF">
        <w:rPr>
          <w:rFonts w:cstheme="minorHAnsi"/>
          <w:sz w:val="20"/>
        </w:rPr>
        <w:t>WLWK-EECO15 - Liczba osób należących do mniejszości, w tym społeczności marginalizowanych takich jak Romowie, objętych wsparciem w programie</w:t>
      </w:r>
    </w:p>
    <w:p w:rsidR="00FE4F11" w:rsidRPr="007A01EF" w:rsidRDefault="007A01EF">
      <w:pPr>
        <w:rPr>
          <w:rFonts w:cstheme="minorHAnsi"/>
          <w:b/>
          <w:sz w:val="20"/>
        </w:rPr>
      </w:pPr>
      <w:r w:rsidRPr="007A01EF">
        <w:rPr>
          <w:rFonts w:cstheme="minorHAnsi"/>
          <w:sz w:val="20"/>
        </w:rPr>
        <w:t>WLWK-EECO14 - Liczba osób obcego pochodzenia objętych wsparciem w programie</w:t>
      </w:r>
    </w:p>
    <w:p w:rsidR="00FE4F11" w:rsidRPr="007A01EF" w:rsidRDefault="007A01EF">
      <w:pPr>
        <w:rPr>
          <w:rFonts w:cstheme="minorHAnsi"/>
          <w:b/>
          <w:sz w:val="20"/>
        </w:rPr>
      </w:pPr>
      <w:r w:rsidRPr="007A01EF">
        <w:rPr>
          <w:rFonts w:cstheme="minorHAnsi"/>
          <w:sz w:val="20"/>
        </w:rPr>
        <w:t>WLWK-EECO16 - Liczba osób w kryzysie bezdomności lub dotkniętych wykluczeniem z dostępu do mieszkań, objętych wsparciem w programie</w:t>
      </w:r>
    </w:p>
    <w:p w:rsidR="00FE4F11" w:rsidRPr="007A01EF" w:rsidRDefault="007A01EF">
      <w:pPr>
        <w:rPr>
          <w:rFonts w:cstheme="minorHAnsi"/>
          <w:b/>
          <w:sz w:val="20"/>
        </w:rPr>
      </w:pPr>
      <w:r w:rsidRPr="007A01EF">
        <w:rPr>
          <w:rFonts w:cstheme="minorHAnsi"/>
          <w:sz w:val="20"/>
        </w:rPr>
        <w:t>WLWK-EECO13 - Liczba osób z krajów trzecich objętych wsparciem w programie</w:t>
      </w:r>
    </w:p>
    <w:p w:rsidR="00FE4F11" w:rsidRPr="007A01EF" w:rsidRDefault="007A01EF">
      <w:pPr>
        <w:rPr>
          <w:rFonts w:cstheme="minorHAnsi"/>
          <w:b/>
          <w:sz w:val="20"/>
        </w:rPr>
      </w:pPr>
      <w:r w:rsidRPr="007A01EF">
        <w:rPr>
          <w:rFonts w:cstheme="minorHAnsi"/>
          <w:sz w:val="20"/>
        </w:rPr>
        <w:t>WLWK-EECO12 - Liczba osób z niepełnosprawnościami objętych wsparciem w programie</w:t>
      </w:r>
    </w:p>
    <w:p w:rsidR="00FE4F11" w:rsidRPr="007A01EF" w:rsidRDefault="007A01EF">
      <w:pPr>
        <w:rPr>
          <w:rFonts w:cstheme="minorHAnsi"/>
          <w:b/>
          <w:sz w:val="20"/>
        </w:rPr>
      </w:pPr>
      <w:r w:rsidRPr="007A01EF">
        <w:rPr>
          <w:rFonts w:cstheme="minorHAnsi"/>
          <w:sz w:val="20"/>
        </w:rPr>
        <w:t>WLWK-PL0CO01 - Liczba projektów, w których sfinansowano koszty racjonalnych usprawnień dla osób z niepełnosprawnościami</w:t>
      </w:r>
    </w:p>
    <w:p w:rsidR="00FE4F11" w:rsidRPr="007A01EF" w:rsidRDefault="007A01EF">
      <w:pPr>
        <w:rPr>
          <w:rFonts w:cstheme="minorHAnsi"/>
          <w:b/>
          <w:sz w:val="20"/>
        </w:rPr>
      </w:pPr>
      <w:r w:rsidRPr="007A01EF">
        <w:rPr>
          <w:rFonts w:cstheme="minorHAnsi"/>
          <w:sz w:val="20"/>
        </w:rPr>
        <w:t>WLWK-PLFCO14 - Liczba przedstawicieli kadr szkół i placówek systemu oświaty objętych wsparciem świadczonym przez szkoły ćwiczeń</w:t>
      </w:r>
    </w:p>
    <w:p w:rsidR="00FE4F11" w:rsidRPr="007A01EF" w:rsidRDefault="007A01EF">
      <w:pPr>
        <w:rPr>
          <w:rFonts w:cstheme="minorHAnsi"/>
          <w:b/>
          <w:sz w:val="20"/>
        </w:rPr>
      </w:pPr>
      <w:r w:rsidRPr="007A01EF">
        <w:rPr>
          <w:rFonts w:cstheme="minorHAnsi"/>
          <w:sz w:val="20"/>
        </w:rPr>
        <w:t>WLWK-PLFCO06 - Liczba przedstawicieli kadry szkół i placówek systemu oświaty objętych wsparciem</w:t>
      </w:r>
    </w:p>
    <w:p w:rsidR="00FE4F11" w:rsidRPr="007A01EF" w:rsidRDefault="007A01EF">
      <w:pPr>
        <w:rPr>
          <w:rFonts w:cstheme="minorHAnsi"/>
          <w:b/>
          <w:sz w:val="20"/>
        </w:rPr>
      </w:pPr>
      <w:r w:rsidRPr="007A01EF">
        <w:rPr>
          <w:rFonts w:cstheme="minorHAnsi"/>
          <w:sz w:val="20"/>
        </w:rPr>
        <w:t>WLWK-PLFCO07 - Liczba szkół i placówek systemu oświaty objętych wsparciem</w:t>
      </w:r>
    </w:p>
    <w:p w:rsidR="00FE4F11" w:rsidRPr="007A01EF" w:rsidRDefault="007A01EF">
      <w:pPr>
        <w:rPr>
          <w:rFonts w:cstheme="minorHAnsi"/>
          <w:b/>
          <w:sz w:val="20"/>
        </w:rPr>
      </w:pPr>
      <w:r w:rsidRPr="007A01EF">
        <w:rPr>
          <w:rFonts w:cstheme="minorHAnsi"/>
          <w:sz w:val="20"/>
        </w:rPr>
        <w:t>WLWK-PLFCO04 - Liczba uczniów i słuchaczy szkół i placówek kształcenia zawodowego objętych wsparciem</w:t>
      </w:r>
    </w:p>
    <w:p w:rsidR="00FE4F11" w:rsidRPr="007A01EF" w:rsidRDefault="007A01EF">
      <w:pPr>
        <w:rPr>
          <w:rFonts w:cstheme="minorHAnsi"/>
          <w:b/>
          <w:sz w:val="20"/>
        </w:rPr>
      </w:pPr>
      <w:r w:rsidRPr="007A01EF">
        <w:rPr>
          <w:rFonts w:cstheme="minorHAnsi"/>
          <w:sz w:val="20"/>
        </w:rPr>
        <w:t>WLWK-PLEFCO05 - Liczba uczniów szkół i placówek kształcenia zawodowego uczestniczących w stażach uczniowskich</w:t>
      </w:r>
    </w:p>
    <w:p w:rsidR="00FE4F11" w:rsidRPr="007A01EF" w:rsidRDefault="007A01EF">
      <w:pPr>
        <w:rPr>
          <w:rFonts w:cstheme="minorHAnsi"/>
          <w:b/>
          <w:sz w:val="20"/>
        </w:rPr>
      </w:pPr>
      <w:r w:rsidRPr="007A01EF">
        <w:rPr>
          <w:rFonts w:cstheme="minorHAnsi"/>
          <w:sz w:val="20"/>
        </w:rPr>
        <w:t>WLWK-PLFCO13 - Liczba uczniów uczestniczących w doradztwie zawodowym</w:t>
      </w:r>
    </w:p>
    <w:p w:rsidR="00FE4F11" w:rsidRPr="007A01EF" w:rsidRDefault="007A01EF">
      <w:pPr>
        <w:rPr>
          <w:rFonts w:cstheme="minorHAnsi"/>
          <w:b/>
          <w:sz w:val="20"/>
        </w:rPr>
      </w:pPr>
      <w:r w:rsidRPr="007A01EF">
        <w:rPr>
          <w:rFonts w:cstheme="minorHAnsi"/>
          <w:sz w:val="20"/>
        </w:rPr>
        <w:t>PROG-FEMPP19 - Liczba uczniów szkół i placówek kształcenia ogólnego i zawodowego uczestniczących w stażach lub praktykach zawodowych innych niż staże uczniowskie</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WLWK-PLFCR02 - Liczba przedstawicieli kadry szkół i placówek systemu oświaty, którzy uzyskali kwalifikacje po opuszczeniu programu</w:t>
      </w:r>
    </w:p>
    <w:p w:rsidR="00FE4F11" w:rsidRPr="007A01EF" w:rsidRDefault="007A01EF">
      <w:pPr>
        <w:rPr>
          <w:rFonts w:cstheme="minorHAnsi"/>
          <w:b/>
          <w:sz w:val="20"/>
        </w:rPr>
      </w:pPr>
      <w:r w:rsidRPr="007A01EF">
        <w:rPr>
          <w:rFonts w:cstheme="minorHAnsi"/>
          <w:sz w:val="20"/>
        </w:rPr>
        <w:lastRenderedPageBreak/>
        <w:t>WLWK-PLFCR01 - Liczba uczniów, którzy nabyli kwalifikacje po opuszczeniu programu</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64" w:name="_Toc156309077"/>
      <w:r w:rsidRPr="007A01EF">
        <w:rPr>
          <w:rFonts w:asciiTheme="minorHAnsi" w:hAnsiTheme="minorHAnsi" w:cstheme="minorHAnsi"/>
          <w:sz w:val="20"/>
        </w:rPr>
        <w:t>Działanie FEMP.06.12 Edukacja - projekty Województwa Małopolskiego</w:t>
      </w:r>
      <w:bookmarkEnd w:id="64"/>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Małopolskie Centrum Przedsiębiorczości</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22 941 177,00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19 500 000,00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149 - Wsparcie na rzecz szkolnictwa podstawowego i średniego (z wyłączeniem infrastruktury)</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Wsparcie kształcenia ogólnego i zawodowego w tym działaniu realizowane jest na poziomie całego regionu poprzez projekty realizowane i koordynowane przez Województwo Małopolskie.</w:t>
      </w:r>
      <w:r w:rsidRPr="007A01EF">
        <w:rPr>
          <w:rFonts w:cstheme="minorHAnsi"/>
          <w:sz w:val="20"/>
        </w:rPr>
        <w:br/>
        <w:t>Zaplanowano następujące typy wsparcia:</w:t>
      </w:r>
      <w:r w:rsidRPr="007A01EF">
        <w:rPr>
          <w:rFonts w:cstheme="minorHAnsi"/>
          <w:sz w:val="20"/>
        </w:rPr>
        <w:br/>
      </w:r>
      <w:r w:rsidRPr="007A01EF">
        <w:rPr>
          <w:rFonts w:cstheme="minorHAnsi"/>
          <w:sz w:val="20"/>
        </w:rPr>
        <w:br/>
        <w:t>typ A. Małopolski program wspierania uczniów</w:t>
      </w:r>
      <w:r w:rsidRPr="007A01EF">
        <w:rPr>
          <w:rFonts w:cstheme="minorHAnsi"/>
          <w:sz w:val="20"/>
        </w:rPr>
        <w:br/>
      </w:r>
      <w:r w:rsidRPr="007A01EF">
        <w:rPr>
          <w:rFonts w:cstheme="minorHAnsi"/>
          <w:sz w:val="20"/>
        </w:rPr>
        <w:br/>
        <w:t>Alokacja na typ : 13 500 000 Euro</w:t>
      </w:r>
      <w:r w:rsidRPr="007A01EF">
        <w:rPr>
          <w:rFonts w:cstheme="minorHAnsi"/>
          <w:sz w:val="20"/>
        </w:rPr>
        <w:br/>
        <w:t>Maksymalny % poziom dofinansowania całkowitego wydatków kwalifikowalnych na poziomie projektu: 90 %</w:t>
      </w:r>
      <w:r w:rsidRPr="007A01EF">
        <w:rPr>
          <w:rFonts w:cstheme="minorHAnsi"/>
          <w:sz w:val="20"/>
        </w:rPr>
        <w:br/>
        <w:t>Dopuszczalny cross-financing : 15 %</w:t>
      </w:r>
      <w:r w:rsidRPr="007A01EF">
        <w:rPr>
          <w:rFonts w:cstheme="minorHAnsi"/>
          <w:sz w:val="20"/>
        </w:rPr>
        <w:br/>
        <w:t>Maksymalny udział wydatków związanych z zakupem mebli, sprzętów i pojazdów (niestanowiących cross financingu) w kosztach bezpośrednich: 15 %</w:t>
      </w:r>
      <w:r w:rsidRPr="007A01EF">
        <w:rPr>
          <w:rFonts w:cstheme="minorHAnsi"/>
          <w:sz w:val="20"/>
        </w:rPr>
        <w:br/>
      </w:r>
      <w:r w:rsidRPr="007A01EF">
        <w:rPr>
          <w:rFonts w:cstheme="minorHAnsi"/>
          <w:sz w:val="20"/>
        </w:rPr>
        <w:br/>
        <w:t>Przedsięwzięcie realizowane w tym typie składa się z dwóch wzajemnie uzupełniających się komponentów:</w:t>
      </w:r>
      <w:r w:rsidRPr="007A01EF">
        <w:rPr>
          <w:rFonts w:cstheme="minorHAnsi"/>
          <w:sz w:val="20"/>
        </w:rPr>
        <w:br/>
        <w:t xml:space="preserve">1a) Programu wsparcia stypendialnego dla uczniów zdolnych i potrzebujących wsparcia ze względu na sytuację społeczno-ekonomiczną (m.in. z rodzin o niskich dochodach lub wielodzietnych lub z samodzielnym rodzicielstwem lub w których członek rodziny doświadcza niepełnosprawności) z wszystkich typów szkół począwszy od klasy II szkoły podstawowej. Dodatkowymi kryteriami wyboru stypendystów będzie obligatoryjnie odpowiednia średnia </w:t>
      </w:r>
      <w:r w:rsidRPr="007A01EF">
        <w:rPr>
          <w:rFonts w:cstheme="minorHAnsi"/>
          <w:sz w:val="20"/>
        </w:rPr>
        <w:lastRenderedPageBreak/>
        <w:t xml:space="preserve">arytmetyczna ocen lub udział w konkursach lub olimpiadach przedmiotowych. </w:t>
      </w:r>
      <w:r w:rsidRPr="007A01EF">
        <w:rPr>
          <w:rFonts w:cstheme="minorHAnsi"/>
          <w:sz w:val="20"/>
        </w:rPr>
        <w:br/>
        <w:t>1b) Programu wsparcia stypendialnego dla zdolnych uczniów szkół podstawowych z syndromem nieadekwatnych osiągnięć, zdiagnozowanych z wykorzystaniem narzędzi wypracowanych w ramach komponentu 2 i zakwalifikowanych do wsparcia w komponencie 2 (począwszy od klasy II ) ). Dla tej grupy stypendystów zostaną opracowane odrębne kryteria dodatkowe, które będą dotyczyć zaangażowania w pracę nad własnym rozwojem (tj. np. frekwencja na warsztatach w ramach komponentu 2; udział w dodatkowych formach wsparcia w ramach komponentu 2; sukcesy w konkursie organizowanym w ramach komponentu 2; opracowanie indywidualnego planu, określającego kierunki dalszego rozwoju)</w:t>
      </w:r>
      <w:r w:rsidRPr="007A01EF">
        <w:rPr>
          <w:rFonts w:cstheme="minorHAnsi"/>
          <w:sz w:val="20"/>
        </w:rPr>
        <w:br/>
        <w:t>2) Przygotowania rozwiązań programowych oraz narzędzi diagnostycznych dotyczących uczniów zdolnych z syndromem nieadekwatnych osiągnięć (SNO), a także wsparcie w tym zakresie kadry szkół i uczniów oraz ich rodziców (komponent realizowany przez Małopolskie Centrum Doskonalenia Nauczycieli w partnerstwie z organami prowadzącymi szkoły). W ramach komponentu przewidziano:</w:t>
      </w:r>
      <w:r w:rsidRPr="007A01EF">
        <w:rPr>
          <w:rFonts w:cstheme="minorHAnsi"/>
          <w:sz w:val="20"/>
        </w:rPr>
        <w:br/>
        <w:t>•</w:t>
      </w:r>
      <w:r w:rsidRPr="007A01EF">
        <w:rPr>
          <w:rFonts w:cstheme="minorHAnsi"/>
          <w:sz w:val="20"/>
        </w:rPr>
        <w:tab/>
        <w:t>opracowanie pełnego modelu diagnozy uczniów,</w:t>
      </w:r>
      <w:r w:rsidRPr="007A01EF">
        <w:rPr>
          <w:rFonts w:cstheme="minorHAnsi"/>
          <w:sz w:val="20"/>
        </w:rPr>
        <w:br/>
        <w:t>•</w:t>
      </w:r>
      <w:r w:rsidRPr="007A01EF">
        <w:rPr>
          <w:rFonts w:cstheme="minorHAnsi"/>
          <w:sz w:val="20"/>
        </w:rPr>
        <w:tab/>
        <w:t>przegląd i modyfikację oraz rozbudowanie zestawu narzędzi diagnostycznych, które pozwolą wyłonić uczniów wymagających wsparcia,</w:t>
      </w:r>
      <w:r w:rsidRPr="007A01EF">
        <w:rPr>
          <w:rFonts w:cstheme="minorHAnsi"/>
          <w:sz w:val="20"/>
        </w:rPr>
        <w:br/>
        <w:t>•</w:t>
      </w:r>
      <w:r w:rsidRPr="007A01EF">
        <w:rPr>
          <w:rFonts w:cstheme="minorHAnsi"/>
          <w:sz w:val="20"/>
        </w:rPr>
        <w:tab/>
        <w:t>opracowanie programów zajęć dla uczniów.,</w:t>
      </w:r>
      <w:r w:rsidRPr="007A01EF">
        <w:rPr>
          <w:rFonts w:cstheme="minorHAnsi"/>
          <w:sz w:val="20"/>
        </w:rPr>
        <w:br/>
        <w:t>•</w:t>
      </w:r>
      <w:r w:rsidRPr="007A01EF">
        <w:rPr>
          <w:rFonts w:cstheme="minorHAnsi"/>
          <w:sz w:val="20"/>
        </w:rPr>
        <w:tab/>
        <w:t>opracowanie programów szkoleń dla nauczycieli,</w:t>
      </w:r>
      <w:r w:rsidRPr="007A01EF">
        <w:rPr>
          <w:rFonts w:cstheme="minorHAnsi"/>
          <w:sz w:val="20"/>
        </w:rPr>
        <w:br/>
        <w:t>•</w:t>
      </w:r>
      <w:r w:rsidRPr="007A01EF">
        <w:rPr>
          <w:rFonts w:cstheme="minorHAnsi"/>
          <w:sz w:val="20"/>
        </w:rPr>
        <w:tab/>
        <w:t>szkolenia dla liderów (nauczycieli prowadzących diagnozę i warsztaty w szkołach),</w:t>
      </w:r>
      <w:r w:rsidRPr="007A01EF">
        <w:rPr>
          <w:rFonts w:cstheme="minorHAnsi"/>
          <w:sz w:val="20"/>
        </w:rPr>
        <w:br/>
        <w:t>•</w:t>
      </w:r>
      <w:r w:rsidRPr="007A01EF">
        <w:rPr>
          <w:rFonts w:cstheme="minorHAnsi"/>
          <w:sz w:val="20"/>
        </w:rPr>
        <w:tab/>
        <w:t>szkolenia rad pedagogicznych,</w:t>
      </w:r>
      <w:r w:rsidRPr="007A01EF">
        <w:rPr>
          <w:rFonts w:cstheme="minorHAnsi"/>
          <w:sz w:val="20"/>
        </w:rPr>
        <w:br/>
        <w:t>•</w:t>
      </w:r>
      <w:r w:rsidRPr="007A01EF">
        <w:rPr>
          <w:rFonts w:cstheme="minorHAnsi"/>
          <w:sz w:val="20"/>
        </w:rPr>
        <w:tab/>
        <w:t>wsparcie szkół i ich uczniów z SNO, poprzez realizację zajęć służących rozwijaniu potencjału, budowaniu motywacji do pracy nad sobą i wdrażających do planowania własnego rozwoju.</w:t>
      </w:r>
      <w:r w:rsidRPr="007A01EF">
        <w:rPr>
          <w:rFonts w:cstheme="minorHAnsi"/>
          <w:sz w:val="20"/>
        </w:rPr>
        <w:br/>
        <w:t>•</w:t>
      </w:r>
      <w:r w:rsidRPr="007A01EF">
        <w:rPr>
          <w:rFonts w:cstheme="minorHAnsi"/>
          <w:sz w:val="20"/>
        </w:rPr>
        <w:tab/>
        <w:t>wsparcie rodziców uczniów objętych programem w celu uświadomienia roli rodziny w rozwijaniu zainteresowań i uzdolnień dzieci oraz w budowaniu ich aspiracji edukacyjnych,</w:t>
      </w:r>
      <w:r w:rsidRPr="007A01EF">
        <w:rPr>
          <w:rFonts w:cstheme="minorHAnsi"/>
          <w:sz w:val="20"/>
        </w:rPr>
        <w:br/>
        <w:t>•</w:t>
      </w:r>
      <w:r w:rsidRPr="007A01EF">
        <w:rPr>
          <w:rFonts w:cstheme="minorHAnsi"/>
          <w:sz w:val="20"/>
        </w:rPr>
        <w:tab/>
        <w:t>organizację konkursów, umożliwiających zdrową rywalizację i refleksję nad własnym rozwojem,</w:t>
      </w:r>
      <w:r w:rsidRPr="007A01EF">
        <w:rPr>
          <w:rFonts w:cstheme="minorHAnsi"/>
          <w:sz w:val="20"/>
        </w:rPr>
        <w:br/>
        <w:t>•</w:t>
      </w:r>
      <w:r w:rsidRPr="007A01EF">
        <w:rPr>
          <w:rFonts w:cstheme="minorHAnsi"/>
          <w:sz w:val="20"/>
        </w:rPr>
        <w:tab/>
        <w:t>organizację forów, służących wymianie doświadczeń i prezentacji osiągnięć oraz budowaniu motywacji do dalszego rozwoju.</w:t>
      </w:r>
      <w:r w:rsidRPr="007A01EF">
        <w:rPr>
          <w:rFonts w:cstheme="minorHAnsi"/>
          <w:sz w:val="20"/>
        </w:rPr>
        <w:br/>
        <w:t>•</w:t>
      </w:r>
      <w:r w:rsidRPr="007A01EF">
        <w:rPr>
          <w:rFonts w:cstheme="minorHAnsi"/>
          <w:sz w:val="20"/>
        </w:rPr>
        <w:tab/>
        <w:t>szkolenia dla nauczycieli, psychologów i pedagogów szkół oraz poradni psychologiczno – pedagogicznych, zainteresowanych wykorzystaniem rozwiązań projektowych w regularnej praktyce edukacyjnej.</w:t>
      </w:r>
      <w:r w:rsidRPr="007A01EF">
        <w:rPr>
          <w:rFonts w:cstheme="minorHAnsi"/>
          <w:sz w:val="20"/>
        </w:rPr>
        <w:br/>
      </w:r>
      <w:r w:rsidRPr="007A01EF">
        <w:rPr>
          <w:rFonts w:cstheme="minorHAnsi"/>
          <w:sz w:val="20"/>
        </w:rPr>
        <w:br/>
        <w:t>typ B. Koordynacja kształcenia zawodowego</w:t>
      </w:r>
      <w:r w:rsidRPr="007A01EF">
        <w:rPr>
          <w:rFonts w:cstheme="minorHAnsi"/>
          <w:sz w:val="20"/>
        </w:rPr>
        <w:br/>
        <w:t>Alokacja na typ B: 6 000 000 Euro</w:t>
      </w:r>
      <w:r w:rsidRPr="007A01EF">
        <w:rPr>
          <w:rFonts w:cstheme="minorHAnsi"/>
          <w:sz w:val="20"/>
        </w:rPr>
        <w:br/>
        <w:t>Maksymalny % poziom dofinansowania całkowitego wydatków kwalifikowalnych na poziomie projektu: 90 %</w:t>
      </w:r>
      <w:r w:rsidRPr="007A01EF">
        <w:rPr>
          <w:rFonts w:cstheme="minorHAnsi"/>
          <w:sz w:val="20"/>
        </w:rPr>
        <w:br/>
        <w:t>Dopuszczalny cross-financing : 15 %</w:t>
      </w:r>
      <w:r w:rsidRPr="007A01EF">
        <w:rPr>
          <w:rFonts w:cstheme="minorHAnsi"/>
          <w:sz w:val="20"/>
        </w:rPr>
        <w:br/>
        <w:t>Maksymalny udział wydatków związanych z zakupem mebli, sprzętów i pojazdów (niestanowiących cross financingu) w kosztach bezpośrednich: 15 %</w:t>
      </w:r>
      <w:r w:rsidRPr="007A01EF">
        <w:rPr>
          <w:rFonts w:cstheme="minorHAnsi"/>
          <w:sz w:val="20"/>
        </w:rPr>
        <w:br/>
      </w:r>
      <w:r w:rsidRPr="007A01EF">
        <w:rPr>
          <w:rFonts w:cstheme="minorHAnsi"/>
          <w:sz w:val="20"/>
        </w:rPr>
        <w:br/>
        <w:t>Przedsięwzięcie stanowi operację o znaczeniu strategicznym w rozumieniu art. 2 pkt 5) Rozporządzenia Parlamentu Europejskiego i Rady (UE) 2021/1060 z dnia 24 czerwca 2021 r. Działania będą komplementarne z przedsięwzięciami realizowanymi na poziomie krajowym.</w:t>
      </w:r>
      <w:r w:rsidRPr="007A01EF">
        <w:rPr>
          <w:rFonts w:cstheme="minorHAnsi"/>
          <w:sz w:val="20"/>
        </w:rPr>
        <w:br/>
      </w:r>
      <w:r w:rsidRPr="007A01EF">
        <w:rPr>
          <w:rFonts w:cstheme="minorHAnsi"/>
          <w:sz w:val="20"/>
        </w:rPr>
        <w:br/>
        <w:t>Głównym celem w tym typie działania jest wsparcie i koordynacja polityki edukacyjnej regionu w zakresie kształcenia zawodowego poprzez:</w:t>
      </w:r>
      <w:r w:rsidRPr="007A01EF">
        <w:rPr>
          <w:rFonts w:cstheme="minorHAnsi"/>
          <w:sz w:val="20"/>
        </w:rPr>
        <w:br/>
        <w:t>1.</w:t>
      </w:r>
      <w:r w:rsidRPr="007A01EF">
        <w:rPr>
          <w:rFonts w:cstheme="minorHAnsi"/>
          <w:sz w:val="20"/>
        </w:rPr>
        <w:tab/>
        <w:t>budowanie współpracy pomiędzy sektorem przedsiębiorczości, a sektorem szkolnictwa zawodowego oraz ułatwienie uczniom zdobywania kwalifikacji i doświadczeń zawodowych, a przedsiębiorcom pozyskiwanie pracowników i wpływ na ich przygotowanie do zawodu,</w:t>
      </w:r>
      <w:r w:rsidRPr="007A01EF">
        <w:rPr>
          <w:rFonts w:cstheme="minorHAnsi"/>
          <w:sz w:val="20"/>
        </w:rPr>
        <w:br/>
        <w:t>2.</w:t>
      </w:r>
      <w:r w:rsidRPr="007A01EF">
        <w:rPr>
          <w:rFonts w:cstheme="minorHAnsi"/>
          <w:sz w:val="20"/>
        </w:rPr>
        <w:tab/>
        <w:t xml:space="preserve">wsparcie szkół i placówek kształcenia zawodowego dla których organem prowadzącym jest Województwo </w:t>
      </w:r>
      <w:r w:rsidRPr="007A01EF">
        <w:rPr>
          <w:rFonts w:cstheme="minorHAnsi"/>
          <w:sz w:val="20"/>
        </w:rPr>
        <w:lastRenderedPageBreak/>
        <w:t>Małopolskie w branżach opieki zdrowotnej, pomocy społecznej oraz turystyczno-gastronomiczno-hotelarskiej.</w:t>
      </w:r>
      <w:r w:rsidRPr="007A01EF">
        <w:rPr>
          <w:rFonts w:cstheme="minorHAnsi"/>
          <w:sz w:val="20"/>
        </w:rPr>
        <w:br/>
        <w:t>3.</w:t>
      </w:r>
      <w:r w:rsidRPr="007A01EF">
        <w:rPr>
          <w:rFonts w:cstheme="minorHAnsi"/>
          <w:sz w:val="20"/>
        </w:rPr>
        <w:tab/>
        <w:t>wsparcie wychowanków Małopolskich Ośrodków Wychowawczych (MOW) oraz Małopolskich Ośrodków Socjoterapii (MOS) (publicznych i niepublicznych) - wyposażanie ich w kompetencje, kwalifikacje edukacyjno-społeczne wspierające ich przejście do nauki (kontynuacji nauki) w szkołach ogólnodostępnych.</w:t>
      </w:r>
      <w:r w:rsidRPr="007A01EF">
        <w:rPr>
          <w:rFonts w:cstheme="minorHAnsi"/>
          <w:sz w:val="20"/>
        </w:rPr>
        <w:br/>
        <w:t>W ramach komponentu 1 przewidziane są m.in.:</w:t>
      </w:r>
      <w:r w:rsidRPr="007A01EF">
        <w:rPr>
          <w:rFonts w:cstheme="minorHAnsi"/>
          <w:sz w:val="20"/>
        </w:rPr>
        <w:br/>
        <w:t>•</w:t>
      </w:r>
      <w:r w:rsidRPr="007A01EF">
        <w:rPr>
          <w:rFonts w:cstheme="minorHAnsi"/>
          <w:sz w:val="20"/>
        </w:rPr>
        <w:tab/>
        <w:t>działania informacyjne w zakresie kształcenia zawodowego oraz branż /zawodów/kwalifikacji deficytowych na poziomie województwa skierowane do organów prowadzących szkoły i placówki oświatowe</w:t>
      </w:r>
      <w:r w:rsidRPr="007A01EF">
        <w:rPr>
          <w:rFonts w:cstheme="minorHAnsi"/>
          <w:sz w:val="20"/>
        </w:rPr>
        <w:br/>
        <w:t>•</w:t>
      </w:r>
      <w:r w:rsidRPr="007A01EF">
        <w:rPr>
          <w:rFonts w:cstheme="minorHAnsi"/>
          <w:sz w:val="20"/>
        </w:rPr>
        <w:tab/>
        <w:t>działania na rzecz rozwoju współpracy między szkołami, a środowiskiem pracodawców poprzez m.in. organizację rad branżowych</w:t>
      </w:r>
      <w:r w:rsidRPr="007A01EF">
        <w:rPr>
          <w:rFonts w:cstheme="minorHAnsi"/>
          <w:sz w:val="20"/>
        </w:rPr>
        <w:br/>
        <w:t>•</w:t>
      </w:r>
      <w:r w:rsidRPr="007A01EF">
        <w:rPr>
          <w:rFonts w:cstheme="minorHAnsi"/>
          <w:sz w:val="20"/>
        </w:rPr>
        <w:tab/>
        <w:t>działania z zakresu doradztwa edukacyjno-zawodowego (w tym organizacja Festiwalu Zawodów, organizacja konkursów branżowych)</w:t>
      </w:r>
      <w:r w:rsidRPr="007A01EF">
        <w:rPr>
          <w:rFonts w:cstheme="minorHAnsi"/>
          <w:sz w:val="20"/>
        </w:rPr>
        <w:br/>
        <w:t>•</w:t>
      </w:r>
      <w:r w:rsidRPr="007A01EF">
        <w:rPr>
          <w:rFonts w:cstheme="minorHAnsi"/>
          <w:sz w:val="20"/>
        </w:rPr>
        <w:tab/>
        <w:t>organizacja warsztatów (weekendowych) naukowej inspiracji dla uczniów szkół kształcących zawodowo</w:t>
      </w:r>
      <w:r w:rsidRPr="007A01EF">
        <w:rPr>
          <w:rFonts w:cstheme="minorHAnsi"/>
          <w:sz w:val="20"/>
        </w:rPr>
        <w:br/>
        <w:t xml:space="preserve">W ramach komponentu 2 wsparcie szkół i placówek co do zasady powinno odbywać się na zasadach określonych dla Działania 6.11 typ A, a więc obligatoryjnie poprzez: </w:t>
      </w:r>
      <w:r w:rsidRPr="007A01EF">
        <w:rPr>
          <w:rFonts w:cstheme="minorHAnsi"/>
          <w:sz w:val="20"/>
        </w:rPr>
        <w:br/>
        <w:t>•</w:t>
      </w:r>
      <w:r w:rsidRPr="007A01EF">
        <w:rPr>
          <w:rFonts w:cstheme="minorHAnsi"/>
          <w:sz w:val="20"/>
        </w:rPr>
        <w:tab/>
        <w:t>realizację kursów prowadzących do uzyskania przez uczniów uprawnień i kwalifikacji zawodowych , w tym w szczególności w zakresie gospodarki zielonej,</w:t>
      </w:r>
      <w:r w:rsidRPr="007A01EF">
        <w:rPr>
          <w:rFonts w:cstheme="minorHAnsi"/>
          <w:sz w:val="20"/>
        </w:rPr>
        <w:br/>
        <w:t>•</w:t>
      </w:r>
      <w:r w:rsidRPr="007A01EF">
        <w:rPr>
          <w:rFonts w:cstheme="minorHAnsi"/>
          <w:sz w:val="20"/>
        </w:rPr>
        <w:tab/>
        <w:t>współpracę szkół i placówek ze środowiskiem pracodawców w szczególności kształcenie praktyczne w miejscu pracy tj. staże uczniowskie/inne staże lub praktyki zawodowe u pracodawców (nie powinna być to jednak jedyna forma współpracy),</w:t>
      </w:r>
      <w:r w:rsidRPr="007A01EF">
        <w:rPr>
          <w:rFonts w:cstheme="minorHAnsi"/>
          <w:sz w:val="20"/>
        </w:rPr>
        <w:br/>
        <w:t>oraz inne działania uzupełniające to wsparcie.</w:t>
      </w:r>
      <w:r w:rsidRPr="007A01EF">
        <w:rPr>
          <w:rFonts w:cstheme="minorHAnsi"/>
          <w:sz w:val="20"/>
        </w:rPr>
        <w:br/>
        <w:t>W ramach komponentu 3, którego celem jest umożliwienie rozwoju osobistego i zawodowego wychowanków MOW i MOS poprzez zapewnianie warunków do rozwijania indywidualnego potencjału edukacyjnego oraz niwelowania problemów w kontaktach społecznych, zaplanowano:</w:t>
      </w:r>
      <w:r w:rsidRPr="007A01EF">
        <w:rPr>
          <w:rFonts w:cstheme="minorHAnsi"/>
          <w:sz w:val="20"/>
        </w:rPr>
        <w:br/>
        <w:t>•</w:t>
      </w:r>
      <w:r w:rsidRPr="007A01EF">
        <w:rPr>
          <w:rFonts w:cstheme="minorHAnsi"/>
          <w:sz w:val="20"/>
        </w:rPr>
        <w:tab/>
        <w:t>wsparcie psychologiczno-pedagogiczne wychowanków (uczniów) MOW i MOS nakierowane na kształtowanie podstaw i zachowań akceptowanych w społeczeństwie,</w:t>
      </w:r>
      <w:r w:rsidRPr="007A01EF">
        <w:rPr>
          <w:rFonts w:cstheme="minorHAnsi"/>
          <w:sz w:val="20"/>
        </w:rPr>
        <w:br/>
        <w:t>•</w:t>
      </w:r>
      <w:r w:rsidRPr="007A01EF">
        <w:rPr>
          <w:rFonts w:cstheme="minorHAnsi"/>
          <w:sz w:val="20"/>
        </w:rPr>
        <w:tab/>
        <w:t>zajęcia z zakresu doradztwa edukacyjno-zawodowego/przedstawienie ścieżek kontynuacji edukacji w systemie ogólnodostępnym,</w:t>
      </w:r>
      <w:r w:rsidRPr="007A01EF">
        <w:rPr>
          <w:rFonts w:cstheme="minorHAnsi"/>
          <w:sz w:val="20"/>
        </w:rPr>
        <w:br/>
        <w:t>•</w:t>
      </w:r>
      <w:r w:rsidRPr="007A01EF">
        <w:rPr>
          <w:rFonts w:cstheme="minorHAnsi"/>
          <w:sz w:val="20"/>
        </w:rPr>
        <w:tab/>
        <w:t>warsztaty aktywnej obecności w edukacji oraz na rynku pracy i/lub przedsiębiorczości,</w:t>
      </w:r>
      <w:r w:rsidRPr="007A01EF">
        <w:rPr>
          <w:rFonts w:cstheme="minorHAnsi"/>
          <w:sz w:val="20"/>
        </w:rPr>
        <w:br/>
        <w:t>•</w:t>
      </w:r>
      <w:r w:rsidRPr="007A01EF">
        <w:rPr>
          <w:rFonts w:cstheme="minorHAnsi"/>
          <w:sz w:val="20"/>
        </w:rPr>
        <w:tab/>
        <w:t>zajęcia/kursy wyrównawcze z zakresu edukacji ogólnej (umiejętności przekrojowe; kompetencje kluczowe) oraz kursów branżowych,</w:t>
      </w:r>
      <w:r w:rsidRPr="007A01EF">
        <w:rPr>
          <w:rFonts w:cstheme="minorHAnsi"/>
          <w:sz w:val="20"/>
        </w:rPr>
        <w:br/>
        <w:t>•</w:t>
      </w:r>
      <w:r w:rsidRPr="007A01EF">
        <w:rPr>
          <w:rFonts w:cstheme="minorHAnsi"/>
          <w:sz w:val="20"/>
        </w:rPr>
        <w:tab/>
        <w:t>działania integracyjne z udziałem kadry i/lub uczniów objętych systemem edukacji ogólnej,</w:t>
      </w:r>
      <w:r w:rsidRPr="007A01EF">
        <w:rPr>
          <w:rFonts w:cstheme="minorHAnsi"/>
          <w:sz w:val="20"/>
        </w:rPr>
        <w:br/>
        <w:t>•</w:t>
      </w:r>
      <w:r w:rsidRPr="007A01EF">
        <w:rPr>
          <w:rFonts w:cstheme="minorHAnsi"/>
          <w:sz w:val="20"/>
        </w:rPr>
        <w:tab/>
        <w:t>wsparcie pedagogiczno-metodyczne kadry ośrodków MOW i MOS,</w:t>
      </w:r>
      <w:r w:rsidRPr="007A01EF">
        <w:rPr>
          <w:rFonts w:cstheme="minorHAnsi"/>
          <w:sz w:val="20"/>
        </w:rPr>
        <w:br/>
        <w:t>•</w:t>
      </w:r>
      <w:r w:rsidRPr="007A01EF">
        <w:rPr>
          <w:rFonts w:cstheme="minorHAnsi"/>
          <w:sz w:val="20"/>
        </w:rPr>
        <w:tab/>
        <w:t xml:space="preserve">organizacja wsparcia psychologiczno-pedagogicznego oraz z zakresu doradztwa edukacyjnego dla rodziców/opiekunów wychowanków MOW i MOS. </w:t>
      </w:r>
      <w:r w:rsidRPr="007A01EF">
        <w:rPr>
          <w:rFonts w:cstheme="minorHAnsi"/>
          <w:sz w:val="20"/>
        </w:rPr>
        <w:br/>
      </w:r>
      <w:r w:rsidRPr="007A01EF">
        <w:rPr>
          <w:rFonts w:cstheme="minorHAnsi"/>
          <w:sz w:val="20"/>
        </w:rPr>
        <w:br/>
        <w:t>Wartość komponentu dedykowanego zwiększaniu kompetencji merytorycznych w obszarze zdrowia nie może przekroczyć 20% wartości projektu.</w:t>
      </w:r>
      <w:r w:rsidRPr="007A01EF">
        <w:rPr>
          <w:rFonts w:cstheme="minorHAnsi"/>
          <w:sz w:val="20"/>
        </w:rPr>
        <w:br/>
      </w:r>
      <w:r w:rsidRPr="007A01EF">
        <w:rPr>
          <w:rFonts w:cstheme="minorHAnsi"/>
          <w:sz w:val="20"/>
        </w:rPr>
        <w:br/>
        <w:t>Warunki ogólne w ramach Działania:</w:t>
      </w:r>
      <w:r w:rsidRPr="007A01EF">
        <w:rPr>
          <w:rFonts w:cstheme="minorHAnsi"/>
          <w:sz w:val="20"/>
        </w:rPr>
        <w:br/>
        <w:t xml:space="preserve">Szkoły specjalne i inne placówki, które prowadzą do segregacji lub utrzymania segregacji jakiejkolwiek grupy defaworyzowanej i/lub zagrożonej wykluczeniem społecznym, nie będą wspierane w zakresie infrastruktury i wyposażenia. </w:t>
      </w:r>
      <w:r w:rsidRPr="007A01EF">
        <w:rPr>
          <w:rFonts w:cstheme="minorHAnsi"/>
          <w:sz w:val="20"/>
        </w:rPr>
        <w:br/>
        <w:t xml:space="preserve">Realizacja wsparcia uczniów oraz kadry szkół specjalnych będzie możliwa jedynie we współpracy ze szkołami ogólnodostępnymi. Celem tej współpracy będzie stopniowe przechodzenie dzieci i młodzieży z tych szkół do nauki w szkołach ogólnodostępnych poprzez m.in. integrację dzieci z obydwu typów szkół oraz przygotowanie kadry i całego środowiska szkolnego ukierunkowane na zapewnienie uczniom z niepełnosprawnościami warunków nauki </w:t>
      </w:r>
      <w:r w:rsidRPr="007A01EF">
        <w:rPr>
          <w:rFonts w:cstheme="minorHAnsi"/>
          <w:sz w:val="20"/>
        </w:rPr>
        <w:lastRenderedPageBreak/>
        <w:t xml:space="preserve">dostosowanych do ich potrzeb. </w:t>
      </w:r>
      <w:r w:rsidRPr="007A01EF">
        <w:rPr>
          <w:rFonts w:cstheme="minorHAnsi"/>
          <w:sz w:val="20"/>
        </w:rPr>
        <w:br/>
        <w:t>Wydatki w ramach cross-financingu oraz związane z zakupem mebli, sprzętów i pojazdów mogą być ponoszone jedynie jako element uzupełniający projektu i być niezbędne do realizacji jego celu.</w:t>
      </w:r>
      <w:r w:rsidRPr="007A01EF">
        <w:rPr>
          <w:rFonts w:cstheme="minorHAnsi"/>
          <w:sz w:val="20"/>
        </w:rPr>
        <w:br/>
        <w:t xml:space="preserve">Wsparcie osób uczących się będzie zaprojektowane z uwzględnieniem indywidualnej sytuacji i potrzeb w szczególności związanych ze szczególnymi potrzebami i niepełnosprawnością. </w:t>
      </w:r>
      <w:r w:rsidRPr="007A01EF">
        <w:rPr>
          <w:rFonts w:cstheme="minorHAnsi"/>
          <w:sz w:val="20"/>
        </w:rPr>
        <w:br/>
        <w:t>Celem każdego projektu z obszaru edukacji powinno być stworzenie przestrzeni wolnej od dyskryminacji, przyjaznej, wspierającej i otwartej na osoby w różnej sytuacji, dlatego w projektach powinny zostać zaplanowane zajęcia z zakresu przeciwdziałania dyskryminacji.</w:t>
      </w:r>
      <w:r w:rsidRPr="007A01EF">
        <w:rPr>
          <w:rFonts w:cstheme="minorHAnsi"/>
          <w:sz w:val="20"/>
        </w:rPr>
        <w:br/>
        <w:t>Wsparcie realizowane w projekcie powinno stanowić uzupełnienie/rozszerzenie działań realizowanych do tej pory przez szkoły i placówki objęte wsparciem.</w:t>
      </w:r>
      <w:r w:rsidRPr="007A01EF">
        <w:rPr>
          <w:rFonts w:cstheme="minorHAnsi"/>
          <w:sz w:val="20"/>
        </w:rPr>
        <w:br/>
        <w:t>Beneficjent jest zobowiązany do monitorowania poziomu alokacji wydatkowanej na realizację kursów prowadzących do uzyskania przez uczniów kwalifikacji i uprawnień zawodowych w zakresie gospodarki zielonej oraz rozwój kompetencji ekologicznych i umiejętności niezbędnych do pracy w sektorze zielonej gospodarki (jeśli dotyczy).</w:t>
      </w:r>
      <w:r w:rsidRPr="007A01EF">
        <w:rPr>
          <w:rFonts w:cstheme="minorHAnsi"/>
          <w:sz w:val="20"/>
        </w:rPr>
        <w:br/>
        <w:t>Szczegółowe warunki wsparcia w poszczególnych typach mogą zostać doprecyzowane w Regulaminie naboru.</w:t>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90</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Traktat o funkcjonowaniu Unii Europejskiej</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25% stawka ryczałtowa na koszty pośrednie w oparciu o metodykę IZ (podstawa wyliczenia: koszty bezpośrednie) [art. 54(c) CPR], stawka jednostkowa w oparciu o metodykę IZ [art. 53(3)(a)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lastRenderedPageBreak/>
        <w:t>Minimalny wkład własny beneficjenta</w:t>
      </w:r>
    </w:p>
    <w:p w:rsidR="00FE4F11" w:rsidRPr="007A01EF" w:rsidRDefault="007A01EF">
      <w:pPr>
        <w:rPr>
          <w:rFonts w:cstheme="minorHAnsi"/>
          <w:b/>
          <w:sz w:val="20"/>
        </w:rPr>
      </w:pPr>
      <w:r w:rsidRPr="007A01EF">
        <w:rPr>
          <w:rFonts w:cstheme="minorHAnsi"/>
          <w:sz w:val="20"/>
        </w:rPr>
        <w:t>10%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Instytucje nauki i edukacji, Służby publiczne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Jednostki organizacyjne działające w imieniu jednostek samorządu terytorialnego, Jednostki Samorządu Terytorialnego, Ośrodki kształcenia dorosłych, Szkoły i inne placówki systemu oświaty</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młodzież przebywająca w Zakładach Poprawczych, w Schroniskach dla Nieletnich, w Młodzieżowych Ośrodkach Wychowawczych,  Młodzieżowych Ośrodkach Socjoterapii, Ośrodkach Kuratorskich i ich otoczenie, nauczyciele i kadra zarządzająca, wspierająca i organizująca proces nauczania szkół/ placówek systemu oświaty na poziomie podstawowym, nauczyciele i kadra zarządzająca, wspierająca i organizująca proces nauczania szkół/ placówek systemu oświaty na poziomie ponadpodstawowym, rodzice i opiekunowie prawni dzieci i młodzieży, uczniowie szkół i placówek podstawowych, uczniowie szkół i placówek ponadpodstawowych, uczniowie szkół, placówek podstawowych i ponadpodstawowych ze specjalnymi potrzebami edukacyjnymi, uzdolnieni uczniowie szkół i placówek kształcenia ogólnego i zawodowego z grup defaworyzowanych</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doradztwo_zawodowe, kompetencje_kluczowe, kompetencje_zawodowe, promocja_kształcenia_zawodowego, stypendia, zielone_kompetencje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WLWK-PLFCO09 - Liczba dzieci lub uczniów o specjalnych potrzebach rozwojowych i edukacyjnych, którzy zostali objęci usługami asystenta</w:t>
      </w:r>
    </w:p>
    <w:p w:rsidR="00FE4F11" w:rsidRPr="007A01EF" w:rsidRDefault="007A01EF">
      <w:pPr>
        <w:rPr>
          <w:rFonts w:cstheme="minorHAnsi"/>
          <w:b/>
          <w:sz w:val="20"/>
        </w:rPr>
      </w:pPr>
      <w:r w:rsidRPr="007A01EF">
        <w:rPr>
          <w:rFonts w:cstheme="minorHAnsi"/>
          <w:sz w:val="20"/>
        </w:rPr>
        <w:t>WLWK-PLFCO08 - Liczba dzieci/uczniów o specjalnych potrzebach rozwojowych i edukacyjnych, objętych wsparciem</w:t>
      </w:r>
    </w:p>
    <w:p w:rsidR="00FE4F11" w:rsidRPr="007A01EF" w:rsidRDefault="007A01EF">
      <w:pPr>
        <w:rPr>
          <w:rFonts w:cstheme="minorHAnsi"/>
          <w:b/>
          <w:sz w:val="20"/>
        </w:rPr>
      </w:pPr>
      <w:r w:rsidRPr="007A01EF">
        <w:rPr>
          <w:rFonts w:cstheme="minorHAnsi"/>
          <w:sz w:val="20"/>
        </w:rPr>
        <w:t>WLWK-PL0CO02 - Liczba obiektów dostosowanych do potrzeb osób z niepełnosprawnościami</w:t>
      </w:r>
    </w:p>
    <w:p w:rsidR="00FE4F11" w:rsidRPr="007A01EF" w:rsidRDefault="007A01EF">
      <w:pPr>
        <w:rPr>
          <w:rFonts w:cstheme="minorHAnsi"/>
          <w:b/>
          <w:sz w:val="20"/>
        </w:rPr>
      </w:pPr>
      <w:r w:rsidRPr="007A01EF">
        <w:rPr>
          <w:rFonts w:cstheme="minorHAnsi"/>
          <w:sz w:val="20"/>
        </w:rPr>
        <w:t>WLWK-PLFCO10 - Liczba obiektów edukacyjnych dostosowanych do potrzeb osób z niepełnosprawnościami</w:t>
      </w:r>
    </w:p>
    <w:p w:rsidR="00FE4F11" w:rsidRPr="007A01EF" w:rsidRDefault="007A01EF">
      <w:pPr>
        <w:rPr>
          <w:rFonts w:cstheme="minorHAnsi"/>
          <w:b/>
          <w:sz w:val="20"/>
        </w:rPr>
      </w:pPr>
      <w:r w:rsidRPr="007A01EF">
        <w:rPr>
          <w:rFonts w:cstheme="minorHAnsi"/>
          <w:sz w:val="20"/>
        </w:rPr>
        <w:lastRenderedPageBreak/>
        <w:t>WLWK-EECO19 - Liczba objętych wsparciem mikro-, małych i średnich przedsiębiorstw (w tym spółdzielni i przedsiębiorstw społecznych)</w:t>
      </w:r>
    </w:p>
    <w:p w:rsidR="00FE4F11" w:rsidRPr="007A01EF" w:rsidRDefault="007A01EF">
      <w:pPr>
        <w:rPr>
          <w:rFonts w:cstheme="minorHAnsi"/>
          <w:b/>
          <w:sz w:val="20"/>
        </w:rPr>
      </w:pPr>
      <w:r w:rsidRPr="007A01EF">
        <w:rPr>
          <w:rFonts w:cstheme="minorHAnsi"/>
          <w:sz w:val="20"/>
        </w:rPr>
        <w:t>WLWK-EECO18 - Liczba objętych wsparciem podmiotów administracji publicznej lub służb publicznych na szczeblu krajowym, regionalnym lub lokalnym</w:t>
      </w:r>
    </w:p>
    <w:p w:rsidR="00FE4F11" w:rsidRPr="007A01EF" w:rsidRDefault="007A01EF">
      <w:pPr>
        <w:rPr>
          <w:rFonts w:cstheme="minorHAnsi"/>
          <w:b/>
          <w:sz w:val="20"/>
        </w:rPr>
      </w:pPr>
      <w:r w:rsidRPr="007A01EF">
        <w:rPr>
          <w:rFonts w:cstheme="minorHAnsi"/>
          <w:sz w:val="20"/>
        </w:rPr>
        <w:t>WLWK-EECO15 - Liczba osób należących do mniejszości, w tym społeczności marginalizowanych takich jak Romowie, objętych wsparciem w programie</w:t>
      </w:r>
    </w:p>
    <w:p w:rsidR="00FE4F11" w:rsidRPr="007A01EF" w:rsidRDefault="007A01EF">
      <w:pPr>
        <w:rPr>
          <w:rFonts w:cstheme="minorHAnsi"/>
          <w:b/>
          <w:sz w:val="20"/>
        </w:rPr>
      </w:pPr>
      <w:r w:rsidRPr="007A01EF">
        <w:rPr>
          <w:rFonts w:cstheme="minorHAnsi"/>
          <w:sz w:val="20"/>
        </w:rPr>
        <w:t>WLWK-EECO14 - Liczba osób obcego pochodzenia objętych wsparciem w programie</w:t>
      </w:r>
    </w:p>
    <w:p w:rsidR="00FE4F11" w:rsidRPr="007A01EF" w:rsidRDefault="007A01EF">
      <w:pPr>
        <w:rPr>
          <w:rFonts w:cstheme="minorHAnsi"/>
          <w:b/>
          <w:sz w:val="20"/>
        </w:rPr>
      </w:pPr>
      <w:r w:rsidRPr="007A01EF">
        <w:rPr>
          <w:rFonts w:cstheme="minorHAnsi"/>
          <w:sz w:val="20"/>
        </w:rPr>
        <w:t>WLWK-EECO16 - Liczba osób w kryzysie bezdomności lub dotkniętych wykluczeniem z dostępu do mieszkań, objętych wsparciem w programie</w:t>
      </w:r>
    </w:p>
    <w:p w:rsidR="00FE4F11" w:rsidRPr="007A01EF" w:rsidRDefault="007A01EF">
      <w:pPr>
        <w:rPr>
          <w:rFonts w:cstheme="minorHAnsi"/>
          <w:b/>
          <w:sz w:val="20"/>
        </w:rPr>
      </w:pPr>
      <w:r w:rsidRPr="007A01EF">
        <w:rPr>
          <w:rFonts w:cstheme="minorHAnsi"/>
          <w:sz w:val="20"/>
        </w:rPr>
        <w:t>WLWK-EECO13 - Liczba osób z krajów trzecich objętych wsparciem w programie</w:t>
      </w:r>
    </w:p>
    <w:p w:rsidR="00FE4F11" w:rsidRPr="007A01EF" w:rsidRDefault="007A01EF">
      <w:pPr>
        <w:rPr>
          <w:rFonts w:cstheme="minorHAnsi"/>
          <w:b/>
          <w:sz w:val="20"/>
        </w:rPr>
      </w:pPr>
      <w:r w:rsidRPr="007A01EF">
        <w:rPr>
          <w:rFonts w:cstheme="minorHAnsi"/>
          <w:sz w:val="20"/>
        </w:rPr>
        <w:t>WLWK-EECO12 - Liczba osób z niepełnosprawnościami objętych wsparciem w programie</w:t>
      </w:r>
    </w:p>
    <w:p w:rsidR="00FE4F11" w:rsidRPr="007A01EF" w:rsidRDefault="007A01EF">
      <w:pPr>
        <w:rPr>
          <w:rFonts w:cstheme="minorHAnsi"/>
          <w:b/>
          <w:sz w:val="20"/>
        </w:rPr>
      </w:pPr>
      <w:r w:rsidRPr="007A01EF">
        <w:rPr>
          <w:rFonts w:cstheme="minorHAnsi"/>
          <w:sz w:val="20"/>
        </w:rPr>
        <w:t>WLWK-PL0CO01 - Liczba projektów, w których sfinansowano koszty racjonalnych usprawnień dla osób z niepełnosprawnościami</w:t>
      </w:r>
    </w:p>
    <w:p w:rsidR="00FE4F11" w:rsidRPr="007A01EF" w:rsidRDefault="007A01EF">
      <w:pPr>
        <w:rPr>
          <w:rFonts w:cstheme="minorHAnsi"/>
          <w:b/>
          <w:sz w:val="20"/>
        </w:rPr>
      </w:pPr>
      <w:r w:rsidRPr="007A01EF">
        <w:rPr>
          <w:rFonts w:cstheme="minorHAnsi"/>
          <w:sz w:val="20"/>
        </w:rPr>
        <w:t>WLWK-PLFCO06 - Liczba przedstawicieli kadry szkół i placówek systemu oświaty objętych wsparciem</w:t>
      </w:r>
    </w:p>
    <w:p w:rsidR="00FE4F11" w:rsidRPr="007A01EF" w:rsidRDefault="007A01EF">
      <w:pPr>
        <w:rPr>
          <w:rFonts w:cstheme="minorHAnsi"/>
          <w:b/>
          <w:sz w:val="20"/>
        </w:rPr>
      </w:pPr>
      <w:r w:rsidRPr="007A01EF">
        <w:rPr>
          <w:rFonts w:cstheme="minorHAnsi"/>
          <w:sz w:val="20"/>
        </w:rPr>
        <w:t>WLWK-PLFCO07 - Liczba szkół i placówek systemu oświaty objętych wsparciem</w:t>
      </w:r>
    </w:p>
    <w:p w:rsidR="00FE4F11" w:rsidRPr="007A01EF" w:rsidRDefault="007A01EF">
      <w:pPr>
        <w:rPr>
          <w:rFonts w:cstheme="minorHAnsi"/>
          <w:b/>
          <w:sz w:val="20"/>
        </w:rPr>
      </w:pPr>
      <w:r w:rsidRPr="007A01EF">
        <w:rPr>
          <w:rFonts w:cstheme="minorHAnsi"/>
          <w:sz w:val="20"/>
        </w:rPr>
        <w:t>WLWK-PLFCO04 - Liczba uczniów i słuchaczy szkół i placówek kształcenia zawodowego objętych wsparciem</w:t>
      </w:r>
    </w:p>
    <w:p w:rsidR="00FE4F11" w:rsidRPr="007A01EF" w:rsidRDefault="007A01EF">
      <w:pPr>
        <w:rPr>
          <w:rFonts w:cstheme="minorHAnsi"/>
          <w:b/>
          <w:sz w:val="20"/>
        </w:rPr>
      </w:pPr>
      <w:r w:rsidRPr="007A01EF">
        <w:rPr>
          <w:rFonts w:cstheme="minorHAnsi"/>
          <w:sz w:val="20"/>
        </w:rPr>
        <w:t>WLWK-PLEFCO05 - Liczba uczniów szkół i placówek kształcenia zawodowego uczestniczących w stażach uczniowskich</w:t>
      </w:r>
    </w:p>
    <w:p w:rsidR="00FE4F11" w:rsidRPr="007A01EF" w:rsidRDefault="007A01EF">
      <w:pPr>
        <w:rPr>
          <w:rFonts w:cstheme="minorHAnsi"/>
          <w:b/>
          <w:sz w:val="20"/>
        </w:rPr>
      </w:pPr>
      <w:r w:rsidRPr="007A01EF">
        <w:rPr>
          <w:rFonts w:cstheme="minorHAnsi"/>
          <w:sz w:val="20"/>
        </w:rPr>
        <w:t>WLWK-PLFCO03 - Liczba uczniów szkół i placówek systemu oświaty prowadzących kształcenie ogólne objętych wsparciem</w:t>
      </w:r>
    </w:p>
    <w:p w:rsidR="00FE4F11" w:rsidRPr="007A01EF" w:rsidRDefault="007A01EF">
      <w:pPr>
        <w:rPr>
          <w:rFonts w:cstheme="minorHAnsi"/>
          <w:b/>
          <w:sz w:val="20"/>
        </w:rPr>
      </w:pPr>
      <w:r w:rsidRPr="007A01EF">
        <w:rPr>
          <w:rFonts w:cstheme="minorHAnsi"/>
          <w:sz w:val="20"/>
        </w:rPr>
        <w:t>WLWK-PLFCO13 - Liczba uczniów uczestniczących w doradztwie zawodowym</w:t>
      </w:r>
    </w:p>
    <w:p w:rsidR="00FE4F11" w:rsidRPr="007A01EF" w:rsidRDefault="007A01EF">
      <w:pPr>
        <w:rPr>
          <w:rFonts w:cstheme="minorHAnsi"/>
          <w:b/>
          <w:sz w:val="20"/>
        </w:rPr>
      </w:pPr>
      <w:r w:rsidRPr="007A01EF">
        <w:rPr>
          <w:rFonts w:cstheme="minorHAnsi"/>
          <w:sz w:val="20"/>
        </w:rPr>
        <w:t>PROG-FEMPP18 - Liczba uczniów objętych wsparciem stypedialnym</w:t>
      </w:r>
    </w:p>
    <w:p w:rsidR="00FE4F11" w:rsidRPr="007A01EF" w:rsidRDefault="007A01EF">
      <w:pPr>
        <w:rPr>
          <w:rFonts w:cstheme="minorHAnsi"/>
          <w:b/>
          <w:sz w:val="20"/>
        </w:rPr>
      </w:pPr>
      <w:r w:rsidRPr="007A01EF">
        <w:rPr>
          <w:rFonts w:cstheme="minorHAnsi"/>
          <w:sz w:val="20"/>
        </w:rPr>
        <w:t>PROG-FEMPP19 - Liczba uczniów szkół i placówek kształcenia ogólnego i zawodowego uczestniczących w stażach lub praktykach zawodowych innych niż staże uczniowskie</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WLWK-PLFCR02 - Liczba przedstawicieli kadry szkół i placówek systemu oświaty, którzy uzyskali kwalifikacje po opuszczeniu programu</w:t>
      </w:r>
    </w:p>
    <w:p w:rsidR="00FE4F11" w:rsidRPr="007A01EF" w:rsidRDefault="007A01EF">
      <w:pPr>
        <w:rPr>
          <w:rFonts w:cstheme="minorHAnsi"/>
          <w:b/>
          <w:sz w:val="20"/>
        </w:rPr>
      </w:pPr>
      <w:r w:rsidRPr="007A01EF">
        <w:rPr>
          <w:rFonts w:cstheme="minorHAnsi"/>
          <w:sz w:val="20"/>
        </w:rPr>
        <w:t>WLWK-PLFCR01 - Liczba uczniów, którzy nabyli kwalifikacje po opuszczeniu programu</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65" w:name="_Toc156309078"/>
      <w:r w:rsidRPr="007A01EF">
        <w:rPr>
          <w:rFonts w:asciiTheme="minorHAnsi" w:hAnsiTheme="minorHAnsi" w:cstheme="minorHAnsi"/>
          <w:sz w:val="20"/>
        </w:rPr>
        <w:t>Działanie FEMP.06.13 Lokalne inicjatywy edukacyjne</w:t>
      </w:r>
      <w:bookmarkEnd w:id="65"/>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lastRenderedPageBreak/>
        <w:t>Cel szczegółowy</w:t>
      </w:r>
    </w:p>
    <w:p w:rsidR="00FE4F11" w:rsidRPr="007A01EF" w:rsidRDefault="007A01EF">
      <w:pPr>
        <w:rPr>
          <w:rFonts w:cstheme="minorHAnsi"/>
          <w:b/>
          <w:sz w:val="20"/>
        </w:rPr>
      </w:pPr>
      <w:r w:rsidRPr="007A01EF">
        <w:rPr>
          <w:rFonts w:cstheme="minorHAnsi"/>
          <w:sz w:val="20"/>
        </w:rP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Małopolskie Centrum Przedsiębiorczości</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5 882 353,00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5 000 000,00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148 - Wsparcie na rzecz wczesnej edukacji i opieki nad dzieckiem (z wyłączeniem infrastruktury), 149 - Wsparcie na rzecz szkolnictwa podstawowego i średniego (z wyłączeniem infrastruktury), 151 - Wsparcie na rzecz kształcenia dorosłych (z wyłączeniem infrastruktury)</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Celem realizowanych w tym działaniu projektów jest wsparcie lokalnych inicjatyw edukacyjnych w obszarze kształcenia dzieci i młodzieży oraz wsparcie lokalnych inicjatyw edukacyjnych dla dorosłych - tworzenie i rozwój Lokalnych Ośrodków Wiedzy i Edukacji (LOWE) w gminach Małopolski.</w:t>
      </w:r>
      <w:r w:rsidRPr="007A01EF">
        <w:rPr>
          <w:rFonts w:cstheme="minorHAnsi"/>
          <w:sz w:val="20"/>
        </w:rPr>
        <w:br/>
      </w:r>
      <w:r w:rsidRPr="007A01EF">
        <w:rPr>
          <w:rFonts w:cstheme="minorHAnsi"/>
          <w:sz w:val="20"/>
        </w:rPr>
        <w:br/>
        <w:t>Zaplanowano następujące typy wsparcia:</w:t>
      </w:r>
      <w:r w:rsidRPr="007A01EF">
        <w:rPr>
          <w:rFonts w:cstheme="minorHAnsi"/>
          <w:sz w:val="20"/>
        </w:rPr>
        <w:br/>
        <w:t>typ A. lokalne inicjatywy edukacyjne w obszarze kształcenia dzieci i młodzieży</w:t>
      </w:r>
      <w:r w:rsidRPr="007A01EF">
        <w:rPr>
          <w:rFonts w:cstheme="minorHAnsi"/>
          <w:sz w:val="20"/>
        </w:rPr>
        <w:br/>
        <w:t>typ B. tworzenie i rozwój Lokalnych Ośrodków Wiedzy i Edukacji (LOWE)</w:t>
      </w:r>
      <w:r w:rsidRPr="007A01EF">
        <w:rPr>
          <w:rFonts w:cstheme="minorHAnsi"/>
          <w:sz w:val="20"/>
        </w:rPr>
        <w:br/>
        <w:t>alokacja na typ B: 2 500 000 Euro</w:t>
      </w:r>
      <w:r w:rsidRPr="007A01EF">
        <w:rPr>
          <w:rFonts w:cstheme="minorHAnsi"/>
          <w:sz w:val="20"/>
        </w:rPr>
        <w:br/>
      </w:r>
      <w:r w:rsidRPr="007A01EF">
        <w:rPr>
          <w:rFonts w:cstheme="minorHAnsi"/>
          <w:sz w:val="20"/>
        </w:rPr>
        <w:br/>
      </w:r>
      <w:r w:rsidRPr="007A01EF">
        <w:rPr>
          <w:rFonts w:cstheme="minorHAnsi"/>
          <w:sz w:val="20"/>
        </w:rPr>
        <w:br/>
        <w:t>Typ A lokalne inicjatywy edukacyjne w obszarze kształcenia dzieci i młodzieży</w:t>
      </w:r>
      <w:r w:rsidRPr="007A01EF">
        <w:rPr>
          <w:rFonts w:cstheme="minorHAnsi"/>
          <w:sz w:val="20"/>
        </w:rPr>
        <w:br/>
        <w:t xml:space="preserve">alokacja na typ A: 2 500 000 Euro </w:t>
      </w:r>
      <w:r w:rsidRPr="007A01EF">
        <w:rPr>
          <w:rFonts w:cstheme="minorHAnsi"/>
          <w:sz w:val="20"/>
        </w:rPr>
        <w:br/>
        <w:t>Maksymalny % poziom dofinansowania całkowitego wydatków kwalifikowalnych na poziomie projektu: 90 %</w:t>
      </w:r>
      <w:r w:rsidRPr="007A01EF">
        <w:rPr>
          <w:rFonts w:cstheme="minorHAnsi"/>
          <w:sz w:val="20"/>
        </w:rPr>
        <w:br/>
      </w:r>
      <w:r w:rsidRPr="007A01EF">
        <w:rPr>
          <w:rFonts w:cstheme="minorHAnsi"/>
          <w:sz w:val="20"/>
        </w:rPr>
        <w:br/>
        <w:t>Dopuszczalny cross-financing: 10 %</w:t>
      </w:r>
      <w:r w:rsidRPr="007A01EF">
        <w:rPr>
          <w:rFonts w:cstheme="minorHAnsi"/>
          <w:sz w:val="20"/>
        </w:rPr>
        <w:br/>
      </w:r>
      <w:r w:rsidRPr="007A01EF">
        <w:rPr>
          <w:rFonts w:cstheme="minorHAnsi"/>
          <w:sz w:val="20"/>
        </w:rPr>
        <w:br/>
        <w:t xml:space="preserve">Maksymalny udział wydatków związanych z zakupem mebli, sprzętów i pojazdów (niestanowiących cross </w:t>
      </w:r>
      <w:r w:rsidRPr="007A01EF">
        <w:rPr>
          <w:rFonts w:cstheme="minorHAnsi"/>
          <w:sz w:val="20"/>
        </w:rPr>
        <w:lastRenderedPageBreak/>
        <w:t>financingu) w kosztach bezpośrednich: 20 %</w:t>
      </w:r>
      <w:r w:rsidRPr="007A01EF">
        <w:rPr>
          <w:rFonts w:cstheme="minorHAnsi"/>
          <w:sz w:val="20"/>
        </w:rPr>
        <w:br/>
      </w:r>
      <w:r w:rsidRPr="007A01EF">
        <w:rPr>
          <w:rFonts w:cstheme="minorHAnsi"/>
          <w:sz w:val="20"/>
        </w:rPr>
        <w:br/>
        <w:t>W ramach typu A możliwa będzie realizacja lokalnych inicjatyw o charakterze edukacyjnym dotyczących dzieci i młodzieży (do 24 r.ż.) poprzez m.in.:</w:t>
      </w:r>
      <w:r w:rsidRPr="007A01EF">
        <w:rPr>
          <w:rFonts w:cstheme="minorHAnsi"/>
          <w:sz w:val="20"/>
        </w:rPr>
        <w:br/>
        <w:t>•</w:t>
      </w:r>
      <w:r w:rsidRPr="007A01EF">
        <w:rPr>
          <w:rFonts w:cstheme="minorHAnsi"/>
          <w:sz w:val="20"/>
        </w:rPr>
        <w:tab/>
        <w:t>działania zwiększające szanse edukacyjne dzieci i młodzieży,</w:t>
      </w:r>
      <w:r w:rsidRPr="007A01EF">
        <w:rPr>
          <w:rFonts w:cstheme="minorHAnsi"/>
          <w:sz w:val="20"/>
        </w:rPr>
        <w:br/>
        <w:t>•</w:t>
      </w:r>
      <w:r w:rsidRPr="007A01EF">
        <w:rPr>
          <w:rFonts w:cstheme="minorHAnsi"/>
          <w:sz w:val="20"/>
        </w:rPr>
        <w:tab/>
        <w:t>działania prowadzące do wszechstronnego rozwoju dzieci i młodzieży oraz większych szans na rynku pracy, służące rozwojowi szerokiego zestawu umiejętności i kompetencji w tym kompetencji kluczowych i umiejętności przekrojowych,</w:t>
      </w:r>
      <w:r w:rsidRPr="007A01EF">
        <w:rPr>
          <w:rFonts w:cstheme="minorHAnsi"/>
          <w:sz w:val="20"/>
        </w:rPr>
        <w:br/>
        <w:t>•</w:t>
      </w:r>
      <w:r w:rsidRPr="007A01EF">
        <w:rPr>
          <w:rFonts w:cstheme="minorHAnsi"/>
          <w:sz w:val="20"/>
        </w:rPr>
        <w:tab/>
        <w:t>wsparcie dla rodziców i opiekunów w zakresie pełnienia funkcji rodzicielskich i wspierania rozwoju i edukacji dzieci na każdym etapie nauki,</w:t>
      </w:r>
      <w:r w:rsidRPr="007A01EF">
        <w:rPr>
          <w:rFonts w:cstheme="minorHAnsi"/>
          <w:sz w:val="20"/>
        </w:rPr>
        <w:br/>
        <w:t>•</w:t>
      </w:r>
      <w:r w:rsidRPr="007A01EF">
        <w:rPr>
          <w:rFonts w:cstheme="minorHAnsi"/>
          <w:sz w:val="20"/>
        </w:rPr>
        <w:tab/>
        <w:t>działania ukierunkowane na profilaktykę dobrostanu psychicznego i emocjonalnego dzieci i młodzieży,</w:t>
      </w:r>
      <w:r w:rsidRPr="007A01EF">
        <w:rPr>
          <w:rFonts w:cstheme="minorHAnsi"/>
          <w:sz w:val="20"/>
        </w:rPr>
        <w:br/>
        <w:t>•</w:t>
      </w:r>
      <w:r w:rsidRPr="007A01EF">
        <w:rPr>
          <w:rFonts w:cstheme="minorHAnsi"/>
          <w:sz w:val="20"/>
        </w:rPr>
        <w:tab/>
        <w:t>działania integrujące dzieci i młodzież z grup mniejszościowych, w szczególności tych, którzy przybyli do Polski z Ukrainy od 24 lutego 2022 r.,</w:t>
      </w:r>
      <w:r w:rsidRPr="007A01EF">
        <w:rPr>
          <w:rFonts w:cstheme="minorHAnsi"/>
          <w:sz w:val="20"/>
        </w:rPr>
        <w:br/>
        <w:t>•</w:t>
      </w:r>
      <w:r w:rsidRPr="007A01EF">
        <w:rPr>
          <w:rFonts w:cstheme="minorHAnsi"/>
          <w:sz w:val="20"/>
        </w:rPr>
        <w:tab/>
        <w:t>działania edukacyjne z zakresu edukacji ekologicznej i przyrodniczej, w szczególności   uwrażliwiające na problem zmian klimatycznych i zagrożeń z nich wynikających,</w:t>
      </w:r>
      <w:r w:rsidRPr="007A01EF">
        <w:rPr>
          <w:rFonts w:cstheme="minorHAnsi"/>
          <w:sz w:val="20"/>
        </w:rPr>
        <w:br/>
        <w:t>•</w:t>
      </w:r>
      <w:r w:rsidRPr="007A01EF">
        <w:rPr>
          <w:rFonts w:cstheme="minorHAnsi"/>
          <w:sz w:val="20"/>
        </w:rPr>
        <w:tab/>
        <w:t xml:space="preserve">działania z zakresu doradztwa edukacyjnego i zawodowego </w:t>
      </w:r>
      <w:r w:rsidRPr="007A01EF">
        <w:rPr>
          <w:rFonts w:cstheme="minorHAnsi"/>
          <w:sz w:val="20"/>
        </w:rPr>
        <w:br/>
        <w:t>•</w:t>
      </w:r>
      <w:r w:rsidRPr="007A01EF">
        <w:rPr>
          <w:rFonts w:cstheme="minorHAnsi"/>
          <w:sz w:val="20"/>
        </w:rPr>
        <w:tab/>
        <w:t xml:space="preserve">działania związane z przeciwdziałaniem dyskryminacji, wielokulturowością, związane z budowaniem postaw obywatelskich i prospołecznych. </w:t>
      </w:r>
      <w:r w:rsidRPr="007A01EF">
        <w:rPr>
          <w:rFonts w:cstheme="minorHAnsi"/>
          <w:sz w:val="20"/>
        </w:rPr>
        <w:br/>
        <w:t>•</w:t>
      </w:r>
      <w:r w:rsidRPr="007A01EF">
        <w:rPr>
          <w:rFonts w:cstheme="minorHAnsi"/>
          <w:sz w:val="20"/>
        </w:rPr>
        <w:tab/>
        <w:t>działania informacyjno-promocyjne, świadomościowe dotyczące obszaru edukacji i kształcenia dzieci i młodzieży (jako element szerszego projektu</w:t>
      </w:r>
      <w:r w:rsidRPr="007A01EF">
        <w:rPr>
          <w:rFonts w:cstheme="minorHAnsi"/>
          <w:sz w:val="20"/>
        </w:rPr>
        <w:br/>
      </w:r>
      <w:r w:rsidRPr="007A01EF">
        <w:rPr>
          <w:rFonts w:cstheme="minorHAnsi"/>
          <w:sz w:val="20"/>
        </w:rPr>
        <w:br/>
        <w:t>Wsparcie powinno wynikać ze zdiagnozowanych potrzeb społeczności lokalnych, w szczególności z terenów wiejskich oraz z terenu małych miast do 20 tysięcy mieszkańców. Wnioskodawcą w projekcie mogą być podmioty działające lokalnie (tj. posiadający siedzibę, filię, delegaturę, lokalny oddział, inną formę działalności (zorganizowaną reprezentację) na terenie objętym wsparciem w projekcie) i znające sytuację oraz problemy wspieranych społeczności.</w:t>
      </w:r>
      <w:r w:rsidRPr="007A01EF">
        <w:rPr>
          <w:rFonts w:cstheme="minorHAnsi"/>
          <w:sz w:val="20"/>
        </w:rPr>
        <w:br/>
        <w:t>Grupą docelową w tym typie są dzieci i młodzież. W uzasadnionych przypadkach dopuszczalne jest szersze wsparcie lokalnych społeczności rozumianych jako otoczenie dzieci i młodzieży.</w:t>
      </w:r>
      <w:r w:rsidRPr="007A01EF">
        <w:rPr>
          <w:rFonts w:cstheme="minorHAnsi"/>
          <w:sz w:val="20"/>
        </w:rPr>
        <w:br/>
        <w:t>Maksymalna wartość projektu to 100 tys. zł</w:t>
      </w:r>
      <w:r w:rsidRPr="007A01EF">
        <w:rPr>
          <w:rFonts w:cstheme="minorHAnsi"/>
          <w:sz w:val="20"/>
        </w:rPr>
        <w:br/>
        <w:t>Minimalna wartość projektu to: 25 tys. zł</w:t>
      </w:r>
      <w:r w:rsidRPr="007A01EF">
        <w:rPr>
          <w:rFonts w:cstheme="minorHAnsi"/>
          <w:sz w:val="20"/>
        </w:rPr>
        <w:br/>
        <w:t>W przypadku realizacji wsparcia przez OWP, szkoły lub placówki oświatowe powinno ono stanowić uzupełnienie/rozszerzenie działań realizowanych do tej pory.</w:t>
      </w:r>
      <w:r w:rsidRPr="007A01EF">
        <w:rPr>
          <w:rFonts w:cstheme="minorHAnsi"/>
          <w:sz w:val="20"/>
        </w:rPr>
        <w:br/>
        <w:t>Warunki ogólne w ramach Działania:</w:t>
      </w:r>
      <w:r w:rsidRPr="007A01EF">
        <w:rPr>
          <w:rFonts w:cstheme="minorHAnsi"/>
          <w:sz w:val="20"/>
        </w:rPr>
        <w:br/>
      </w:r>
      <w:r w:rsidRPr="007A01EF">
        <w:rPr>
          <w:rFonts w:cstheme="minorHAnsi"/>
          <w:sz w:val="20"/>
        </w:rPr>
        <w:br/>
        <w:t>Szkoły specjalne, OWP i inne placówki, które prowadzą do segregacji lub utrzymania segregacji jakiejkolwiek grupy defaworyzowanej i/lub zagrożonej wykluczeniem społecznym, nie będą wspierane.</w:t>
      </w:r>
      <w:r w:rsidRPr="007A01EF">
        <w:rPr>
          <w:rFonts w:cstheme="minorHAnsi"/>
          <w:sz w:val="20"/>
        </w:rPr>
        <w:br/>
      </w:r>
      <w:r w:rsidRPr="007A01EF">
        <w:rPr>
          <w:rFonts w:cstheme="minorHAnsi"/>
          <w:sz w:val="20"/>
        </w:rPr>
        <w:br/>
        <w:t xml:space="preserve">Wsparcie osób będzie zaprojektowane z uwzględnieniem indywidualnej sytuacji i potrzeb w szczególności związanych ze szczególnymi potrzebami i niepełnosprawnością. </w:t>
      </w:r>
      <w:r w:rsidRPr="007A01EF">
        <w:rPr>
          <w:rFonts w:cstheme="minorHAnsi"/>
          <w:sz w:val="20"/>
        </w:rPr>
        <w:br/>
      </w:r>
      <w:r w:rsidRPr="007A01EF">
        <w:rPr>
          <w:rFonts w:cstheme="minorHAnsi"/>
          <w:sz w:val="20"/>
        </w:rPr>
        <w:br/>
        <w:t xml:space="preserve">Wydatki w ramach cross-financingu oraz związane z zakupem mebli, sprzętów i pojazdów mogą być ponoszone jedynie jako element uzupełniający projektu w sytuacji, gdy są niezbędne do jego realizacji. </w:t>
      </w:r>
      <w:r w:rsidRPr="007A01EF">
        <w:rPr>
          <w:rFonts w:cstheme="minorHAnsi"/>
          <w:sz w:val="20"/>
        </w:rPr>
        <w:br/>
      </w:r>
      <w:r w:rsidRPr="007A01EF">
        <w:rPr>
          <w:rFonts w:cstheme="minorHAnsi"/>
          <w:sz w:val="20"/>
        </w:rPr>
        <w:br/>
        <w:t>Szczegółowe warunki wsparcia w poszczególnych typach zostaną doprecyzowane w Regulaminie naboru.</w:t>
      </w:r>
      <w:r w:rsidRPr="007A01EF">
        <w:rPr>
          <w:rFonts w:cstheme="minorHAnsi"/>
          <w:sz w:val="20"/>
        </w:rPr>
        <w:br/>
      </w:r>
    </w:p>
    <w:p w:rsidR="00FE4F11" w:rsidRPr="007A01EF" w:rsidRDefault="007A01EF">
      <w:pPr>
        <w:rPr>
          <w:rFonts w:cstheme="minorHAnsi"/>
          <w:b/>
          <w:sz w:val="20"/>
        </w:rPr>
      </w:pPr>
      <w:r w:rsidRPr="007A01EF">
        <w:rPr>
          <w:rFonts w:cstheme="minorHAnsi"/>
          <w:b/>
          <w:sz w:val="20"/>
        </w:rPr>
        <w:lastRenderedPageBreak/>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25% stawka ryczałtowa na koszty pośrednie w oparciu o metodykę IZ (podstawa wyliczenia: koszty bezpośrednie) [art. 54(c) CPR], uproszczona metoda rozliczania wydatków w oparciu o projekt budżetu [art. 53(3)(b)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10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dzieci i młodzież, rodzice lub opiekunowie, społeczności lokalne, uczniowie</w:t>
      </w:r>
    </w:p>
    <w:p w:rsidR="00FE4F11" w:rsidRPr="007A01EF" w:rsidRDefault="007A01EF">
      <w:pPr>
        <w:rPr>
          <w:rFonts w:cstheme="minorHAnsi"/>
          <w:b/>
          <w:sz w:val="20"/>
        </w:rPr>
      </w:pPr>
      <w:r w:rsidRPr="007A01EF">
        <w:rPr>
          <w:rFonts w:cstheme="minorHAnsi"/>
          <w:b/>
          <w:sz w:val="20"/>
        </w:rPr>
        <w:lastRenderedPageBreak/>
        <w:t>Słowa kluczowe</w:t>
      </w:r>
    </w:p>
    <w:p w:rsidR="00FE4F11" w:rsidRPr="007A01EF" w:rsidRDefault="007A01EF">
      <w:pPr>
        <w:rPr>
          <w:rFonts w:cstheme="minorHAnsi"/>
          <w:b/>
          <w:sz w:val="20"/>
        </w:rPr>
      </w:pPr>
      <w:r w:rsidRPr="007A01EF">
        <w:rPr>
          <w:rFonts w:cstheme="minorHAnsi"/>
          <w:sz w:val="20"/>
        </w:rPr>
        <w:t>edukacja, edukacja_ekologiczna, kompetencje, kompetencje_kluczowe, kształcenie, lokalne_inicjatywy, partnerstwo, tożsamość_lokalna</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 Małe, Mikro,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WLWK-PL0CO02 - Liczba obiektów dostosowanych do potrzeb osób z niepełnosprawnościami</w:t>
      </w:r>
    </w:p>
    <w:p w:rsidR="00FE4F11" w:rsidRPr="007A01EF" w:rsidRDefault="007A01EF">
      <w:pPr>
        <w:rPr>
          <w:rFonts w:cstheme="minorHAnsi"/>
          <w:b/>
          <w:sz w:val="20"/>
        </w:rPr>
      </w:pPr>
      <w:r w:rsidRPr="007A01EF">
        <w:rPr>
          <w:rFonts w:cstheme="minorHAnsi"/>
          <w:sz w:val="20"/>
        </w:rPr>
        <w:t>WLWK-EECO19 - Liczba objętych wsparciem mikro-, małych i średnich przedsiębiorstw (w tym spółdzielni i przedsiębiorstw społecznych)</w:t>
      </w:r>
    </w:p>
    <w:p w:rsidR="00FE4F11" w:rsidRPr="007A01EF" w:rsidRDefault="007A01EF">
      <w:pPr>
        <w:rPr>
          <w:rFonts w:cstheme="minorHAnsi"/>
          <w:b/>
          <w:sz w:val="20"/>
        </w:rPr>
      </w:pPr>
      <w:r w:rsidRPr="007A01EF">
        <w:rPr>
          <w:rFonts w:cstheme="minorHAnsi"/>
          <w:sz w:val="20"/>
        </w:rPr>
        <w:t>WLWK-EECO18 - Liczba objętych wsparciem podmiotów administracji publicznej lub służb publicznych na szczeblu krajowym, regionalnym lub lokalnym</w:t>
      </w:r>
    </w:p>
    <w:p w:rsidR="00FE4F11" w:rsidRPr="007A01EF" w:rsidRDefault="007A01EF">
      <w:pPr>
        <w:rPr>
          <w:rFonts w:cstheme="minorHAnsi"/>
          <w:b/>
          <w:sz w:val="20"/>
        </w:rPr>
      </w:pPr>
      <w:r w:rsidRPr="007A01EF">
        <w:rPr>
          <w:rFonts w:cstheme="minorHAnsi"/>
          <w:sz w:val="20"/>
        </w:rPr>
        <w:t>WLWK-EECO15 - Liczba osób należących do mniejszości, w tym społeczności marginalizowanych takich jak Romowie, objętych wsparciem w programie</w:t>
      </w:r>
    </w:p>
    <w:p w:rsidR="00FE4F11" w:rsidRPr="007A01EF" w:rsidRDefault="007A01EF">
      <w:pPr>
        <w:rPr>
          <w:rFonts w:cstheme="minorHAnsi"/>
          <w:b/>
          <w:sz w:val="20"/>
        </w:rPr>
      </w:pPr>
      <w:r w:rsidRPr="007A01EF">
        <w:rPr>
          <w:rFonts w:cstheme="minorHAnsi"/>
          <w:sz w:val="20"/>
        </w:rPr>
        <w:t>WLWK-EECO14 - Liczba osób obcego pochodzenia objętych wsparciem w programie</w:t>
      </w:r>
    </w:p>
    <w:p w:rsidR="00FE4F11" w:rsidRPr="007A01EF" w:rsidRDefault="007A01EF">
      <w:pPr>
        <w:rPr>
          <w:rFonts w:cstheme="minorHAnsi"/>
          <w:b/>
          <w:sz w:val="20"/>
        </w:rPr>
      </w:pPr>
      <w:r w:rsidRPr="007A01EF">
        <w:rPr>
          <w:rFonts w:cstheme="minorHAnsi"/>
          <w:sz w:val="20"/>
        </w:rPr>
        <w:t>WLWK-EECO16 - Liczba osób w kryzysie bezdomności lub dotkniętych wykluczeniem z dostępu do mieszkań, objętych wsparciem w programie</w:t>
      </w:r>
    </w:p>
    <w:p w:rsidR="00FE4F11" w:rsidRPr="007A01EF" w:rsidRDefault="007A01EF">
      <w:pPr>
        <w:rPr>
          <w:rFonts w:cstheme="minorHAnsi"/>
          <w:b/>
          <w:sz w:val="20"/>
        </w:rPr>
      </w:pPr>
      <w:r w:rsidRPr="007A01EF">
        <w:rPr>
          <w:rFonts w:cstheme="minorHAnsi"/>
          <w:sz w:val="20"/>
        </w:rPr>
        <w:t>WLWK-EECO13 - Liczba osób z krajów trzecich objętych wsparciem w programie</w:t>
      </w:r>
    </w:p>
    <w:p w:rsidR="00FE4F11" w:rsidRPr="007A01EF" w:rsidRDefault="007A01EF">
      <w:pPr>
        <w:rPr>
          <w:rFonts w:cstheme="minorHAnsi"/>
          <w:b/>
          <w:sz w:val="20"/>
        </w:rPr>
      </w:pPr>
      <w:r w:rsidRPr="007A01EF">
        <w:rPr>
          <w:rFonts w:cstheme="minorHAnsi"/>
          <w:sz w:val="20"/>
        </w:rPr>
        <w:t>WLWK-EECO12 - Liczba osób z niepełnosprawnościami objętych wsparciem w programie</w:t>
      </w:r>
    </w:p>
    <w:p w:rsidR="00FE4F11" w:rsidRPr="007A01EF" w:rsidRDefault="007A01EF">
      <w:pPr>
        <w:rPr>
          <w:rFonts w:cstheme="minorHAnsi"/>
          <w:b/>
          <w:sz w:val="20"/>
        </w:rPr>
      </w:pPr>
      <w:r w:rsidRPr="007A01EF">
        <w:rPr>
          <w:rFonts w:cstheme="minorHAnsi"/>
          <w:sz w:val="20"/>
        </w:rPr>
        <w:t>WLWK-PL0CO01 - Liczba projektów, w których sfinansowano koszty racjonalnych usprawnień dla osób z niepełnosprawnościami</w:t>
      </w:r>
    </w:p>
    <w:p w:rsidR="00FE4F11" w:rsidRPr="007A01EF" w:rsidRDefault="007A01EF">
      <w:pPr>
        <w:rPr>
          <w:rFonts w:cstheme="minorHAnsi"/>
          <w:b/>
          <w:sz w:val="20"/>
        </w:rPr>
      </w:pPr>
      <w:r w:rsidRPr="007A01EF">
        <w:rPr>
          <w:rFonts w:cstheme="minorHAnsi"/>
          <w:sz w:val="20"/>
        </w:rPr>
        <w:t xml:space="preserve">PROG-FEMPP29 - Liczba osób objętych wsparciem w ramach realizowanych projektów </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WLWK-PLFCR01 - Liczba uczniów, którzy nabyli kwalifikacje po opuszczeniu programu</w:t>
      </w:r>
    </w:p>
    <w:p w:rsidR="00FE4F11" w:rsidRPr="007A01EF" w:rsidRDefault="007A01EF">
      <w:pPr>
        <w:rPr>
          <w:rFonts w:cstheme="minorHAnsi"/>
          <w:b/>
          <w:sz w:val="20"/>
        </w:rPr>
      </w:pPr>
      <w:r w:rsidRPr="007A01EF">
        <w:rPr>
          <w:rFonts w:cstheme="minorHAnsi"/>
          <w:sz w:val="20"/>
        </w:rPr>
        <w:t>PROG-FEMPR30 - Liczba zrealizowanych lokalnych inicjatyw edukacyjnych</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66" w:name="_Toc156309079"/>
      <w:r w:rsidRPr="007A01EF">
        <w:rPr>
          <w:rFonts w:asciiTheme="minorHAnsi" w:hAnsiTheme="minorHAnsi" w:cstheme="minorHAnsi"/>
          <w:sz w:val="20"/>
        </w:rPr>
        <w:t>Działanie FEMP.06.14 Kształcenie osób dorosłych w systemie popytowym</w:t>
      </w:r>
      <w:bookmarkEnd w:id="66"/>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lastRenderedPageBreak/>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Małopolskie Centrum Przedsiębiorczości</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32 352 941,00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27 500 000,00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151 - Wsparcie na rzecz kształcenia dorosłych (z wyłączeniem infrastruktury)</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W ramach Działania realizowany będzie następujący typ wsparcia:</w:t>
      </w:r>
      <w:r w:rsidRPr="007A01EF">
        <w:rPr>
          <w:rFonts w:cstheme="minorHAnsi"/>
          <w:sz w:val="20"/>
        </w:rPr>
        <w:br/>
      </w:r>
      <w:r w:rsidRPr="007A01EF">
        <w:rPr>
          <w:rFonts w:cstheme="minorHAnsi"/>
          <w:sz w:val="20"/>
        </w:rPr>
        <w:br/>
        <w:t>A. Małopolski Pociąg do kariery</w:t>
      </w:r>
      <w:r w:rsidRPr="007A01EF">
        <w:rPr>
          <w:rFonts w:cstheme="minorHAnsi"/>
          <w:sz w:val="20"/>
        </w:rPr>
        <w:br/>
      </w:r>
      <w:r w:rsidRPr="007A01EF">
        <w:rPr>
          <w:rFonts w:cstheme="minorHAnsi"/>
          <w:sz w:val="20"/>
        </w:rPr>
        <w:br/>
        <w:t>Alokacja na typ A: 27 500 000 Euro</w:t>
      </w:r>
      <w:r w:rsidRPr="007A01EF">
        <w:rPr>
          <w:rFonts w:cstheme="minorHAnsi"/>
          <w:sz w:val="20"/>
        </w:rPr>
        <w:br/>
      </w:r>
      <w:r w:rsidRPr="007A01EF">
        <w:rPr>
          <w:rFonts w:cstheme="minorHAnsi"/>
          <w:sz w:val="20"/>
        </w:rPr>
        <w:br/>
        <w:t>Przedsięwzięcie realizowane będzie przez Województwo Małopolskie – Wojewódzki Urząd Pracy w Krakowie.</w:t>
      </w:r>
      <w:r w:rsidRPr="007A01EF">
        <w:rPr>
          <w:rFonts w:cstheme="minorHAnsi"/>
          <w:sz w:val="20"/>
        </w:rPr>
        <w:br/>
      </w:r>
      <w:r w:rsidRPr="007A01EF">
        <w:rPr>
          <w:rFonts w:cstheme="minorHAnsi"/>
          <w:sz w:val="20"/>
        </w:rPr>
        <w:br/>
        <w:t>W ramach tego działania wspierane będzie kształcenie osób dorosłych w zakresie umiejętności/kompetencji przekrojowych, ogólnych, społecznych jak i o charakterze zawodowym, a także działania promujące udział osób w kształceniu przez całe życie oraz poradnictwie zawodowym. Wsparcie w postaci usług rozwojowych (m.in. szkolenia, szkolenia zawodowe, doradztwo, studia podyplomowe, mentoring, coaching) realizowane będzie z wykorzystaniem Bazy Usług Rozwojowych (BUR) i skierowane będzie do osób z własnej inicjatywy chcących podnieść/zmienić swoje kompetencje lub potwierdzić kwalifikacje, zgodnie z indywidualnym zapotrzebowaniem, z uwzględnieniem regionalnych trendów i zmian gospodarki w kierunku transformacji cyfrowej i ekologicznej.</w:t>
      </w:r>
      <w:r w:rsidRPr="007A01EF">
        <w:rPr>
          <w:rFonts w:cstheme="minorHAnsi"/>
          <w:sz w:val="20"/>
        </w:rPr>
        <w:br/>
        <w:t>Założenia realizacji wsparcia oparte o podmiotowy system finansowania (PSF) zostaną przyjęte w regulaminie naboru.</w:t>
      </w:r>
      <w:r w:rsidRPr="007A01EF">
        <w:rPr>
          <w:rFonts w:cstheme="minorHAnsi"/>
          <w:sz w:val="20"/>
        </w:rPr>
        <w:br/>
        <w:t>Struktura grupy docelowej planowana do wsparcia powinna uwzględniać grupy w „niekorzystnej sytuacji”, tym samym w ramach procedury rekrutacyjnej osoby z tych grup powinny być preferowane w dostępie do usług rozwojowych. W szczególności wsparciem powinny zostać objęte:</w:t>
      </w:r>
      <w:r w:rsidRPr="007A01EF">
        <w:rPr>
          <w:rFonts w:cstheme="minorHAnsi"/>
          <w:sz w:val="20"/>
        </w:rPr>
        <w:br/>
        <w:t>•</w:t>
      </w:r>
      <w:r w:rsidRPr="007A01EF">
        <w:rPr>
          <w:rFonts w:cstheme="minorHAnsi"/>
          <w:sz w:val="20"/>
        </w:rPr>
        <w:tab/>
        <w:t>osoby z niepełnosprawnościami,</w:t>
      </w:r>
      <w:r w:rsidRPr="007A01EF">
        <w:rPr>
          <w:rFonts w:cstheme="minorHAnsi"/>
          <w:sz w:val="20"/>
        </w:rPr>
        <w:br/>
        <w:t>•</w:t>
      </w:r>
      <w:r w:rsidRPr="007A01EF">
        <w:rPr>
          <w:rFonts w:cstheme="minorHAnsi"/>
          <w:sz w:val="20"/>
        </w:rPr>
        <w:tab/>
        <w:t>osoby z grupy 50 +,</w:t>
      </w:r>
      <w:r w:rsidRPr="007A01EF">
        <w:rPr>
          <w:rFonts w:cstheme="minorHAnsi"/>
          <w:sz w:val="20"/>
        </w:rPr>
        <w:br/>
        <w:t>•</w:t>
      </w:r>
      <w:r w:rsidRPr="007A01EF">
        <w:rPr>
          <w:rFonts w:cstheme="minorHAnsi"/>
          <w:sz w:val="20"/>
        </w:rPr>
        <w:tab/>
        <w:t>kobiety z niskim poziomem wykształcenia,</w:t>
      </w:r>
      <w:r w:rsidRPr="007A01EF">
        <w:rPr>
          <w:rFonts w:cstheme="minorHAnsi"/>
          <w:sz w:val="20"/>
        </w:rPr>
        <w:br/>
        <w:t>W ramach działania obligatoryjnie zapewnione zostanie:</w:t>
      </w:r>
      <w:r w:rsidRPr="007A01EF">
        <w:rPr>
          <w:rFonts w:cstheme="minorHAnsi"/>
          <w:sz w:val="20"/>
        </w:rPr>
        <w:br/>
        <w:t>•</w:t>
      </w:r>
      <w:r w:rsidRPr="007A01EF">
        <w:rPr>
          <w:rFonts w:cstheme="minorHAnsi"/>
          <w:sz w:val="20"/>
        </w:rPr>
        <w:tab/>
        <w:t>dofinansowanie usług rozwojowych poprzez BUR z wykorzystaniem systemu bonowego , w szczególności:</w:t>
      </w:r>
      <w:r w:rsidRPr="007A01EF">
        <w:rPr>
          <w:rFonts w:cstheme="minorHAnsi"/>
          <w:sz w:val="20"/>
        </w:rPr>
        <w:br/>
      </w:r>
      <w:r w:rsidRPr="007A01EF">
        <w:rPr>
          <w:rFonts w:cstheme="minorHAnsi"/>
          <w:sz w:val="20"/>
        </w:rPr>
        <w:lastRenderedPageBreak/>
        <w:t>-</w:t>
      </w:r>
      <w:r w:rsidRPr="007A01EF">
        <w:rPr>
          <w:rFonts w:cstheme="minorHAnsi"/>
          <w:sz w:val="20"/>
        </w:rPr>
        <w:tab/>
        <w:t>w zakresie usług rozwojowych, które prowadzą do nabycia kwalifikacji, o których mowa w art. 2 pkt 8 ustawy z dnia 22 grudnia 2015 r. o Zintegrowanym Systemie Kwalifikacji, zarejestrowanych w Zintegrowanym Rejestrze z Kwalifikacji i posiadających nadany kod kwalifikacji,</w:t>
      </w:r>
      <w:r w:rsidRPr="007A01EF">
        <w:rPr>
          <w:rFonts w:cstheme="minorHAnsi"/>
          <w:sz w:val="20"/>
        </w:rPr>
        <w:br/>
        <w:t>-</w:t>
      </w:r>
      <w:r w:rsidRPr="007A01EF">
        <w:rPr>
          <w:rFonts w:cstheme="minorHAnsi"/>
          <w:sz w:val="20"/>
        </w:rPr>
        <w:tab/>
        <w:t>w zakresie umiejętności, kompetencji lub kwalifikacji cyfrowych oraz niezbędnych do pracy w sektorze zielonej gospodarki.</w:t>
      </w:r>
      <w:r w:rsidRPr="007A01EF">
        <w:rPr>
          <w:rFonts w:cstheme="minorHAnsi"/>
          <w:sz w:val="20"/>
        </w:rPr>
        <w:br/>
        <w:t>•</w:t>
      </w:r>
      <w:r w:rsidRPr="007A01EF">
        <w:rPr>
          <w:rFonts w:cstheme="minorHAnsi"/>
          <w:sz w:val="20"/>
        </w:rPr>
        <w:tab/>
        <w:t>analiza potrzeb rozwojowych z wykorzystaniem bilansu kompetencji oraz wsparcie w wyborze odpowiednich usług rozwojowych</w:t>
      </w:r>
      <w:r w:rsidRPr="007A01EF">
        <w:rPr>
          <w:rFonts w:cstheme="minorHAnsi"/>
          <w:sz w:val="20"/>
        </w:rPr>
        <w:br/>
        <w:t>•</w:t>
      </w:r>
      <w:r w:rsidRPr="007A01EF">
        <w:rPr>
          <w:rFonts w:cstheme="minorHAnsi"/>
          <w:sz w:val="20"/>
        </w:rPr>
        <w:tab/>
        <w:t>działania z zakresu budowania motywacji do rozwoju umiejętności/kompetencji lub nabycia kwalifikacji</w:t>
      </w:r>
      <w:r w:rsidRPr="007A01EF">
        <w:rPr>
          <w:rFonts w:cstheme="minorHAnsi"/>
          <w:sz w:val="20"/>
        </w:rPr>
        <w:br/>
        <w:t>•</w:t>
      </w:r>
      <w:r w:rsidRPr="007A01EF">
        <w:rPr>
          <w:rFonts w:cstheme="minorHAnsi"/>
          <w:sz w:val="20"/>
        </w:rPr>
        <w:tab/>
        <w:t>identyfikacja nabytych umiejętności/kompetencji oraz wsparcie w ich walidacji i certyfikacji</w:t>
      </w:r>
      <w:r w:rsidRPr="007A01EF">
        <w:rPr>
          <w:rFonts w:cstheme="minorHAnsi"/>
          <w:sz w:val="20"/>
        </w:rPr>
        <w:br/>
        <w:t>•</w:t>
      </w:r>
      <w:r w:rsidRPr="007A01EF">
        <w:rPr>
          <w:rFonts w:cstheme="minorHAnsi"/>
          <w:sz w:val="20"/>
        </w:rPr>
        <w:tab/>
        <w:t xml:space="preserve">specjalistyczne usługi doradcze takie jak np. metody coachingowe, ocena kompetencji w formacie AC/DC, pogłębiony bilans kompetencji, warsztaty w zakresie kompetencji miękkich.  </w:t>
      </w:r>
      <w:r w:rsidRPr="007A01EF">
        <w:rPr>
          <w:rFonts w:cstheme="minorHAnsi"/>
          <w:sz w:val="20"/>
        </w:rPr>
        <w:br/>
        <w:t>Usługi te świadczone będą przez WUP Kraków (poza BUR).</w:t>
      </w:r>
      <w:r w:rsidRPr="007A01EF">
        <w:rPr>
          <w:rFonts w:cstheme="minorHAnsi"/>
          <w:sz w:val="20"/>
        </w:rPr>
        <w:br/>
        <w:t>Dodatkowo w ramach przedsięwzięcia prowadzone mogą być działania świadomościowe i upowszechniające, skierowane przede wszystkim do grup w szczególnej sytuacji na rynku pracy, w celu podniesienia ich motywacji do rozwoju (w tym kampania w ramach Małopolskiego Dnia Uczenia się).</w:t>
      </w:r>
      <w:r w:rsidRPr="007A01EF">
        <w:rPr>
          <w:rFonts w:cstheme="minorHAnsi"/>
          <w:sz w:val="20"/>
        </w:rPr>
        <w:br/>
        <w:t>Wydatki związane z zakupem mebli, sprzętów i pojazdów mogą być ponoszone jedynie jako element uzupełniający projektu i być niezbędne do realizacji jego celu.</w:t>
      </w:r>
      <w:r w:rsidRPr="007A01EF">
        <w:rPr>
          <w:rFonts w:cstheme="minorHAnsi"/>
          <w:sz w:val="20"/>
        </w:rPr>
        <w:br/>
        <w:t>Beneficjent jest zobowiązany do monitorowania poziomu alokacji wydatkowanej na realizację kursów prowadzących do uzyskania przez osoby dorosłe kompetencji/kwalifikacji zawodowych w zakresie gospodarki zielonej oraz cyfrowych.</w:t>
      </w:r>
      <w:r w:rsidRPr="007A01EF">
        <w:rPr>
          <w:rFonts w:cstheme="minorHAnsi"/>
          <w:sz w:val="20"/>
        </w:rPr>
        <w:br/>
        <w:t>Szczegółowe warunki wsparcia mogą zostać doprecyzowane w Regulaminie naboru.</w:t>
      </w:r>
      <w:r w:rsidRPr="007A01EF">
        <w:rPr>
          <w:rFonts w:cstheme="minorHAnsi"/>
          <w:sz w:val="20"/>
        </w:rPr>
        <w:br/>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Traktat o funkcjonowaniu Unii Europejskiej</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25% stawka ryczałtowa na koszty pośrednie w oparciu o metodykę IZ (podstawa wyliczenia: koszty bezpośrednie) [art. 54(c) CPR]</w:t>
      </w:r>
    </w:p>
    <w:p w:rsidR="00FE4F11" w:rsidRPr="007A01EF" w:rsidRDefault="007A01EF">
      <w:pPr>
        <w:rPr>
          <w:rFonts w:cstheme="minorHAnsi"/>
          <w:b/>
          <w:sz w:val="20"/>
        </w:rPr>
      </w:pPr>
      <w:r w:rsidRPr="007A01EF">
        <w:rPr>
          <w:rFonts w:cstheme="minorHAnsi"/>
          <w:b/>
          <w:sz w:val="20"/>
        </w:rPr>
        <w:lastRenderedPageBreak/>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Służby publiczne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Instytucje rynku pracy, Jednostki organizacyjne działające w imieniu jednostek samorządu terytorialnego</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osoby dorosłe, które chcą z własnej inicjatywy podnieść lub zmienić swoje kwalifikacje, osoby o niskich kwalifikacjach, osoby w wieku 50 lat i więcej, osoby z niepełnosprawnościami lub o ograniczonej mobilności</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baza_usług_rozwojowych, kompetencje_cyfrowe, kompetencje_społeczne, kompetencje_zawodowe, kształcenie_dorosłych, kształcenie_ustawiczne, kwalifikacje, zielone_kompetencje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WLWK-PL0CO02 - Liczba obiektów dostosowanych do potrzeb osób z niepełnosprawnościami</w:t>
      </w:r>
    </w:p>
    <w:p w:rsidR="00FE4F11" w:rsidRPr="007A01EF" w:rsidRDefault="007A01EF">
      <w:pPr>
        <w:rPr>
          <w:rFonts w:cstheme="minorHAnsi"/>
          <w:b/>
          <w:sz w:val="20"/>
        </w:rPr>
      </w:pPr>
      <w:r w:rsidRPr="007A01EF">
        <w:rPr>
          <w:rFonts w:cstheme="minorHAnsi"/>
          <w:sz w:val="20"/>
        </w:rPr>
        <w:t>WLWK-PLGCO01 - Liczba osób dorosłych objętych usługami rozwojowymi</w:t>
      </w:r>
    </w:p>
    <w:p w:rsidR="00FE4F11" w:rsidRPr="007A01EF" w:rsidRDefault="007A01EF">
      <w:pPr>
        <w:rPr>
          <w:rFonts w:cstheme="minorHAnsi"/>
          <w:b/>
          <w:sz w:val="20"/>
        </w:rPr>
      </w:pPr>
      <w:r w:rsidRPr="007A01EF">
        <w:rPr>
          <w:rFonts w:cstheme="minorHAnsi"/>
          <w:sz w:val="20"/>
        </w:rPr>
        <w:t>WLWK-EECO15 - Liczba osób należących do mniejszości, w tym społeczności marginalizowanych takich jak Romowie, objętych wsparciem w programie</w:t>
      </w:r>
    </w:p>
    <w:p w:rsidR="00FE4F11" w:rsidRPr="007A01EF" w:rsidRDefault="007A01EF">
      <w:pPr>
        <w:rPr>
          <w:rFonts w:cstheme="minorHAnsi"/>
          <w:b/>
          <w:sz w:val="20"/>
        </w:rPr>
      </w:pPr>
      <w:r w:rsidRPr="007A01EF">
        <w:rPr>
          <w:rFonts w:cstheme="minorHAnsi"/>
          <w:sz w:val="20"/>
        </w:rPr>
        <w:t>WLWK-EECO14 - Liczba osób obcego pochodzenia objętych wsparciem w programie</w:t>
      </w:r>
    </w:p>
    <w:p w:rsidR="00FE4F11" w:rsidRPr="007A01EF" w:rsidRDefault="007A01EF">
      <w:pPr>
        <w:rPr>
          <w:rFonts w:cstheme="minorHAnsi"/>
          <w:b/>
          <w:sz w:val="20"/>
        </w:rPr>
      </w:pPr>
      <w:r w:rsidRPr="007A01EF">
        <w:rPr>
          <w:rFonts w:cstheme="minorHAnsi"/>
          <w:sz w:val="20"/>
        </w:rPr>
        <w:lastRenderedPageBreak/>
        <w:t>WLWK-EECO16 - Liczba osób w kryzysie bezdomności lub dotkniętych wykluczeniem z dostępu do mieszkań, objętych wsparciem w programie</w:t>
      </w:r>
    </w:p>
    <w:p w:rsidR="00FE4F11" w:rsidRPr="007A01EF" w:rsidRDefault="007A01EF">
      <w:pPr>
        <w:rPr>
          <w:rFonts w:cstheme="minorHAnsi"/>
          <w:b/>
          <w:sz w:val="20"/>
        </w:rPr>
      </w:pPr>
      <w:r w:rsidRPr="007A01EF">
        <w:rPr>
          <w:rFonts w:cstheme="minorHAnsi"/>
          <w:sz w:val="20"/>
        </w:rPr>
        <w:t>WLWK-EECO13 - Liczba osób z krajów trzecich objętych wsparciem w programie</w:t>
      </w:r>
    </w:p>
    <w:p w:rsidR="00FE4F11" w:rsidRPr="007A01EF" w:rsidRDefault="007A01EF">
      <w:pPr>
        <w:rPr>
          <w:rFonts w:cstheme="minorHAnsi"/>
          <w:b/>
          <w:sz w:val="20"/>
        </w:rPr>
      </w:pPr>
      <w:r w:rsidRPr="007A01EF">
        <w:rPr>
          <w:rFonts w:cstheme="minorHAnsi"/>
          <w:sz w:val="20"/>
        </w:rPr>
        <w:t>WLWK-EECO12 - Liczba osób z niepełnosprawnościami objętych wsparciem w programie</w:t>
      </w:r>
    </w:p>
    <w:p w:rsidR="00FE4F11" w:rsidRPr="007A01EF" w:rsidRDefault="007A01EF">
      <w:pPr>
        <w:rPr>
          <w:rFonts w:cstheme="minorHAnsi"/>
          <w:b/>
          <w:sz w:val="20"/>
        </w:rPr>
      </w:pPr>
      <w:r w:rsidRPr="007A01EF">
        <w:rPr>
          <w:rFonts w:cstheme="minorHAnsi"/>
          <w:sz w:val="20"/>
        </w:rPr>
        <w:t>WLWK-PL0CO01 - Liczba projektów, w których sfinansowano koszty racjonalnych usprawnień dla osób z niepełnosprawnościami</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WLWK-PLGCR01 - Liczba osób, które uzyskały kwalifikacje cyfrowe po opuszczeniu programu</w:t>
      </w:r>
    </w:p>
    <w:p w:rsidR="00FE4F11" w:rsidRPr="007A01EF" w:rsidRDefault="007A01EF">
      <w:pPr>
        <w:rPr>
          <w:rFonts w:cstheme="minorHAnsi"/>
          <w:b/>
          <w:sz w:val="20"/>
        </w:rPr>
      </w:pPr>
      <w:r w:rsidRPr="007A01EF">
        <w:rPr>
          <w:rFonts w:cstheme="minorHAnsi"/>
          <w:sz w:val="20"/>
        </w:rPr>
        <w:t>WLWK-EECR03 - Liczba osób, które uzyskały kwalifikacje po opuszczeniu programu</w:t>
      </w:r>
    </w:p>
    <w:p w:rsidR="00FE4F11" w:rsidRPr="007A01EF" w:rsidRDefault="007A01EF">
      <w:pPr>
        <w:rPr>
          <w:rFonts w:cstheme="minorHAnsi"/>
          <w:b/>
          <w:sz w:val="20"/>
        </w:rPr>
      </w:pPr>
      <w:r w:rsidRPr="007A01EF">
        <w:rPr>
          <w:rFonts w:cstheme="minorHAnsi"/>
          <w:sz w:val="20"/>
        </w:rPr>
        <w:t>WLWK-PLDGCR04 - Liczba osób, które uzyskały zielone kwalifikacje po opuszczeniu programu</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67" w:name="_Toc156309080"/>
      <w:r w:rsidRPr="007A01EF">
        <w:rPr>
          <w:rFonts w:asciiTheme="minorHAnsi" w:hAnsiTheme="minorHAnsi" w:cstheme="minorHAnsi"/>
          <w:sz w:val="20"/>
        </w:rPr>
        <w:t>Działanie FEMP.06.16 Aktywizacja społeczno-zawodowa</w:t>
      </w:r>
      <w:bookmarkEnd w:id="67"/>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EFS+.CP4.H - Wspieranie aktywnego włączenia społecznego w celu promowania równości szans, niedyskryminacji i aktywnego uczestnictwa, oraz zwiększanie zdolności do zatrudnienia, w szczególności grup w niekorzystnej sytuacji</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Wojewódzki Urząd Pracy w Krakowie</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18 837 248,00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16 011 660,00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136 - Wsparcie szczególne na rzecz zatrudnienia ludzi młodych i integracji społeczno-gospodarczej ludzi młodych, 152 - Działania na rzecz promowania równości szans i aktywnego udziału w życiu społecznym, 153 - Metody integracji z rynkiem pracy oraz powrotu na rynek pracy osób znajdujących się w niekorzystnej sytuacji</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 xml:space="preserve">W ramach działania realizowane będą kompleksowe projekty na rzecz aktywizacji społecznej i zawodowej osób zagrożonych ubóstwem i wykluczeniem społecznym oraz biernych zawodowo. W ramach działania będą wspierane osoby, których bierność zawodowa wynika z: a) nauki, uzupełniania kwalifikacji, b) choroby, niepełnosprawności, c) </w:t>
      </w:r>
      <w:r w:rsidRPr="007A01EF">
        <w:rPr>
          <w:rFonts w:cstheme="minorHAnsi"/>
          <w:sz w:val="20"/>
        </w:rPr>
        <w:lastRenderedPageBreak/>
        <w:t>obowiązków rodzinnych i związanych z prowadzeniem domu. Możliwe będzie wykorzystanie szerokiego katalogu instrumentów aktywizacji o charakterze społecznym, zawodowym, zdrowotnym czy edukacyjnym, których dobór będzie uzależniony od indywidualnych potrzeb osób i rodzin objętych wsparciem. Podejmowane działania mają prowadzić do powrotu tych osób na rynek pracy. Aktywizacja zawodowa może być realizowana wyłącznie przez podmioty wyspecjalizowane w tym obszarze.</w:t>
      </w:r>
      <w:r w:rsidRPr="007A01EF">
        <w:rPr>
          <w:rFonts w:cstheme="minorHAnsi"/>
          <w:sz w:val="20"/>
        </w:rPr>
        <w:br/>
      </w:r>
      <w:r w:rsidRPr="007A01EF">
        <w:rPr>
          <w:rFonts w:cstheme="minorHAnsi"/>
          <w:sz w:val="20"/>
        </w:rPr>
        <w:br/>
        <w:t>Jeżeli ZIT/IIT OPK przewiduje realizację projektów w danym typie proj. wyłączeniu w naborze w tym typie operacji podlegają podmioty będące członkami danego ZIT/IIT OPK, ich jednostki organizacyjne oraz podmioty z nimi powiązane. Wyłączenie nie dotyczy proj. ujętych w Strategii Partnerstw CWD-Pilotaż, naborów realizowanych w ramach RLKS oraz projektów kwalifikujących się do dofinansowania w CS 4h, ujętych w GPR miast uprawnionych do wsparcia w Programie w ramach CS 5i.</w:t>
      </w:r>
      <w:r w:rsidRPr="007A01EF">
        <w:rPr>
          <w:rFonts w:cstheme="minorHAnsi"/>
          <w:sz w:val="20"/>
        </w:rPr>
        <w:br/>
      </w:r>
      <w:r w:rsidRPr="007A01EF">
        <w:rPr>
          <w:rFonts w:cstheme="minorHAnsi"/>
          <w:sz w:val="20"/>
        </w:rPr>
        <w:br/>
        <w:t xml:space="preserve">Działania w typie A nie mogą być realizowane w ramach podmiotów reintegracyjnych. </w:t>
      </w:r>
      <w:r w:rsidRPr="007A01EF">
        <w:rPr>
          <w:rFonts w:cstheme="minorHAnsi"/>
          <w:sz w:val="20"/>
        </w:rPr>
        <w:br/>
      </w:r>
      <w:r w:rsidRPr="007A01EF">
        <w:rPr>
          <w:rFonts w:cstheme="minorHAnsi"/>
          <w:sz w:val="20"/>
        </w:rPr>
        <w:br/>
        <w:t>Wysokość alokacji UE:</w:t>
      </w:r>
      <w:r w:rsidRPr="007A01EF">
        <w:rPr>
          <w:rFonts w:cstheme="minorHAnsi"/>
          <w:sz w:val="20"/>
        </w:rPr>
        <w:br/>
        <w:t>Typ A: 8 011 660 euro</w:t>
      </w:r>
      <w:r w:rsidRPr="007A01EF">
        <w:rPr>
          <w:rFonts w:cstheme="minorHAnsi"/>
          <w:sz w:val="20"/>
        </w:rPr>
        <w:br/>
        <w:t>Typ B: 8 000 000 euro</w:t>
      </w:r>
      <w:r w:rsidRPr="007A01EF">
        <w:rPr>
          <w:rFonts w:cstheme="minorHAnsi"/>
          <w:sz w:val="20"/>
        </w:rPr>
        <w:br/>
      </w:r>
      <w:r w:rsidRPr="007A01EF">
        <w:rPr>
          <w:rFonts w:cstheme="minorHAnsi"/>
          <w:sz w:val="20"/>
        </w:rPr>
        <w:br/>
        <w:t>typ A. Aktywizacja społeczna i zawodowa osób zagrożonych wykluczeniem społecznym oraz osób biernych zawodowo</w:t>
      </w:r>
      <w:r w:rsidRPr="007A01EF">
        <w:rPr>
          <w:rFonts w:cstheme="minorHAnsi"/>
          <w:sz w:val="20"/>
        </w:rPr>
        <w:br/>
        <w:t>W ramach działania będą realizowane:</w:t>
      </w:r>
      <w:r w:rsidRPr="007A01EF">
        <w:rPr>
          <w:rFonts w:cstheme="minorHAnsi"/>
          <w:sz w:val="20"/>
        </w:rPr>
        <w:br/>
        <w:t>1. diagnoza sytuacji problemowej, zasobów, potencjału, predyspozycji i potrzeb danej osoby/rodziny/środowiska (element obligatoryjny poprzedzający inne formy wsparcia);</w:t>
      </w:r>
      <w:r w:rsidRPr="007A01EF">
        <w:rPr>
          <w:rFonts w:cstheme="minorHAnsi"/>
          <w:sz w:val="20"/>
        </w:rPr>
        <w:br/>
        <w:t>2. usługi aktywnej integracji o charakterze społecznym, edukacyjnym, zdrowotnym i zawodowym, w tym:</w:t>
      </w:r>
      <w:r w:rsidRPr="007A01EF">
        <w:rPr>
          <w:rFonts w:cstheme="minorHAnsi"/>
          <w:sz w:val="20"/>
        </w:rPr>
        <w:br/>
        <w:t>- inicjatywy przygotowujące do podjęcia zatrudnienia np. staże, praktyki zawodowe, wolontariat;</w:t>
      </w:r>
      <w:r w:rsidRPr="007A01EF">
        <w:rPr>
          <w:rFonts w:cstheme="minorHAnsi"/>
          <w:sz w:val="20"/>
        </w:rPr>
        <w:br/>
        <w:t>- usługi asystenta osoby w kryzysie bezdomności w procesie wychodzenia z bezdomności, asystenta osoby opuszczającej zakład karny w procesie reintegracji, opiekuna usamodzielnienia, asystenta rodziny;</w:t>
      </w:r>
      <w:r w:rsidRPr="007A01EF">
        <w:rPr>
          <w:rFonts w:cstheme="minorHAnsi"/>
          <w:sz w:val="20"/>
        </w:rPr>
        <w:br/>
        <w:t>- subsydiowane zatrudnienie, zajęcia reintegracji zawodowej u pracodawcy;</w:t>
      </w:r>
      <w:r w:rsidRPr="007A01EF">
        <w:rPr>
          <w:rFonts w:cstheme="minorHAnsi"/>
          <w:sz w:val="20"/>
        </w:rPr>
        <w:br/>
        <w:t>- zatrudnienie wspierane, wspomagane, usługi trenera zatrudnienia wspieranego oraz inne usługi ułatwiające adaptację pracownika w środowisku pracy;</w:t>
      </w:r>
      <w:r w:rsidRPr="007A01EF">
        <w:rPr>
          <w:rFonts w:cstheme="minorHAnsi"/>
          <w:sz w:val="20"/>
        </w:rPr>
        <w:br/>
        <w:t>- poradnictwo psychologiczne i psychospołeczne;</w:t>
      </w:r>
      <w:r w:rsidRPr="007A01EF">
        <w:rPr>
          <w:rFonts w:cstheme="minorHAnsi"/>
          <w:sz w:val="20"/>
        </w:rPr>
        <w:br/>
        <w:t>- trening kompetencji i umiejętności społecznych;</w:t>
      </w:r>
      <w:r w:rsidRPr="007A01EF">
        <w:rPr>
          <w:rFonts w:cstheme="minorHAnsi"/>
          <w:sz w:val="20"/>
        </w:rPr>
        <w:br/>
        <w:t>- poradnictwo zawodowe i pośrednictwo pracy (w tym również w celu uzyskania lepszego zatrudnienia osób pracujących) oraz działania pozwalające na utrzymanie zatrudnienia;</w:t>
      </w:r>
      <w:r w:rsidRPr="007A01EF">
        <w:rPr>
          <w:rFonts w:cstheme="minorHAnsi"/>
          <w:sz w:val="20"/>
        </w:rPr>
        <w:br/>
        <w:t>- kursy i szkolenia umożliwiające nabycie, podniesienie lub zmianę kwalifikacji lub kompetencji;</w:t>
      </w:r>
      <w:r w:rsidRPr="007A01EF">
        <w:rPr>
          <w:rFonts w:cstheme="minorHAnsi"/>
          <w:sz w:val="20"/>
        </w:rPr>
        <w:br/>
        <w:t>- usługi towarzyszące procesowi usamodzielniania wychowanków pieczy zastępczej;</w:t>
      </w:r>
      <w:r w:rsidRPr="007A01EF">
        <w:rPr>
          <w:rFonts w:cstheme="minorHAnsi"/>
          <w:sz w:val="20"/>
        </w:rPr>
        <w:br/>
        <w:t>- działania mające na celu usamodzielnienie wychowanków młodzieżowych ośrodków wychowawczych lub młodzieżowych ośrodków socjoterapii;</w:t>
      </w:r>
      <w:r w:rsidRPr="007A01EF">
        <w:rPr>
          <w:rFonts w:cstheme="minorHAnsi"/>
          <w:sz w:val="20"/>
        </w:rPr>
        <w:br/>
        <w:t>- usługi o charakterze zdrowotnym (diagnostycznym lub profilaktycznym), mające na celu likwidację lub łagodzenie barier zdrowotnych utrudniających funkcjonowanie w społeczeństwie (jako uzupełnienie innych działań);</w:t>
      </w:r>
      <w:r w:rsidRPr="007A01EF">
        <w:rPr>
          <w:rFonts w:cstheme="minorHAnsi"/>
          <w:sz w:val="20"/>
        </w:rPr>
        <w:br/>
        <w:t>- oddziaływanie na uczestników oraz otoczenie osób zagrożonych ubóstwem lub wykluczeniem społecznym wzmacniające lub odbudowujące naturalne systemy wsparcia, takie jak rodzina i lokalna społeczność, obejmujące np.: wsparcie osób sprawujących rodzinną pieczę zastępczą, mediacje, terapie rodzinne, poradnictwo rodzinne;</w:t>
      </w:r>
      <w:r w:rsidRPr="007A01EF">
        <w:rPr>
          <w:rFonts w:cstheme="minorHAnsi"/>
          <w:sz w:val="20"/>
        </w:rPr>
        <w:br/>
        <w:t>- działania mające na celu poprawę warunków mieszkaniowych uczestników projektów, w zakresie pozwalającym na aktywne uczestnictwo w życiu społecznym (jako uzupełnienie innych działań);</w:t>
      </w:r>
      <w:r w:rsidRPr="007A01EF">
        <w:rPr>
          <w:rFonts w:cstheme="minorHAnsi"/>
          <w:sz w:val="20"/>
        </w:rPr>
        <w:br/>
        <w:t xml:space="preserve">- poprawa kompetencji w zakresie spędzania czasu wolnego i rekreacji oraz uczestnictwa w życiu kulturalnym (jako </w:t>
      </w:r>
      <w:r w:rsidRPr="007A01EF">
        <w:rPr>
          <w:rFonts w:cstheme="minorHAnsi"/>
          <w:sz w:val="20"/>
        </w:rPr>
        <w:lastRenderedPageBreak/>
        <w:t>uzupełnienie innych działań);</w:t>
      </w:r>
      <w:r w:rsidRPr="007A01EF">
        <w:rPr>
          <w:rFonts w:cstheme="minorHAnsi"/>
          <w:sz w:val="20"/>
        </w:rPr>
        <w:br/>
        <w:t>- inne narzędzia, metody służące aktywizacji społecznej i zawodowej, wynikające ze zidentyfikowanych potrzeb osób obejmowanych wsparciem.</w:t>
      </w:r>
      <w:r w:rsidRPr="007A01EF">
        <w:rPr>
          <w:rFonts w:cstheme="minorHAnsi"/>
          <w:sz w:val="20"/>
        </w:rPr>
        <w:br/>
      </w:r>
      <w:r w:rsidRPr="007A01EF">
        <w:rPr>
          <w:rFonts w:cstheme="minorHAnsi"/>
          <w:sz w:val="20"/>
        </w:rPr>
        <w:br/>
      </w:r>
      <w:r w:rsidRPr="007A01EF">
        <w:rPr>
          <w:rFonts w:cstheme="minorHAnsi"/>
          <w:sz w:val="20"/>
        </w:rPr>
        <w:br/>
        <w:t>typ B. Aktywizacja społeczna i zawodowa osób zagrożonych wykluczeniem społecznym oraz osób biernych zawodowo w podmiotach reintegracyjnych</w:t>
      </w:r>
      <w:r w:rsidRPr="007A01EF">
        <w:rPr>
          <w:rFonts w:cstheme="minorHAnsi"/>
          <w:sz w:val="20"/>
        </w:rPr>
        <w:br/>
        <w:t>Działania będą realizowane przez podmioty reintegracyjne na rzecz ich uczestników/pracowników mieszczących się w grupie docelowej. Wsparcie będzie się składało z następujących elementów:</w:t>
      </w:r>
      <w:r w:rsidRPr="007A01EF">
        <w:rPr>
          <w:rFonts w:cstheme="minorHAnsi"/>
          <w:sz w:val="20"/>
        </w:rPr>
        <w:br/>
        <w:t>1. diagnoza sytuacji problemowej, zasobów, potencjału, predyspozycji i potrzeb uczestnika/pracownika/środowiska (element obligatoryjny poprzedzający inne formy wsparcia);</w:t>
      </w:r>
      <w:r w:rsidRPr="007A01EF">
        <w:rPr>
          <w:rFonts w:cstheme="minorHAnsi"/>
          <w:sz w:val="20"/>
        </w:rPr>
        <w:br/>
        <w:t>2. usługi aktywnej integracji o charakterze społecznym, edukacyjnym, zdrowotnym i zawodowym, w tym:</w:t>
      </w:r>
      <w:r w:rsidRPr="007A01EF">
        <w:rPr>
          <w:rFonts w:cstheme="minorHAnsi"/>
          <w:sz w:val="20"/>
        </w:rPr>
        <w:br/>
        <w:t>- inicjatywy przygotowujące do podjęcia zatrudnienia np. staże, praktyki zawodowe, wolontariat;</w:t>
      </w:r>
      <w:r w:rsidRPr="007A01EF">
        <w:rPr>
          <w:rFonts w:cstheme="minorHAnsi"/>
          <w:sz w:val="20"/>
        </w:rPr>
        <w:br/>
        <w:t>- usługi asystenta osoby w kryzysie bezdomności w procesie wychodzenia z bezdomności, asystenta osoby opuszczającej zakład karny w procesie reintegracji, opiekuna usamodzielnienia, asystenta rodziny;</w:t>
      </w:r>
      <w:r w:rsidRPr="007A01EF">
        <w:rPr>
          <w:rFonts w:cstheme="minorHAnsi"/>
          <w:sz w:val="20"/>
        </w:rPr>
        <w:br/>
        <w:t>- subsydiowane zatrudnienie, zajęcia reintegracji zawodowej u pracodawcy;</w:t>
      </w:r>
      <w:r w:rsidRPr="007A01EF">
        <w:rPr>
          <w:rFonts w:cstheme="minorHAnsi"/>
          <w:sz w:val="20"/>
        </w:rPr>
        <w:br/>
        <w:t>- zatrudnienie wspierane, wspomagane, usługi trenera zatrudnienia wspieranego oraz inne usługi ułatwiające adaptację pracownika w środowisku pracy;</w:t>
      </w:r>
      <w:r w:rsidRPr="007A01EF">
        <w:rPr>
          <w:rFonts w:cstheme="minorHAnsi"/>
          <w:sz w:val="20"/>
        </w:rPr>
        <w:br/>
        <w:t>- poradnictwo psychologiczne i psychospołeczne;</w:t>
      </w:r>
      <w:r w:rsidRPr="007A01EF">
        <w:rPr>
          <w:rFonts w:cstheme="minorHAnsi"/>
          <w:sz w:val="20"/>
        </w:rPr>
        <w:br/>
        <w:t>- trening kompetencji i umiejętności społecznych;</w:t>
      </w:r>
      <w:r w:rsidRPr="007A01EF">
        <w:rPr>
          <w:rFonts w:cstheme="minorHAnsi"/>
          <w:sz w:val="20"/>
        </w:rPr>
        <w:br/>
        <w:t>- poradnictwo zawodowe i pośrednictwo pracy (w tym również w celu uzyskania lepszego zatrudnienia osób pracujących) oraz działania pozwalające na utrzymanie zatrudnienia;</w:t>
      </w:r>
      <w:r w:rsidRPr="007A01EF">
        <w:rPr>
          <w:rFonts w:cstheme="minorHAnsi"/>
          <w:sz w:val="20"/>
        </w:rPr>
        <w:br/>
        <w:t>- kursy i szkolenia umożliwiające nabycie, podniesienie lub zmianę kwalifikacji lub kompetencji;</w:t>
      </w:r>
      <w:r w:rsidRPr="007A01EF">
        <w:rPr>
          <w:rFonts w:cstheme="minorHAnsi"/>
          <w:sz w:val="20"/>
        </w:rPr>
        <w:br/>
        <w:t>- usługi towarzyszące procesowi usamodzielniania wychowanków pieczy zastępczej;</w:t>
      </w:r>
      <w:r w:rsidRPr="007A01EF">
        <w:rPr>
          <w:rFonts w:cstheme="minorHAnsi"/>
          <w:sz w:val="20"/>
        </w:rPr>
        <w:br/>
        <w:t>- działania mające na celu usamodzielnienie wychowanków młodzieżowych ośrodków wychowawczych lub młodzieżowych ośrodków socjoterapii;</w:t>
      </w:r>
      <w:r w:rsidRPr="007A01EF">
        <w:rPr>
          <w:rFonts w:cstheme="minorHAnsi"/>
          <w:sz w:val="20"/>
        </w:rPr>
        <w:br/>
        <w:t>- usługi o charakterze zdrowotnym (diagnostycznym lub profilaktycznym), mające na celu likwidację lub łagodzenie barier zdrowotnych utrudniających funkcjonowanie w społeczeństwie (jako uzupełnienie innych działań);</w:t>
      </w:r>
      <w:r w:rsidRPr="007A01EF">
        <w:rPr>
          <w:rFonts w:cstheme="minorHAnsi"/>
          <w:sz w:val="20"/>
        </w:rPr>
        <w:br/>
        <w:t>- oddziaływanie na uczestników oraz otoczenie osób zagrożonych ubóstwem lub wykluczeniem społecznym wzmacniające lub odbudowujące naturalne systemy wsparcia, takie jak rodzina i lokalna społeczność;</w:t>
      </w:r>
      <w:r w:rsidRPr="007A01EF">
        <w:rPr>
          <w:rFonts w:cstheme="minorHAnsi"/>
          <w:sz w:val="20"/>
        </w:rPr>
        <w:br/>
        <w:t>- działania mające na celu poprawę warunków mieszkaniowych uczestników projektów, w zakresie pozwalającym na aktywne uczestnictwo w życiu społecznym (jako uzupełnienie innych działań);</w:t>
      </w:r>
      <w:r w:rsidRPr="007A01EF">
        <w:rPr>
          <w:rFonts w:cstheme="minorHAnsi"/>
          <w:sz w:val="20"/>
        </w:rPr>
        <w:br/>
        <w:t>- poprawa kompetencji w zakresie spędzania czasu wolnego i rekreacji oraz uczestnictwa w życiu kulturalnym (jako uzupełnienie innych działań);</w:t>
      </w:r>
      <w:r w:rsidRPr="007A01EF">
        <w:rPr>
          <w:rFonts w:cstheme="minorHAnsi"/>
          <w:sz w:val="20"/>
        </w:rPr>
        <w:br/>
        <w:t>- inne narzędzia, metody służące aktywizacji społecznej i zawodowej, wynikające ze zidentyfikowanych potrzeb osób obejmowanych wsparciem.</w:t>
      </w:r>
      <w:r w:rsidRPr="007A01EF">
        <w:rPr>
          <w:rFonts w:cstheme="minorHAnsi"/>
          <w:sz w:val="20"/>
        </w:rPr>
        <w:br/>
        <w:t>W celu zwiększenia dostępności do usług reintegracyjnych możliwe będzie również tworzenie nowych miejsc w istniejących lub nowych podmiotach reintegracyjnych w których będą świadczone wskazane wyżej usługi. Możliwe będzie również tworzenie nowych podmiotów reintegracyjnych, z wyjątkiem WTZ, w oparciu o diagnozę potrzeb w regionie.</w:t>
      </w:r>
      <w:r w:rsidRPr="007A01EF">
        <w:rPr>
          <w:rFonts w:cstheme="minorHAnsi"/>
          <w:sz w:val="20"/>
        </w:rPr>
        <w:br/>
      </w:r>
      <w:r w:rsidRPr="007A01EF">
        <w:rPr>
          <w:rFonts w:cstheme="minorHAnsi"/>
          <w:sz w:val="20"/>
        </w:rPr>
        <w:br/>
        <w:t>Wsparcie w ramach WTZ i ZAZ może być zapewnione przez maksymalnie 2 lata dla konkretnego uczestnika. Warunkiem wsparcia w ramach WTZ jest zaoferowanie uczestnikom realnej ścieżki dojścia do ZAZ lub innej formy zatrudnienia. W ramach ZAZ wsparcie możliwe pod warunkiem, że min. 5% uczestników objętych wsparciem wejdzie na otwarty rynek pracy lub zarejestruje się w PUP.</w:t>
      </w:r>
      <w:r w:rsidRPr="007A01EF">
        <w:rPr>
          <w:rFonts w:cstheme="minorHAnsi"/>
          <w:sz w:val="20"/>
        </w:rPr>
        <w:br/>
      </w:r>
      <w:r w:rsidRPr="007A01EF">
        <w:rPr>
          <w:rFonts w:cstheme="minorHAnsi"/>
          <w:sz w:val="20"/>
        </w:rPr>
        <w:br/>
      </w:r>
      <w:r w:rsidRPr="007A01EF">
        <w:rPr>
          <w:rFonts w:cstheme="minorHAnsi"/>
          <w:sz w:val="20"/>
        </w:rPr>
        <w:lastRenderedPageBreak/>
        <w:br/>
      </w:r>
      <w:r w:rsidRPr="007A01EF">
        <w:rPr>
          <w:rFonts w:cstheme="minorHAnsi"/>
          <w:sz w:val="20"/>
        </w:rPr>
        <w:br/>
        <w:t>Odbiorcami usług (grupą docelową) będą osoby wskazane w podrozdziale 4.2 (zasady dotyczące aktywnej integracji) wytycznych ministra właściwego ds. rozwoju regionalnego określonych dla EFS+, a także osoby będące ofiarami przestępstw i przemocy w rodzinie, z uwzględnieniem wskazanych grup preferowanych. Beneficjent wskaże mechanizm stosowania preferencji.</w:t>
      </w:r>
      <w:r w:rsidRPr="007A01EF">
        <w:rPr>
          <w:rFonts w:cstheme="minorHAnsi"/>
          <w:sz w:val="20"/>
        </w:rPr>
        <w:br/>
      </w:r>
      <w:r w:rsidRPr="007A01EF">
        <w:rPr>
          <w:rFonts w:cstheme="minorHAnsi"/>
          <w:sz w:val="20"/>
        </w:rPr>
        <w:br/>
      </w:r>
      <w:r w:rsidRPr="007A01EF">
        <w:rPr>
          <w:rFonts w:cstheme="minorHAnsi"/>
          <w:sz w:val="20"/>
        </w:rPr>
        <w:br/>
        <w:t>Realizowane projekty winny sprzyjać przezwyciężaniu barier w pełnym udziale w życiu społecznym i zawodowym przy uwzględnieniu perspektywy płci, równości szans i niedyskryminacji.</w:t>
      </w:r>
      <w:r w:rsidRPr="007A01EF">
        <w:rPr>
          <w:rFonts w:cstheme="minorHAnsi"/>
          <w:sz w:val="20"/>
        </w:rPr>
        <w:br/>
        <w:t xml:space="preserve">Projekty zakładają, że działania skierowane do osób w wieku 15–29 lat są zgodne z zaleceniem Rady z dnia 30 października 2020 r. w sprawie pomostu do zatrudnienia – wzmocnienia gwarancji dla młodzieży oraz zastępującym zalecenie Rady z dnia 22 kwietnia 2013 r. w sprawie ustanowienia gwarancji dla młodzieży i z polskim Planem Gwarancji dla młodzieży opracowywanym przez ministra właściwego do spraw pracy. </w:t>
      </w:r>
      <w:r w:rsidRPr="007A01EF">
        <w:rPr>
          <w:rFonts w:cstheme="minorHAnsi"/>
          <w:sz w:val="20"/>
        </w:rPr>
        <w:br/>
        <w:t>Beneficjent jest zobowiązany do monitorowania poziomu alokacji wydatkowanej na wsparcie osób młodych (15-29 lat).</w:t>
      </w:r>
      <w:r w:rsidRPr="007A01EF">
        <w:rPr>
          <w:rFonts w:cstheme="minorHAnsi"/>
          <w:sz w:val="20"/>
        </w:rPr>
        <w:br/>
      </w:r>
      <w:r w:rsidRPr="007A01EF">
        <w:rPr>
          <w:rFonts w:cstheme="minorHAnsi"/>
          <w:sz w:val="20"/>
        </w:rPr>
        <w:br/>
        <w:t>Szczegółowe zadania beneficjenta oraz zasady realizacji przez niego wsparcia ujęte zostaną w regulaminie naboru, który zostanie opracowany m.in. zgodnie z wytycznymi ministra właściwego ds. rozwoju regionalnego określonymi dla EFS+.</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25% stawka ryczałtowa na koszty pośrednie w oparciu o metodykę IZ (podstawa wyliczenia: koszty bezpośrednie) [art. 54(c) CPR], uproszczona metoda rozliczania wydatków w oparciu o projekt budżetu [art. 53(3)(b)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lastRenderedPageBreak/>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Instytucje nauki i edukacji, Instytucje ochrony zdrowia, Instytucje wspierające biznes, Organizacje społeczne i związki wyznaniowe, Partnerstwa, Partnerzy społeczni, Przedsiębiorstwa, Przedsiębiorstwa realizujące cele publiczne, Służby publiczne</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dzieci i młodzież przebywające w pieczy zastępczej lub ją opuszczające, młodzież przebywająca w Zakładach Poprawczych, w Schroniskach dla Nieletnich, w Młodzieżowych Ośrodkach Wychowawczych,  Młodzieżowych Ośrodkach Socjoterapii, Ośrodkach Kuratorskich i ich otoczenie, osoby bierne zawodowo, osoby doświadczone przemocą lub pokrzywdzone przestępstwem, 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 osoby lub rodziny wykluczone lub zagrożone ubóstwem i wykluczeniem społecznym, w tym osoby uciekające z terenu Ukrainy, oraz otoczenie tych osób (m.in. rodzina, środowisko lokalne), osoby należące do społeczności marginalizowanych, w tym Romowie oraz ich dzieci, osoby w kryzysie bezdomności i zagrożone wykluczeniem mieszkaniowym, osoby wymagające wsparcia w codziennym funkcjonowaniu, osoby z niepełnosprawnościami, osoby, o których mowa w art. 1 ust. 2 ustawy z dnia 13 czerwca 2003 r. o zatrudnieniu socjalnym, otoczenie ww. grup docelowych, rodziny osób z niepełnosprawnościami, rodziny z dziećmi doświadczające trudności opiekuńczo-wychowawczych</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aktywizacja_społeczna, aktywizacja_zawodowa, centra_integracji_społecznej_CIS, kluby_integracji_społecznej_KIS, zakłady_aktywności_zawodowej_ZAZ</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 Małe, Mikro,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lastRenderedPageBreak/>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WLWK-PL0CO02 - Liczba obiektów dostosowanych do potrzeb osób z niepełnosprawnościami</w:t>
      </w:r>
    </w:p>
    <w:p w:rsidR="00FE4F11" w:rsidRPr="007A01EF" w:rsidRDefault="007A01EF">
      <w:pPr>
        <w:rPr>
          <w:rFonts w:cstheme="minorHAnsi"/>
          <w:b/>
          <w:sz w:val="20"/>
        </w:rPr>
      </w:pPr>
      <w:r w:rsidRPr="007A01EF">
        <w:rPr>
          <w:rFonts w:cstheme="minorHAnsi"/>
          <w:sz w:val="20"/>
        </w:rPr>
        <w:t>WLWK-EECO19 - Liczba objętych wsparciem mikro-, małych i średnich przedsiębiorstw (w tym spółdzielni i przedsiębiorstw społecznych)</w:t>
      </w:r>
    </w:p>
    <w:p w:rsidR="00FE4F11" w:rsidRPr="007A01EF" w:rsidRDefault="007A01EF">
      <w:pPr>
        <w:rPr>
          <w:rFonts w:cstheme="minorHAnsi"/>
          <w:b/>
          <w:sz w:val="20"/>
        </w:rPr>
      </w:pPr>
      <w:r w:rsidRPr="007A01EF">
        <w:rPr>
          <w:rFonts w:cstheme="minorHAnsi"/>
          <w:sz w:val="20"/>
        </w:rPr>
        <w:t>WLWK-EECO18 - Liczba objętych wsparciem podmiotów administracji publicznej lub służb publicznych na szczeblu krajowym, regionalnym lub lokalnym</w:t>
      </w:r>
    </w:p>
    <w:p w:rsidR="00FE4F11" w:rsidRPr="007A01EF" w:rsidRDefault="007A01EF">
      <w:pPr>
        <w:rPr>
          <w:rFonts w:cstheme="minorHAnsi"/>
          <w:b/>
          <w:sz w:val="20"/>
        </w:rPr>
      </w:pPr>
      <w:r w:rsidRPr="007A01EF">
        <w:rPr>
          <w:rFonts w:cstheme="minorHAnsi"/>
          <w:sz w:val="20"/>
        </w:rPr>
        <w:t>WLWK-EECO02 - Liczba osób bezrobotnych, w tym długotrwale bezrobotnych, objętych wsparciem w programie</w:t>
      </w:r>
    </w:p>
    <w:p w:rsidR="00FE4F11" w:rsidRPr="007A01EF" w:rsidRDefault="007A01EF">
      <w:pPr>
        <w:rPr>
          <w:rFonts w:cstheme="minorHAnsi"/>
          <w:b/>
          <w:sz w:val="20"/>
        </w:rPr>
      </w:pPr>
      <w:r w:rsidRPr="007A01EF">
        <w:rPr>
          <w:rFonts w:cstheme="minorHAnsi"/>
          <w:sz w:val="20"/>
        </w:rPr>
        <w:t>WLWK-EECO04 - Liczba osób biernych zawodowo objętych wsparciem w programie</w:t>
      </w:r>
    </w:p>
    <w:p w:rsidR="00FE4F11" w:rsidRPr="007A01EF" w:rsidRDefault="007A01EF">
      <w:pPr>
        <w:rPr>
          <w:rFonts w:cstheme="minorHAnsi"/>
          <w:b/>
          <w:sz w:val="20"/>
        </w:rPr>
      </w:pPr>
      <w:r w:rsidRPr="007A01EF">
        <w:rPr>
          <w:rFonts w:cstheme="minorHAnsi"/>
          <w:sz w:val="20"/>
        </w:rPr>
        <w:t>WLWK-EECO03 - Liczba osób długotrwale bezrobotnych objętych wsparciem w programie</w:t>
      </w:r>
    </w:p>
    <w:p w:rsidR="00FE4F11" w:rsidRPr="007A01EF" w:rsidRDefault="007A01EF">
      <w:pPr>
        <w:rPr>
          <w:rFonts w:cstheme="minorHAnsi"/>
          <w:b/>
          <w:sz w:val="20"/>
        </w:rPr>
      </w:pPr>
      <w:r w:rsidRPr="007A01EF">
        <w:rPr>
          <w:rFonts w:cstheme="minorHAnsi"/>
          <w:sz w:val="20"/>
        </w:rPr>
        <w:t>WLWK-EECO15 - Liczba osób należących do mniejszości, w tym społeczności marginalizowanych takich jak Romowie, objętych wsparciem w programie</w:t>
      </w:r>
    </w:p>
    <w:p w:rsidR="00FE4F11" w:rsidRPr="007A01EF" w:rsidRDefault="007A01EF">
      <w:pPr>
        <w:rPr>
          <w:rFonts w:cstheme="minorHAnsi"/>
          <w:b/>
          <w:sz w:val="20"/>
        </w:rPr>
      </w:pPr>
      <w:r w:rsidRPr="007A01EF">
        <w:rPr>
          <w:rFonts w:cstheme="minorHAnsi"/>
          <w:sz w:val="20"/>
        </w:rPr>
        <w:t>WLWK-EECO02+04 - Liczba osób niezatrudnionych objętych wsparciem w programie</w:t>
      </w:r>
    </w:p>
    <w:p w:rsidR="00FE4F11" w:rsidRPr="007A01EF" w:rsidRDefault="007A01EF">
      <w:pPr>
        <w:rPr>
          <w:rFonts w:cstheme="minorHAnsi"/>
          <w:b/>
          <w:sz w:val="20"/>
        </w:rPr>
      </w:pPr>
      <w:r w:rsidRPr="007A01EF">
        <w:rPr>
          <w:rFonts w:cstheme="minorHAnsi"/>
          <w:sz w:val="20"/>
        </w:rPr>
        <w:t>WLWK-EECO14 - Liczba osób obcego pochodzenia objętych wsparciem w programie</w:t>
      </w:r>
    </w:p>
    <w:p w:rsidR="00FE4F11" w:rsidRPr="007A01EF" w:rsidRDefault="007A01EF">
      <w:pPr>
        <w:rPr>
          <w:rFonts w:cstheme="minorHAnsi"/>
          <w:b/>
          <w:sz w:val="20"/>
        </w:rPr>
      </w:pPr>
      <w:r w:rsidRPr="007A01EF">
        <w:rPr>
          <w:rFonts w:cstheme="minorHAnsi"/>
          <w:sz w:val="20"/>
        </w:rPr>
        <w:t>WLWK-EECO16 - Liczba osób w kryzysie bezdomności lub dotkniętych wykluczeniem z dostępu do mieszkań, objętych wsparciem w programie</w:t>
      </w:r>
    </w:p>
    <w:p w:rsidR="00FE4F11" w:rsidRPr="007A01EF" w:rsidRDefault="007A01EF">
      <w:pPr>
        <w:rPr>
          <w:rFonts w:cstheme="minorHAnsi"/>
          <w:b/>
          <w:sz w:val="20"/>
        </w:rPr>
      </w:pPr>
      <w:r w:rsidRPr="007A01EF">
        <w:rPr>
          <w:rFonts w:cstheme="minorHAnsi"/>
          <w:sz w:val="20"/>
        </w:rPr>
        <w:t>WLWK-EECO13 - Liczba osób z krajów trzecich objętych wsparciem w programie</w:t>
      </w:r>
    </w:p>
    <w:p w:rsidR="00FE4F11" w:rsidRPr="007A01EF" w:rsidRDefault="007A01EF">
      <w:pPr>
        <w:rPr>
          <w:rFonts w:cstheme="minorHAnsi"/>
          <w:b/>
          <w:sz w:val="20"/>
        </w:rPr>
      </w:pPr>
      <w:r w:rsidRPr="007A01EF">
        <w:rPr>
          <w:rFonts w:cstheme="minorHAnsi"/>
          <w:sz w:val="20"/>
        </w:rPr>
        <w:t>WLWK-EECO12 - Liczba osób z niepełnosprawnościami objętych wsparciem w programie</w:t>
      </w:r>
    </w:p>
    <w:p w:rsidR="00FE4F11" w:rsidRPr="007A01EF" w:rsidRDefault="007A01EF">
      <w:pPr>
        <w:rPr>
          <w:rFonts w:cstheme="minorHAnsi"/>
          <w:b/>
          <w:sz w:val="20"/>
        </w:rPr>
      </w:pPr>
      <w:r w:rsidRPr="007A01EF">
        <w:rPr>
          <w:rFonts w:cstheme="minorHAnsi"/>
          <w:sz w:val="20"/>
        </w:rPr>
        <w:t>WLWK-PL0CO01 - Liczba projektów, w których sfinansowano koszty racjonalnych usprawnień dla osób z niepełnosprawnościami</w:t>
      </w:r>
    </w:p>
    <w:p w:rsidR="00FE4F11" w:rsidRPr="007A01EF" w:rsidRDefault="007A01EF">
      <w:pPr>
        <w:rPr>
          <w:rFonts w:cstheme="minorHAnsi"/>
          <w:b/>
          <w:sz w:val="20"/>
        </w:rPr>
      </w:pPr>
      <w:r w:rsidRPr="007A01EF">
        <w:rPr>
          <w:rFonts w:cstheme="minorHAnsi"/>
          <w:sz w:val="20"/>
        </w:rPr>
        <w:t>WLWK-PL0CO10 - Wartość wydatków kwalifikowalnych przeznaczonych na realizację gwarancji dla młodzieży</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WLWK-EECR03 - Liczba osób, które uzyskały kwalifikacje po opuszczeniu programu</w:t>
      </w:r>
    </w:p>
    <w:p w:rsidR="00FE4F11" w:rsidRPr="007A01EF" w:rsidRDefault="007A01EF">
      <w:pPr>
        <w:rPr>
          <w:rFonts w:cstheme="minorHAnsi"/>
          <w:b/>
          <w:sz w:val="20"/>
        </w:rPr>
      </w:pPr>
      <w:r w:rsidRPr="007A01EF">
        <w:rPr>
          <w:rFonts w:cstheme="minorHAnsi"/>
          <w:sz w:val="20"/>
        </w:rPr>
        <w:t>WLWK-PLHILCR01 - Liczba osób, których sytuacja społeczna uległa poprawie po opuszczeniu programu</w:t>
      </w:r>
    </w:p>
    <w:p w:rsidR="00FE4F11" w:rsidRPr="007A01EF" w:rsidRDefault="007A01EF">
      <w:pPr>
        <w:rPr>
          <w:rFonts w:cstheme="minorHAnsi"/>
          <w:b/>
          <w:sz w:val="20"/>
        </w:rPr>
      </w:pPr>
      <w:r w:rsidRPr="007A01EF">
        <w:rPr>
          <w:rFonts w:cstheme="minorHAnsi"/>
          <w:sz w:val="20"/>
        </w:rPr>
        <w:t>WLWK-EECR01 - Liczba osób poszukujących pracy po opuszczeniu programu</w:t>
      </w:r>
    </w:p>
    <w:p w:rsidR="00FE4F11" w:rsidRPr="007A01EF" w:rsidRDefault="007A01EF">
      <w:pPr>
        <w:rPr>
          <w:rFonts w:cstheme="minorHAnsi"/>
          <w:b/>
          <w:sz w:val="20"/>
        </w:rPr>
      </w:pPr>
      <w:r w:rsidRPr="007A01EF">
        <w:rPr>
          <w:rFonts w:cstheme="minorHAnsi"/>
          <w:sz w:val="20"/>
        </w:rPr>
        <w:t>WLWK-EECR04 - Liczba osób pracujących, łącznie z prowadzącymi działalność na własny rachunek, po opuszczeniu programu</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68" w:name="_Toc156309081"/>
      <w:r w:rsidRPr="007A01EF">
        <w:rPr>
          <w:rFonts w:asciiTheme="minorHAnsi" w:hAnsiTheme="minorHAnsi" w:cstheme="minorHAnsi"/>
          <w:sz w:val="20"/>
        </w:rPr>
        <w:t>Działanie FEMP.06.17 Aktywizacja społeczno-zawodowa - RLKS</w:t>
      </w:r>
      <w:bookmarkEnd w:id="68"/>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lastRenderedPageBreak/>
        <w:t>Cel szczegółowy</w:t>
      </w:r>
    </w:p>
    <w:p w:rsidR="00FE4F11" w:rsidRPr="007A01EF" w:rsidRDefault="007A01EF">
      <w:pPr>
        <w:rPr>
          <w:rFonts w:cstheme="minorHAnsi"/>
          <w:b/>
          <w:sz w:val="20"/>
        </w:rPr>
      </w:pPr>
      <w:r w:rsidRPr="007A01EF">
        <w:rPr>
          <w:rFonts w:cstheme="minorHAnsi"/>
          <w:sz w:val="20"/>
        </w:rPr>
        <w:t>EFS+.CP4.H - Wspieranie aktywnego włączenia społecznego w celu promowania równości szans, niedyskryminacji i aktywnego uczestnictwa, oraz zwiększanie zdolności do zatrudnienia, w szczególności grup w niekorzystnej sytuacji</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11 764 706,00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10 000 000,00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136 - Wsparcie szczególne na rzecz zatrudnienia ludzi młodych i integracji społeczno-gospodarczej ludzi młodych, 152 - Działania na rzecz promowania równości szans i aktywnego udziału w życiu społecznym, 153 - Metody integracji z rynkiem pracy oraz powrotu na rynek pracy osób znajdujących się w niekorzystnej sytuacji</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A. Aktywizacja społeczna i zawodowa osób zagrożonych wykluczeniem społecznym oraz osób biernych zawodowo</w:t>
      </w:r>
      <w:r w:rsidRPr="007A01EF">
        <w:rPr>
          <w:rFonts w:cstheme="minorHAnsi"/>
          <w:sz w:val="20"/>
        </w:rPr>
        <w:br/>
      </w:r>
      <w:r w:rsidRPr="007A01EF">
        <w:rPr>
          <w:rFonts w:cstheme="minorHAnsi"/>
          <w:sz w:val="20"/>
        </w:rPr>
        <w:br/>
        <w:t xml:space="preserve">Projekty realizowane z wykorzystaniem mechanizmu RLKS. </w:t>
      </w:r>
      <w:r w:rsidRPr="007A01EF">
        <w:rPr>
          <w:rFonts w:cstheme="minorHAnsi"/>
          <w:sz w:val="20"/>
        </w:rPr>
        <w:br/>
        <w:t xml:space="preserve">Warunki wsparcia w ramach niniejszego działania dla poszczególnych typów projektów będą identyczne jak w przypadku projektów wspieranych z EFS+ opisanych w odpowiednich celach szczegółowych niniejszego dokumentu (SzOP). </w:t>
      </w:r>
      <w:r w:rsidRPr="007A01EF">
        <w:rPr>
          <w:rFonts w:cstheme="minorHAnsi"/>
          <w:sz w:val="20"/>
        </w:rPr>
        <w:br/>
        <w:t>Podejmowane działania mają służyć rozwiązywaniu problemów identyfikowanych przez społeczność lokalną w zakresie aktywizacji, przy wykorzystaniu potencjału organizacji lokalnych. W ramach działania realizowane będą kompleksowe projekty na rzecz aktywizacji społecznej i zawodowej osób zagrożonych ubóstwem i wykluczeniem społecznym oraz biernych zawodowo. W ramach działania będą wspierane osoby, których bierność zawodowa wynika z: a) nauki, uzupełniania kwalifikacji, b) choroby, niepełnosprawności, c) obowiązków rodzinnych i związanych z prowadzeniem domu. Możliwe będzie wykorzystanie szerokiego katalogu instrumentów aktywizacji o charakterze społecznym, zawodowym, zdrowotnym czy edukacyjnym, których dobór będzie uzależniony od indywidualnych potrzeb osób i rodzin objętych wsparciem. Podejmowane działania mają prowadzić do powrotu tych osób na rynek pracy. Aktywizacja zawodowa może być realizowana wyłącznie przez podmioty wyspecjalizowane w tym obszarze.</w:t>
      </w:r>
      <w:r w:rsidRPr="007A01EF">
        <w:rPr>
          <w:rFonts w:cstheme="minorHAnsi"/>
          <w:sz w:val="20"/>
        </w:rPr>
        <w:br/>
        <w:t>W ramach działania będą realizowane:</w:t>
      </w:r>
      <w:r w:rsidRPr="007A01EF">
        <w:rPr>
          <w:rFonts w:cstheme="minorHAnsi"/>
          <w:sz w:val="20"/>
        </w:rPr>
        <w:br/>
        <w:t>1. diagnoza sytuacji problemowej, zasobów, potencjału, predyspozycji i potrzeb danej osoby/rodziny/środowiska (element obligatoryjny poprzedzający inne formy wsparcia);</w:t>
      </w:r>
      <w:r w:rsidRPr="007A01EF">
        <w:rPr>
          <w:rFonts w:cstheme="minorHAnsi"/>
          <w:sz w:val="20"/>
        </w:rPr>
        <w:br/>
        <w:t>2. usługi aktywnej integracji o charakterze społecznym, edukacyjnym, zdrowotnym i zawodowym, w tym:</w:t>
      </w:r>
      <w:r w:rsidRPr="007A01EF">
        <w:rPr>
          <w:rFonts w:cstheme="minorHAnsi"/>
          <w:sz w:val="20"/>
        </w:rPr>
        <w:br/>
        <w:t>- inicjatywy przygotowujące do podjęcia zatrudnienia np. staże, praktyki zawodowe, wolontariat;</w:t>
      </w:r>
      <w:r w:rsidRPr="007A01EF">
        <w:rPr>
          <w:rFonts w:cstheme="minorHAnsi"/>
          <w:sz w:val="20"/>
        </w:rPr>
        <w:br/>
        <w:t>- usługi asystenta osoby w kryzysie bezdomności w procesie wychodzenia z bezdomności, asystenta osoby opuszczającej zakład karny w procesie reintegracji, opiekuna usamodzielnienia, asystenta rodziny;</w:t>
      </w:r>
      <w:r w:rsidRPr="007A01EF">
        <w:rPr>
          <w:rFonts w:cstheme="minorHAnsi"/>
          <w:sz w:val="20"/>
        </w:rPr>
        <w:br/>
        <w:t>- subsydiowane zatrudnienie, zajęcia reintegracji zawodowej u pracodawcy;</w:t>
      </w:r>
      <w:r w:rsidRPr="007A01EF">
        <w:rPr>
          <w:rFonts w:cstheme="minorHAnsi"/>
          <w:sz w:val="20"/>
        </w:rPr>
        <w:br/>
        <w:t>- zatrudnienie wspierane, wspomagane, usługi trenera zatrudnienia wspieranego oraz inne usługi ułatwiające adaptację pracownika w środowisku pracy;</w:t>
      </w:r>
      <w:r w:rsidRPr="007A01EF">
        <w:rPr>
          <w:rFonts w:cstheme="minorHAnsi"/>
          <w:sz w:val="20"/>
        </w:rPr>
        <w:br/>
        <w:t>- poradnictwo psychologiczne i psychospołeczne;</w:t>
      </w:r>
      <w:r w:rsidRPr="007A01EF">
        <w:rPr>
          <w:rFonts w:cstheme="minorHAnsi"/>
          <w:sz w:val="20"/>
        </w:rPr>
        <w:br/>
      </w:r>
      <w:r w:rsidRPr="007A01EF">
        <w:rPr>
          <w:rFonts w:cstheme="minorHAnsi"/>
          <w:sz w:val="20"/>
        </w:rPr>
        <w:lastRenderedPageBreak/>
        <w:t>- trening kompetencji i umiejętności społecznych;</w:t>
      </w:r>
      <w:r w:rsidRPr="007A01EF">
        <w:rPr>
          <w:rFonts w:cstheme="minorHAnsi"/>
          <w:sz w:val="20"/>
        </w:rPr>
        <w:br/>
        <w:t>- poradnictwo zawodowe i pośrednictwo pracy (w tym również w celu uzyskania lepszego zatrudnienia osób pracujących) oraz działania pozwalające na utrzymanie zatrudnienia;</w:t>
      </w:r>
      <w:r w:rsidRPr="007A01EF">
        <w:rPr>
          <w:rFonts w:cstheme="minorHAnsi"/>
          <w:sz w:val="20"/>
        </w:rPr>
        <w:br/>
        <w:t>- kursy i szkolenia umożliwiające nabycie, podniesienie lub zmianę kwalifikacji lub kompetencji;</w:t>
      </w:r>
      <w:r w:rsidRPr="007A01EF">
        <w:rPr>
          <w:rFonts w:cstheme="minorHAnsi"/>
          <w:sz w:val="20"/>
        </w:rPr>
        <w:br/>
        <w:t>- usługi towarzyszące procesowi usamodzielniania wychowanków pieczy zastępczej;</w:t>
      </w:r>
      <w:r w:rsidRPr="007A01EF">
        <w:rPr>
          <w:rFonts w:cstheme="minorHAnsi"/>
          <w:sz w:val="20"/>
        </w:rPr>
        <w:br/>
        <w:t>- działania mające na celu usamodzielnienie wychowanków młodzieżowych ośrodków wychowawczych lub młodzieżowych ośrodków socjoterapii;</w:t>
      </w:r>
      <w:r w:rsidRPr="007A01EF">
        <w:rPr>
          <w:rFonts w:cstheme="minorHAnsi"/>
          <w:sz w:val="20"/>
        </w:rPr>
        <w:br/>
        <w:t>- usługi o charakterze zdrowotnym (diagnostycznym lub profilaktycznym), mające na celu likwidację lub łagodzenie barier zdrowotnych utrudniających funkcjonowanie w społeczeństwie (jako uzupełnienie innych działań);</w:t>
      </w:r>
      <w:r w:rsidRPr="007A01EF">
        <w:rPr>
          <w:rFonts w:cstheme="minorHAnsi"/>
          <w:sz w:val="20"/>
        </w:rPr>
        <w:br/>
        <w:t>- oddziaływanie na uczestników oraz otoczenie osób zagrożonych ubóstwem lub wykluczeniem społecznym wzmacniające lub odbudowujące naturalne systemy wsparcia, takie jak rodzina i lokalna społeczność, obejmujące np.: wsparcie osób sprawujących rodzinną pieczę zastępczą, mediacje, terapie rodzinne, poradnictwo rodzinne;</w:t>
      </w:r>
      <w:r w:rsidRPr="007A01EF">
        <w:rPr>
          <w:rFonts w:cstheme="minorHAnsi"/>
          <w:sz w:val="20"/>
        </w:rPr>
        <w:br/>
        <w:t>- działania mające na celu poprawę warunków mieszkaniowych uczestników projektów, w zakresie pozwalającym na aktywne uczestnictwo w życiu społecznym (jako uzupełnienie innych działań);</w:t>
      </w:r>
      <w:r w:rsidRPr="007A01EF">
        <w:rPr>
          <w:rFonts w:cstheme="minorHAnsi"/>
          <w:sz w:val="20"/>
        </w:rPr>
        <w:br/>
        <w:t>- poprawa kompetencji w zakresie spędzania czasu wolnego i rekreacji oraz uczestnictwa w życiu kulturalnym (jako uzupełnienie innych działań);</w:t>
      </w:r>
      <w:r w:rsidRPr="007A01EF">
        <w:rPr>
          <w:rFonts w:cstheme="minorHAnsi"/>
          <w:sz w:val="20"/>
        </w:rPr>
        <w:br/>
        <w:t>- inne narzędzia, metody służące aktywizacji społecznej i zawodowej, wynikające ze zidentyfikowanych potrzeb osób obejmowanych wsparciem.</w:t>
      </w:r>
      <w:r w:rsidRPr="007A01EF">
        <w:rPr>
          <w:rFonts w:cstheme="minorHAnsi"/>
          <w:sz w:val="20"/>
        </w:rPr>
        <w:br/>
        <w:t>W celu zwiększenia dostępności do usług reintegracyjnych możliwe będzie również tworzenie nowych miejsc w istniejących lub nowych podmiotach reintegracyjnych w których będą świadczone wskazane wyżej usługi. Możliwe będzie również tworzenie nowych podmiotów reintegracyjnych, z wyjątkiem WTZ, w oparciu o diagnozę potrzeb w regionie.</w:t>
      </w:r>
      <w:r w:rsidRPr="007A01EF">
        <w:rPr>
          <w:rFonts w:cstheme="minorHAnsi"/>
          <w:sz w:val="20"/>
        </w:rPr>
        <w:br/>
        <w:t>Wsparcie w ramach WTZ i ZAZ może być zapewnione przez maksymalnie 2 lata dla konkretnego uczestnika. Warunkiem wsparcia w ramach WTZ jest zaoferowanie uczestnikom realnej ścieżki dojścia do ZAZ lub innej formy zatrudnienia. W ramach ZAZ wsparcie możliwe pod warunkiem, że min. 5% uczestników objętych wsparciem wejdzie na otwarty rynek pracy lub zarejestruje się w PUP.</w:t>
      </w:r>
      <w:r w:rsidRPr="007A01EF">
        <w:rPr>
          <w:rFonts w:cstheme="minorHAnsi"/>
          <w:sz w:val="20"/>
        </w:rPr>
        <w:br/>
        <w:t>Odbiorcami usług (grupą docelową) będą osoby wskazane w podrozdziale 4.2 (zasady dotyczące aktywnej integracji) wytycznych ministra właściwego ds. rozwoju regionalnego określonych dla EFS+, a także osoby będące ofiarami przestępstw i przemocy w rodzinie, z uwzględnieniem skazanych grup preferowanych. Beneficjent wskaże mechanizm stosowania preferencji.</w:t>
      </w:r>
      <w:r w:rsidRPr="007A01EF">
        <w:rPr>
          <w:rFonts w:cstheme="minorHAnsi"/>
          <w:sz w:val="20"/>
        </w:rPr>
        <w:br/>
        <w:t>Realizowane projekty winny sprzyjać przezwyciężaniu barier w pełnym udziale w życiu społecznym i zawodowym przy uwzględnieniu perspektywy płci, równości szans i niedyskryminacji.</w:t>
      </w:r>
      <w:r w:rsidRPr="007A01EF">
        <w:rPr>
          <w:rFonts w:cstheme="minorHAnsi"/>
          <w:sz w:val="20"/>
        </w:rPr>
        <w:br/>
        <w:t>Projekty zakładają, że działania skierowane do osób w wieku 15-29 lat są zgodne z zaleceniem Rady z dnia 30 października 2020 r. w sprawie pomostu do zatrudnienia – wzmocnienia gwarancji dla młodzieży oraz zastępującym zalecenie Rady z dnia 22 kwietnia 2013 r. w sprawie ustanowienia gwarancji dla młodzieży i z polskim Planem Gwarancji dla młodzieży opracowywanym przez ministra właściwego do spraw pracy. Beneficjent jest zobowiązany do monitorowania poziomu alokacji wydatkowanej na wsparcie osób młodych (15-29 lat).</w:t>
      </w:r>
      <w:r w:rsidRPr="007A01EF">
        <w:rPr>
          <w:rFonts w:cstheme="minorHAnsi"/>
          <w:sz w:val="20"/>
        </w:rPr>
        <w:br/>
        <w:t>Konieczne jest uwzględnienie kosztów pośrednich w wysokości do 25% bezpośrednich wydatków kwalifikowalnych, przy czym w projektach realizowanych przez LGD (jako operacja własna) nie ma możliwości rozliczania kosztów pośrednich. Limit na operacje własne wynosi nie więcej niż 20% dostępnych środków w ramach EFS+.</w:t>
      </w:r>
      <w:r w:rsidRPr="007A01EF">
        <w:rPr>
          <w:rFonts w:cstheme="minorHAnsi"/>
          <w:sz w:val="20"/>
        </w:rPr>
        <w:br/>
        <w:t>Maksymalna wartość projektu wynosi 200 000 Euro.</w:t>
      </w:r>
      <w:r w:rsidRPr="007A01EF">
        <w:rPr>
          <w:rFonts w:cstheme="minorHAnsi"/>
          <w:sz w:val="20"/>
        </w:rPr>
        <w:br/>
        <w:t>Realizowane projekty muszą być zgodne z wytycznymi ministra właściwego ds. rozwoju regionalnego określonymi dla EFS+.</w:t>
      </w:r>
      <w:r w:rsidRPr="007A01EF">
        <w:rPr>
          <w:rFonts w:cstheme="minorHAnsi"/>
          <w:sz w:val="20"/>
        </w:rPr>
        <w:br/>
        <w:t>W ramach działania nie przewiduje się formuły projektów grantowych.</w:t>
      </w:r>
      <w:r w:rsidRPr="007A01EF">
        <w:rPr>
          <w:rFonts w:cstheme="minorHAnsi"/>
          <w:sz w:val="20"/>
        </w:rPr>
        <w:br/>
      </w:r>
    </w:p>
    <w:p w:rsidR="00FE4F11" w:rsidRPr="007A01EF" w:rsidRDefault="007A01EF">
      <w:pPr>
        <w:rPr>
          <w:rFonts w:cstheme="minorHAnsi"/>
          <w:b/>
          <w:sz w:val="20"/>
        </w:rPr>
      </w:pPr>
      <w:r w:rsidRPr="007A01EF">
        <w:rPr>
          <w:rFonts w:cstheme="minorHAnsi"/>
          <w:b/>
          <w:sz w:val="20"/>
        </w:rPr>
        <w:lastRenderedPageBreak/>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uproszczona metoda rozliczania wydatków w oparciu o projekt budżetu [art. 53(3)(b)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Minimalna wartość projektu</w:t>
      </w:r>
    </w:p>
    <w:p w:rsidR="00FE4F11" w:rsidRPr="007A01EF" w:rsidRDefault="007A01EF">
      <w:pPr>
        <w:rPr>
          <w:rFonts w:cstheme="minorHAnsi"/>
          <w:b/>
          <w:sz w:val="20"/>
        </w:rPr>
      </w:pPr>
      <w:r w:rsidRPr="007A01EF">
        <w:rPr>
          <w:rFonts w:cstheme="minorHAnsi"/>
          <w:sz w:val="20"/>
        </w:rPr>
        <w:t>50 000,00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RLKS</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Instytucje nauki i edukacji, Instytucje ochrony zdrowia, Instytucje wspierające biznes, Organizacje społeczne i związki wyznaniowe, Partnerstwa, Partnerzy społeczni, Przedsiębiorstwa, Przedsiębiorstwa realizujące cele publiczne, Rozwój lokalny kierowany przez społeczność (RLKS), Służby publiczne</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lastRenderedPageBreak/>
        <w:t>dzieci i młodzież przebywające w pieczy zastępczej lub ją opuszczające, młodzież przebywająca w Zakładach Poprawczych, w Schroniskach dla Nieletnich, w Młodzieżowych Ośrodkach Wychowawczych,  Młodzieżowych Ośrodkach Socjoterapii, Ośrodkach Kuratorskich i ich otoczenie, osoby bierne zawodowo, osoby doświadczone przemocą lub pokrzywdzone przestępstwem, 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 osoby lub rodziny wykluczone lub zagrożone ubóstwem i wykluczeniem społecznym, w tym osoby uciekające z terenu Ukrainy, oraz otoczenie tych osób (m.in. rodzina, środowisko lokalne), osoby należące do społeczności marginalizowanych, w tym Romowie oraz ich dzieci, osoby w kryzysie bezdomności i zagrożone wykluczeniem mieszkaniowym, osoby z niepełnosprawnościami, osoby, o których mowa w art. 1 ust. 2 ustawy z dnia 13 czerwca 2003 r. o zatrudnieniu socjalnym, otoczenie ww. grup docelowych, rodziny osób z niepełnosprawnościami, rodziny z dziećmi doświadczające trudności opiekuńczo-wychowawczych</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aktywizacja_społeczna, aktywizacja_zawodowa, centra_integracji_społecznej_CIS, kluby_integracji_społecznej_KIS, zakłady_aktywności_zawodowej_ZAZ</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 Małe, Mikro,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WLWK-PL0CO02 - Liczba obiektów dostosowanych do potrzeb osób z niepełnosprawnościami</w:t>
      </w:r>
    </w:p>
    <w:p w:rsidR="00FE4F11" w:rsidRPr="007A01EF" w:rsidRDefault="007A01EF">
      <w:pPr>
        <w:rPr>
          <w:rFonts w:cstheme="minorHAnsi"/>
          <w:b/>
          <w:sz w:val="20"/>
        </w:rPr>
      </w:pPr>
      <w:r w:rsidRPr="007A01EF">
        <w:rPr>
          <w:rFonts w:cstheme="minorHAnsi"/>
          <w:sz w:val="20"/>
        </w:rPr>
        <w:t>WLWK-EECO19 - Liczba objętych wsparciem mikro-, małych i średnich przedsiębiorstw (w tym spółdzielni i przedsiębiorstw społecznych)</w:t>
      </w:r>
    </w:p>
    <w:p w:rsidR="00FE4F11" w:rsidRPr="007A01EF" w:rsidRDefault="007A01EF">
      <w:pPr>
        <w:rPr>
          <w:rFonts w:cstheme="minorHAnsi"/>
          <w:b/>
          <w:sz w:val="20"/>
        </w:rPr>
      </w:pPr>
      <w:r w:rsidRPr="007A01EF">
        <w:rPr>
          <w:rFonts w:cstheme="minorHAnsi"/>
          <w:sz w:val="20"/>
        </w:rPr>
        <w:t>WLWK-EECO18 - Liczba objętych wsparciem podmiotów administracji publicznej lub służb publicznych na szczeblu krajowym, regionalnym lub lokalnym</w:t>
      </w:r>
    </w:p>
    <w:p w:rsidR="00FE4F11" w:rsidRPr="007A01EF" w:rsidRDefault="007A01EF">
      <w:pPr>
        <w:rPr>
          <w:rFonts w:cstheme="minorHAnsi"/>
          <w:b/>
          <w:sz w:val="20"/>
        </w:rPr>
      </w:pPr>
      <w:r w:rsidRPr="007A01EF">
        <w:rPr>
          <w:rFonts w:cstheme="minorHAnsi"/>
          <w:sz w:val="20"/>
        </w:rPr>
        <w:t>WLWK-EECO02 - Liczba osób bezrobotnych, w tym długotrwale bezrobotnych, objętych wsparciem w programie</w:t>
      </w:r>
    </w:p>
    <w:p w:rsidR="00FE4F11" w:rsidRPr="007A01EF" w:rsidRDefault="007A01EF">
      <w:pPr>
        <w:rPr>
          <w:rFonts w:cstheme="minorHAnsi"/>
          <w:b/>
          <w:sz w:val="20"/>
        </w:rPr>
      </w:pPr>
      <w:r w:rsidRPr="007A01EF">
        <w:rPr>
          <w:rFonts w:cstheme="minorHAnsi"/>
          <w:sz w:val="20"/>
        </w:rPr>
        <w:t>WLWK-EECO04 - Liczba osób biernych zawodowo objętych wsparciem w programie</w:t>
      </w:r>
    </w:p>
    <w:p w:rsidR="00FE4F11" w:rsidRPr="007A01EF" w:rsidRDefault="007A01EF">
      <w:pPr>
        <w:rPr>
          <w:rFonts w:cstheme="minorHAnsi"/>
          <w:b/>
          <w:sz w:val="20"/>
        </w:rPr>
      </w:pPr>
      <w:r w:rsidRPr="007A01EF">
        <w:rPr>
          <w:rFonts w:cstheme="minorHAnsi"/>
          <w:sz w:val="20"/>
        </w:rPr>
        <w:t>WLWK-EECO03 - Liczba osób długotrwale bezrobotnych objętych wsparciem w programie</w:t>
      </w:r>
    </w:p>
    <w:p w:rsidR="00FE4F11" w:rsidRPr="007A01EF" w:rsidRDefault="007A01EF">
      <w:pPr>
        <w:rPr>
          <w:rFonts w:cstheme="minorHAnsi"/>
          <w:b/>
          <w:sz w:val="20"/>
        </w:rPr>
      </w:pPr>
      <w:r w:rsidRPr="007A01EF">
        <w:rPr>
          <w:rFonts w:cstheme="minorHAnsi"/>
          <w:sz w:val="20"/>
        </w:rPr>
        <w:t>WLWK-EECO15 - Liczba osób należących do mniejszości, w tym społeczności marginalizowanych takich jak Romowie, objętych wsparciem w programie</w:t>
      </w:r>
    </w:p>
    <w:p w:rsidR="00FE4F11" w:rsidRPr="007A01EF" w:rsidRDefault="007A01EF">
      <w:pPr>
        <w:rPr>
          <w:rFonts w:cstheme="minorHAnsi"/>
          <w:b/>
          <w:sz w:val="20"/>
        </w:rPr>
      </w:pPr>
      <w:r w:rsidRPr="007A01EF">
        <w:rPr>
          <w:rFonts w:cstheme="minorHAnsi"/>
          <w:sz w:val="20"/>
        </w:rPr>
        <w:t>WLWK-EECO02+04 - Liczba osób niezatrudnionych objętych wsparciem w programie</w:t>
      </w:r>
    </w:p>
    <w:p w:rsidR="00FE4F11" w:rsidRPr="007A01EF" w:rsidRDefault="007A01EF">
      <w:pPr>
        <w:rPr>
          <w:rFonts w:cstheme="minorHAnsi"/>
          <w:b/>
          <w:sz w:val="20"/>
        </w:rPr>
      </w:pPr>
      <w:r w:rsidRPr="007A01EF">
        <w:rPr>
          <w:rFonts w:cstheme="minorHAnsi"/>
          <w:sz w:val="20"/>
        </w:rPr>
        <w:t>WLWK-EECO14 - Liczba osób obcego pochodzenia objętych wsparciem w programie</w:t>
      </w:r>
    </w:p>
    <w:p w:rsidR="00FE4F11" w:rsidRPr="007A01EF" w:rsidRDefault="007A01EF">
      <w:pPr>
        <w:rPr>
          <w:rFonts w:cstheme="minorHAnsi"/>
          <w:b/>
          <w:sz w:val="20"/>
        </w:rPr>
      </w:pPr>
      <w:r w:rsidRPr="007A01EF">
        <w:rPr>
          <w:rFonts w:cstheme="minorHAnsi"/>
          <w:sz w:val="20"/>
        </w:rPr>
        <w:t>WLWK-EECO16 - Liczba osób w kryzysie bezdomności lub dotkniętych wykluczeniem z dostępu do mieszkań, objętych wsparciem w programie</w:t>
      </w:r>
    </w:p>
    <w:p w:rsidR="00FE4F11" w:rsidRPr="007A01EF" w:rsidRDefault="007A01EF">
      <w:pPr>
        <w:rPr>
          <w:rFonts w:cstheme="minorHAnsi"/>
          <w:b/>
          <w:sz w:val="20"/>
        </w:rPr>
      </w:pPr>
      <w:r w:rsidRPr="007A01EF">
        <w:rPr>
          <w:rFonts w:cstheme="minorHAnsi"/>
          <w:sz w:val="20"/>
        </w:rPr>
        <w:lastRenderedPageBreak/>
        <w:t>WLWK-EECO13 - Liczba osób z krajów trzecich objętych wsparciem w programie</w:t>
      </w:r>
    </w:p>
    <w:p w:rsidR="00FE4F11" w:rsidRPr="007A01EF" w:rsidRDefault="007A01EF">
      <w:pPr>
        <w:rPr>
          <w:rFonts w:cstheme="minorHAnsi"/>
          <w:b/>
          <w:sz w:val="20"/>
        </w:rPr>
      </w:pPr>
      <w:r w:rsidRPr="007A01EF">
        <w:rPr>
          <w:rFonts w:cstheme="minorHAnsi"/>
          <w:sz w:val="20"/>
        </w:rPr>
        <w:t>WLWK-EECO12 - Liczba osób z niepełnosprawnościami objętych wsparciem w programie</w:t>
      </w:r>
    </w:p>
    <w:p w:rsidR="00FE4F11" w:rsidRPr="007A01EF" w:rsidRDefault="007A01EF">
      <w:pPr>
        <w:rPr>
          <w:rFonts w:cstheme="minorHAnsi"/>
          <w:b/>
          <w:sz w:val="20"/>
        </w:rPr>
      </w:pPr>
      <w:r w:rsidRPr="007A01EF">
        <w:rPr>
          <w:rFonts w:cstheme="minorHAnsi"/>
          <w:sz w:val="20"/>
        </w:rPr>
        <w:t>WLWK-PL0CO01 - Liczba projektów, w których sfinansowano koszty racjonalnych usprawnień dla osób z niepełnosprawnościami</w:t>
      </w:r>
    </w:p>
    <w:p w:rsidR="00FE4F11" w:rsidRPr="007A01EF" w:rsidRDefault="007A01EF">
      <w:pPr>
        <w:rPr>
          <w:rFonts w:cstheme="minorHAnsi"/>
          <w:b/>
          <w:sz w:val="20"/>
        </w:rPr>
      </w:pPr>
      <w:r w:rsidRPr="007A01EF">
        <w:rPr>
          <w:rFonts w:cstheme="minorHAnsi"/>
          <w:sz w:val="20"/>
        </w:rPr>
        <w:t>WLWK-PL0CO03 - Ludność objęta projektami w ramach strategii zintegrowanego rozwoju terytorialnego</w:t>
      </w:r>
    </w:p>
    <w:p w:rsidR="00FE4F11" w:rsidRPr="007A01EF" w:rsidRDefault="007A01EF">
      <w:pPr>
        <w:rPr>
          <w:rFonts w:cstheme="minorHAnsi"/>
          <w:b/>
          <w:sz w:val="20"/>
        </w:rPr>
      </w:pPr>
      <w:r w:rsidRPr="007A01EF">
        <w:rPr>
          <w:rFonts w:cstheme="minorHAnsi"/>
          <w:sz w:val="20"/>
        </w:rPr>
        <w:t>WLWK-PL0CO10 - Wartość wydatków kwalifikowalnych przeznaczonych na realizację gwarancji dla młodzieży</w:t>
      </w:r>
    </w:p>
    <w:p w:rsidR="00FE4F11" w:rsidRPr="007A01EF" w:rsidRDefault="007A01EF">
      <w:pPr>
        <w:rPr>
          <w:rFonts w:cstheme="minorHAnsi"/>
          <w:b/>
          <w:sz w:val="20"/>
        </w:rPr>
      </w:pPr>
      <w:r w:rsidRPr="007A01EF">
        <w:rPr>
          <w:rFonts w:cstheme="minorHAnsi"/>
          <w:sz w:val="20"/>
        </w:rPr>
        <w:t>WLWK-PL0CO04 - Wspierane strategie rozwoju lokalnego kierowanego przez społeczność</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WLWK-EECR03 - Liczba osób, które uzyskały kwalifikacje po opuszczeniu programu</w:t>
      </w:r>
    </w:p>
    <w:p w:rsidR="00FE4F11" w:rsidRPr="007A01EF" w:rsidRDefault="007A01EF">
      <w:pPr>
        <w:rPr>
          <w:rFonts w:cstheme="minorHAnsi"/>
          <w:b/>
          <w:sz w:val="20"/>
        </w:rPr>
      </w:pPr>
      <w:r w:rsidRPr="007A01EF">
        <w:rPr>
          <w:rFonts w:cstheme="minorHAnsi"/>
          <w:sz w:val="20"/>
        </w:rPr>
        <w:t>WLWK-PLHILCR01 - Liczba osób, których sytuacja społeczna uległa poprawie po opuszczeniu programu</w:t>
      </w:r>
    </w:p>
    <w:p w:rsidR="00FE4F11" w:rsidRPr="007A01EF" w:rsidRDefault="007A01EF">
      <w:pPr>
        <w:rPr>
          <w:rFonts w:cstheme="minorHAnsi"/>
          <w:b/>
          <w:sz w:val="20"/>
        </w:rPr>
      </w:pPr>
      <w:r w:rsidRPr="007A01EF">
        <w:rPr>
          <w:rFonts w:cstheme="minorHAnsi"/>
          <w:sz w:val="20"/>
        </w:rPr>
        <w:t>WLWK-EECR01 - Liczba osób poszukujących pracy po opuszczeniu programu</w:t>
      </w:r>
    </w:p>
    <w:p w:rsidR="00FE4F11" w:rsidRPr="007A01EF" w:rsidRDefault="007A01EF">
      <w:pPr>
        <w:rPr>
          <w:rFonts w:cstheme="minorHAnsi"/>
          <w:b/>
          <w:sz w:val="20"/>
        </w:rPr>
      </w:pPr>
      <w:r w:rsidRPr="007A01EF">
        <w:rPr>
          <w:rFonts w:cstheme="minorHAnsi"/>
          <w:sz w:val="20"/>
        </w:rPr>
        <w:t>WLWK-EECR04 - Liczba osób pracujących, łącznie z prowadzącymi działalność na własny rachunek, po opuszczeniu programu</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69" w:name="_Toc156309082"/>
      <w:r w:rsidRPr="007A01EF">
        <w:rPr>
          <w:rFonts w:asciiTheme="minorHAnsi" w:hAnsiTheme="minorHAnsi" w:cstheme="minorHAnsi"/>
          <w:sz w:val="20"/>
        </w:rPr>
        <w:t>Działanie FEMP.06.18 Wsparcie podmiotów ekonomii społecznej oraz przedsiębiorstw społecznych</w:t>
      </w:r>
      <w:bookmarkEnd w:id="69"/>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EFS+.CP4.H - Wspieranie aktywnego włączenia społecznego w celu promowania równości szans, niedyskryminacji i aktywnego uczestnictwa, oraz zwiększanie zdolności do zatrudnienia, w szczególności grup w niekorzystnej sytuacji</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Małopolskie Centrum Przedsiębiorczości</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25 564 515,00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21 729 838,00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138 - Wsparcie na rzecz ekonomii społecznej i przedsiębiorstw społecznych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lastRenderedPageBreak/>
        <w:br/>
        <w:t>A. Wsparcie bezpośrednie podmiotów ekonomii społecznej.</w:t>
      </w:r>
      <w:r w:rsidRPr="007A01EF">
        <w:rPr>
          <w:rFonts w:cstheme="minorHAnsi"/>
          <w:sz w:val="20"/>
        </w:rPr>
        <w:br/>
        <w:t xml:space="preserve">Głównym celem działania jest zwiększenie poziomu zatrudnienia w sektorze ekonomii społecznej. </w:t>
      </w:r>
      <w:r w:rsidRPr="007A01EF">
        <w:rPr>
          <w:rFonts w:cstheme="minorHAnsi"/>
          <w:sz w:val="20"/>
        </w:rPr>
        <w:br/>
        <w:t>W ramach działania przewidziano realizację przez ośrodki wsparcia ekonomii społecznej (OWES) usług wsparcia podmiotów ekonomii społecznej obejmujących:</w:t>
      </w:r>
      <w:r w:rsidRPr="007A01EF">
        <w:rPr>
          <w:rFonts w:cstheme="minorHAnsi"/>
          <w:sz w:val="20"/>
        </w:rPr>
        <w:br/>
        <w:t>1.</w:t>
      </w:r>
      <w:r w:rsidRPr="007A01EF">
        <w:rPr>
          <w:rFonts w:cstheme="minorHAnsi"/>
          <w:sz w:val="20"/>
        </w:rPr>
        <w:tab/>
        <w:t>animację lokalną polegającą na upowszechnianiu idei i zasad ekonomii społecznej, pobudzaniu aktywności społecznej w społecznościach lokalnych oraz inicjowaniu i rozwoju międzysektorowych partnerstw lokalnych;</w:t>
      </w:r>
      <w:r w:rsidRPr="007A01EF">
        <w:rPr>
          <w:rFonts w:cstheme="minorHAnsi"/>
          <w:sz w:val="20"/>
        </w:rPr>
        <w:br/>
        <w:t>2.</w:t>
      </w:r>
      <w:r w:rsidRPr="007A01EF">
        <w:rPr>
          <w:rFonts w:cstheme="minorHAnsi"/>
          <w:sz w:val="20"/>
        </w:rPr>
        <w:tab/>
        <w:t>tworzenie podmiotów ekonomii społecznej i przedsiębiorstw społecznych oraz wspieranie prowadzonej przez nie działalności, a także finansowanie powstawania w nich miejsc pracy;</w:t>
      </w:r>
      <w:r w:rsidRPr="007A01EF">
        <w:rPr>
          <w:rFonts w:cstheme="minorHAnsi"/>
          <w:sz w:val="20"/>
        </w:rPr>
        <w:br/>
        <w:t>3.</w:t>
      </w:r>
      <w:r w:rsidRPr="007A01EF">
        <w:rPr>
          <w:rFonts w:cstheme="minorHAnsi"/>
          <w:sz w:val="20"/>
        </w:rPr>
        <w:tab/>
        <w:t>wsparcie działań reintegracyjnych podejmowanych przez przedsiębiorstwo społeczne, w tym wsparcie w tworzeniu planów reintegracyjnych oraz finansowania tych działań;</w:t>
      </w:r>
      <w:r w:rsidRPr="007A01EF">
        <w:rPr>
          <w:rFonts w:cstheme="minorHAnsi"/>
          <w:sz w:val="20"/>
        </w:rPr>
        <w:br/>
        <w:t>4.</w:t>
      </w:r>
      <w:r w:rsidRPr="007A01EF">
        <w:rPr>
          <w:rFonts w:cstheme="minorHAnsi"/>
          <w:sz w:val="20"/>
        </w:rPr>
        <w:tab/>
        <w:t>wsparcie podmiotów ekonomii społecznej i przedsiębiorstw społecznych w postępowaniach o udzielenie zamówienia publicznego;</w:t>
      </w:r>
      <w:r w:rsidRPr="007A01EF">
        <w:rPr>
          <w:rFonts w:cstheme="minorHAnsi"/>
          <w:sz w:val="20"/>
        </w:rPr>
        <w:br/>
        <w:t>5.</w:t>
      </w:r>
      <w:r w:rsidRPr="007A01EF">
        <w:rPr>
          <w:rFonts w:cstheme="minorHAnsi"/>
          <w:sz w:val="20"/>
        </w:rPr>
        <w:tab/>
        <w:t>wzmacnianie potencjału kadrowego, finansowego i innowacyjnego podmiotów ekonomii społecznej i przedsiębiorstw społecznych oraz udzielania im wsparcia biznesowego.</w:t>
      </w:r>
      <w:r w:rsidRPr="007A01EF">
        <w:rPr>
          <w:rFonts w:cstheme="minorHAnsi"/>
          <w:sz w:val="20"/>
        </w:rPr>
        <w:br/>
        <w:t>Wsparcie będzie realizowane zgodnie z przepisami ustawy z dnia 5 sierpnia 2022 r. o ekonomii społecznej oraz z „Krajowym</w:t>
      </w:r>
      <w:r w:rsidRPr="007A01EF">
        <w:rPr>
          <w:rFonts w:cstheme="minorHAnsi"/>
          <w:sz w:val="20"/>
        </w:rPr>
        <w:br/>
        <w:t>Programem Rozwoju Ekonomii Społecznej do 2030 roku. Ekonomia solidarności społecznej”.</w:t>
      </w:r>
      <w:r w:rsidRPr="007A01EF">
        <w:rPr>
          <w:rFonts w:cstheme="minorHAnsi"/>
          <w:sz w:val="20"/>
        </w:rPr>
        <w:br/>
      </w:r>
      <w:r w:rsidRPr="007A01EF">
        <w:rPr>
          <w:rFonts w:cstheme="minorHAnsi"/>
          <w:sz w:val="20"/>
        </w:rPr>
        <w:br/>
        <w:t>W realizowanych projektach udział alokacji przeznaczonej na utworzenie i utrzymanie miejsc pracy w przedsiębiorstwach społecznych oraz wsparcie reintegracyjne będzie wynosić co najmniej 60%. Wsparcie na utworzenie i utrzymanie miejsc pracy będzie przyznawane w postaci stawek jednostkowych.</w:t>
      </w:r>
      <w:r w:rsidRPr="007A01EF">
        <w:rPr>
          <w:rFonts w:cstheme="minorHAnsi"/>
          <w:sz w:val="20"/>
        </w:rPr>
        <w:br/>
        <w:t>Wsparcie finansowe jest udzielane wyłącznie na tworzenie nowych miejsc pracy dla osób, o których mowa w art. 2 pkt 6 ustawy z dnia 5 sierpnia 2022 r. o ekonomii społecznej.</w:t>
      </w:r>
      <w:r w:rsidRPr="007A01EF">
        <w:rPr>
          <w:rFonts w:cstheme="minorHAnsi"/>
          <w:sz w:val="20"/>
        </w:rPr>
        <w:br/>
      </w:r>
      <w:r w:rsidRPr="007A01EF">
        <w:rPr>
          <w:rFonts w:cstheme="minorHAnsi"/>
          <w:sz w:val="20"/>
        </w:rPr>
        <w:br/>
        <w:t>Warunkiem realizowania projektu przez podmiot jest posiadanie akredytacji i statusu ośrodka wsparcia ekonomii społecznej przyznanego przez ministra właściwego do spraw zabezpieczenia społecznego, jak również posiadanie siedziby na terenie województwa małopolskiego.</w:t>
      </w:r>
      <w:r w:rsidRPr="007A01EF">
        <w:rPr>
          <w:rFonts w:cstheme="minorHAnsi"/>
          <w:sz w:val="20"/>
        </w:rPr>
        <w:br/>
        <w:t>W celu zapewnienia kompleksowych usług wsparcia ekonomii społecznej w całym regionie, zakłada się, że w każdym podregionie (jednostki NUTS 3) funkcjonował będzie wyłącznie jeden OWES obejmujący swym zasięgiem cały podregion.</w:t>
      </w:r>
      <w:r w:rsidRPr="007A01EF">
        <w:rPr>
          <w:rFonts w:cstheme="minorHAnsi"/>
          <w:sz w:val="20"/>
        </w:rPr>
        <w:br/>
        <w:t>Planuje się wyłonienie po jednym projekcie w każdym podregionie w ramach jednego naboru.</w:t>
      </w:r>
      <w:r w:rsidRPr="007A01EF">
        <w:rPr>
          <w:rFonts w:cstheme="minorHAnsi"/>
          <w:sz w:val="20"/>
        </w:rPr>
        <w:br/>
      </w:r>
      <w:r w:rsidRPr="007A01EF">
        <w:rPr>
          <w:rFonts w:cstheme="minorHAnsi"/>
          <w:sz w:val="20"/>
        </w:rPr>
        <w:br/>
        <w:t>Maksymalny poziom dofinansowania całkowitego wydatków kwalifikowalnych na poziomie projektu (środki UE + współfinansowanie z budżetu państwa) wynosi 95% – bez uwzględnienia środków przekazywanych na tworzenie i utrzymanie miejsc pracy w przedsiębiorstwach społecznych, które są dofinansowane w 100%.</w:t>
      </w:r>
      <w:r w:rsidRPr="007A01EF">
        <w:rPr>
          <w:rFonts w:cstheme="minorHAnsi"/>
          <w:sz w:val="20"/>
        </w:rPr>
        <w:br/>
      </w:r>
      <w:r w:rsidRPr="007A01EF">
        <w:rPr>
          <w:rFonts w:cstheme="minorHAnsi"/>
          <w:sz w:val="20"/>
        </w:rPr>
        <w:br/>
        <w:t>Szczegółowe zadania beneficjenta, montaż finansowy oraz zasady realizacji przez niego wsparcia ujęte zostaną w regulaminie naboru, który zostanie opracowany m.in. zgodnie z wytycznymi ministra właściwego ds. rozwoju regionalnego określonymi dla EFS+.</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lastRenderedPageBreak/>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Rozporządzenie  Komisji (UE) nr 1407/2013 z dnia 18 grudnia 2013 r. w sprawie stosowania art. 107 i 108 Traktatu o funkcjonowaniu Unii Europejskiej do pomocy de minimis</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25% stawka ryczałtowa na koszty pośrednie w oparciu o metodykę IZ (podstawa wyliczenia: koszty bezpośrednie) [art. 54(c) CPR], stawka jednostkowa w oparciu o metodykę IZ [art. 53(3)(a)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Organizacje społeczne i związki wyznaniowe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Ośrodki Wsparcia Ekonomii Społecznej</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osoby fizyczne i osoby prawne, które planują założyć podmiot ekonomii społecznej, otoczenie sektora ekonomii społecznej, podmioty ekonomii społecznej (w tym przedsiębiorstwa społeczne), pracownicy podmiotów ekonomii społecznej (w tym przedsiębiorstw społecznych)</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lastRenderedPageBreak/>
        <w:t>aktywizacja_społeczna, aktywizacja_zawodowa, centra_integracji_społecznej_CIS, ekonomia_społeczna, integracja_społeczna, kluby_integracji_społecznej_KIS, przedsiębiorczość_społeczna, usługi_społeczne, wzmacnianie_potencjału_społecznego, zakłady_aktywności_zawodowej_ZAZ</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WLWK-PL0CO02 - Liczba obiektów dostosowanych do potrzeb osób z niepełnosprawnościami</w:t>
      </w:r>
    </w:p>
    <w:p w:rsidR="00FE4F11" w:rsidRPr="007A01EF" w:rsidRDefault="007A01EF">
      <w:pPr>
        <w:rPr>
          <w:rFonts w:cstheme="minorHAnsi"/>
          <w:b/>
          <w:sz w:val="20"/>
        </w:rPr>
      </w:pPr>
      <w:r w:rsidRPr="007A01EF">
        <w:rPr>
          <w:rFonts w:cstheme="minorHAnsi"/>
          <w:sz w:val="20"/>
        </w:rPr>
        <w:t>WLWK-EECO19 - Liczba objętych wsparciem mikro-, małych i średnich przedsiębiorstw (w tym spółdzielni i przedsiębiorstw społecznych)</w:t>
      </w:r>
    </w:p>
    <w:p w:rsidR="00FE4F11" w:rsidRPr="007A01EF" w:rsidRDefault="007A01EF">
      <w:pPr>
        <w:rPr>
          <w:rFonts w:cstheme="minorHAnsi"/>
          <w:b/>
          <w:sz w:val="20"/>
        </w:rPr>
      </w:pPr>
      <w:r w:rsidRPr="007A01EF">
        <w:rPr>
          <w:rFonts w:cstheme="minorHAnsi"/>
          <w:sz w:val="20"/>
        </w:rPr>
        <w:t>WLWK-EECO18 - Liczba objętych wsparciem podmiotów administracji publicznej lub służb publicznych na szczeblu krajowym, regionalnym lub lokalnym</w:t>
      </w:r>
    </w:p>
    <w:p w:rsidR="00FE4F11" w:rsidRPr="007A01EF" w:rsidRDefault="007A01EF">
      <w:pPr>
        <w:rPr>
          <w:rFonts w:cstheme="minorHAnsi"/>
          <w:b/>
          <w:sz w:val="20"/>
        </w:rPr>
      </w:pPr>
      <w:r w:rsidRPr="007A01EF">
        <w:rPr>
          <w:rFonts w:cstheme="minorHAnsi"/>
          <w:sz w:val="20"/>
        </w:rPr>
        <w:t>WLWK-EECO02 - Liczba osób bezrobotnych, w tym długotrwale bezrobotnych, objętych wsparciem w programie</w:t>
      </w:r>
    </w:p>
    <w:p w:rsidR="00FE4F11" w:rsidRPr="007A01EF" w:rsidRDefault="007A01EF">
      <w:pPr>
        <w:rPr>
          <w:rFonts w:cstheme="minorHAnsi"/>
          <w:b/>
          <w:sz w:val="20"/>
        </w:rPr>
      </w:pPr>
      <w:r w:rsidRPr="007A01EF">
        <w:rPr>
          <w:rFonts w:cstheme="minorHAnsi"/>
          <w:sz w:val="20"/>
        </w:rPr>
        <w:t>WLWK-EECO04 - Liczba osób biernych zawodowo objętych wsparciem w programie</w:t>
      </w:r>
    </w:p>
    <w:p w:rsidR="00FE4F11" w:rsidRPr="007A01EF" w:rsidRDefault="007A01EF">
      <w:pPr>
        <w:rPr>
          <w:rFonts w:cstheme="minorHAnsi"/>
          <w:b/>
          <w:sz w:val="20"/>
        </w:rPr>
      </w:pPr>
      <w:r w:rsidRPr="007A01EF">
        <w:rPr>
          <w:rFonts w:cstheme="minorHAnsi"/>
          <w:sz w:val="20"/>
        </w:rPr>
        <w:t>WLWK-EECO03 - Liczba osób długotrwale bezrobotnych objętych wsparciem w programie</w:t>
      </w:r>
    </w:p>
    <w:p w:rsidR="00FE4F11" w:rsidRPr="007A01EF" w:rsidRDefault="007A01EF">
      <w:pPr>
        <w:rPr>
          <w:rFonts w:cstheme="minorHAnsi"/>
          <w:b/>
          <w:sz w:val="20"/>
        </w:rPr>
      </w:pPr>
      <w:r w:rsidRPr="007A01EF">
        <w:rPr>
          <w:rFonts w:cstheme="minorHAnsi"/>
          <w:sz w:val="20"/>
        </w:rPr>
        <w:t>WLWK-EECO15 - Liczba osób należących do mniejszości, w tym społeczności marginalizowanych takich jak Romowie, objętych wsparciem w programie</w:t>
      </w:r>
    </w:p>
    <w:p w:rsidR="00FE4F11" w:rsidRPr="007A01EF" w:rsidRDefault="007A01EF">
      <w:pPr>
        <w:rPr>
          <w:rFonts w:cstheme="minorHAnsi"/>
          <w:b/>
          <w:sz w:val="20"/>
        </w:rPr>
      </w:pPr>
      <w:r w:rsidRPr="007A01EF">
        <w:rPr>
          <w:rFonts w:cstheme="minorHAnsi"/>
          <w:sz w:val="20"/>
        </w:rPr>
        <w:t>WLWK-EECO02+04 - Liczba osób niezatrudnionych objętych wsparciem w programie</w:t>
      </w:r>
    </w:p>
    <w:p w:rsidR="00FE4F11" w:rsidRPr="007A01EF" w:rsidRDefault="007A01EF">
      <w:pPr>
        <w:rPr>
          <w:rFonts w:cstheme="minorHAnsi"/>
          <w:b/>
          <w:sz w:val="20"/>
        </w:rPr>
      </w:pPr>
      <w:r w:rsidRPr="007A01EF">
        <w:rPr>
          <w:rFonts w:cstheme="minorHAnsi"/>
          <w:sz w:val="20"/>
        </w:rPr>
        <w:t>WLWK-EECO14 - Liczba osób obcego pochodzenia objętych wsparciem w programie</w:t>
      </w:r>
    </w:p>
    <w:p w:rsidR="00FE4F11" w:rsidRPr="007A01EF" w:rsidRDefault="007A01EF">
      <w:pPr>
        <w:rPr>
          <w:rFonts w:cstheme="minorHAnsi"/>
          <w:b/>
          <w:sz w:val="20"/>
        </w:rPr>
      </w:pPr>
      <w:r w:rsidRPr="007A01EF">
        <w:rPr>
          <w:rFonts w:cstheme="minorHAnsi"/>
          <w:sz w:val="20"/>
        </w:rPr>
        <w:t>WLWK-EECO16 - Liczba osób w kryzysie bezdomności lub dotkniętych wykluczeniem z dostępu do mieszkań, objętych wsparciem w programie</w:t>
      </w:r>
    </w:p>
    <w:p w:rsidR="00FE4F11" w:rsidRPr="007A01EF" w:rsidRDefault="007A01EF">
      <w:pPr>
        <w:rPr>
          <w:rFonts w:cstheme="minorHAnsi"/>
          <w:b/>
          <w:sz w:val="20"/>
        </w:rPr>
      </w:pPr>
      <w:r w:rsidRPr="007A01EF">
        <w:rPr>
          <w:rFonts w:cstheme="minorHAnsi"/>
          <w:sz w:val="20"/>
        </w:rPr>
        <w:t>WLWK-EECO13 - Liczba osób z krajów trzecich objętych wsparciem w programie</w:t>
      </w:r>
    </w:p>
    <w:p w:rsidR="00FE4F11" w:rsidRPr="007A01EF" w:rsidRDefault="007A01EF">
      <w:pPr>
        <w:rPr>
          <w:rFonts w:cstheme="minorHAnsi"/>
          <w:b/>
          <w:sz w:val="20"/>
        </w:rPr>
      </w:pPr>
      <w:r w:rsidRPr="007A01EF">
        <w:rPr>
          <w:rFonts w:cstheme="minorHAnsi"/>
          <w:sz w:val="20"/>
        </w:rPr>
        <w:t>WLWK-EECO12 - Liczba osób z niepełnosprawnościami objętych wsparciem w programie</w:t>
      </w:r>
    </w:p>
    <w:p w:rsidR="00FE4F11" w:rsidRPr="007A01EF" w:rsidRDefault="007A01EF">
      <w:pPr>
        <w:rPr>
          <w:rFonts w:cstheme="minorHAnsi"/>
          <w:b/>
          <w:sz w:val="20"/>
        </w:rPr>
      </w:pPr>
      <w:r w:rsidRPr="007A01EF">
        <w:rPr>
          <w:rFonts w:cstheme="minorHAnsi"/>
          <w:sz w:val="20"/>
        </w:rPr>
        <w:t>WLWK-PLHCO01 - Liczba podmiotów ekonomii społecznej objętych wsparciem</w:t>
      </w:r>
    </w:p>
    <w:p w:rsidR="00FE4F11" w:rsidRPr="007A01EF" w:rsidRDefault="007A01EF">
      <w:pPr>
        <w:rPr>
          <w:rFonts w:cstheme="minorHAnsi"/>
          <w:b/>
          <w:sz w:val="20"/>
        </w:rPr>
      </w:pPr>
      <w:r w:rsidRPr="007A01EF">
        <w:rPr>
          <w:rFonts w:cstheme="minorHAnsi"/>
          <w:sz w:val="20"/>
        </w:rPr>
        <w:t>WLWK-PL0CO01 - Liczba projektów, w których sfinansowano koszty racjonalnych usprawnień dla osób z niepełnosprawnościami</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WLWK-PLHCR01 - Liczba miejsc pracy utworzonych w przedsiębiorstwach społecznych</w:t>
      </w:r>
    </w:p>
    <w:p w:rsidR="00FE4F11" w:rsidRPr="007A01EF" w:rsidRDefault="007A01EF">
      <w:pPr>
        <w:rPr>
          <w:rFonts w:cstheme="minorHAnsi"/>
          <w:b/>
          <w:sz w:val="20"/>
        </w:rPr>
      </w:pPr>
      <w:r w:rsidRPr="007A01EF">
        <w:rPr>
          <w:rFonts w:cstheme="minorHAnsi"/>
          <w:sz w:val="20"/>
        </w:rPr>
        <w:t>WLWK-EECR03 - Liczba osób, które uzyskały kwalifikacje po opuszczeniu programu</w:t>
      </w:r>
    </w:p>
    <w:p w:rsidR="00FE4F11" w:rsidRPr="007A01EF" w:rsidRDefault="007A01EF">
      <w:pPr>
        <w:rPr>
          <w:rFonts w:cstheme="minorHAnsi"/>
          <w:b/>
          <w:sz w:val="20"/>
        </w:rPr>
      </w:pPr>
      <w:r w:rsidRPr="007A01EF">
        <w:rPr>
          <w:rFonts w:cstheme="minorHAnsi"/>
          <w:sz w:val="20"/>
        </w:rPr>
        <w:t>WLWK-PLHILCR01 - Liczba osób, których sytuacja społeczna uległa poprawie po opuszczeniu programu</w:t>
      </w:r>
    </w:p>
    <w:p w:rsidR="00FE4F11" w:rsidRPr="007A01EF" w:rsidRDefault="007A01EF">
      <w:pPr>
        <w:rPr>
          <w:rFonts w:cstheme="minorHAnsi"/>
          <w:b/>
          <w:sz w:val="20"/>
        </w:rPr>
      </w:pPr>
      <w:r w:rsidRPr="007A01EF">
        <w:rPr>
          <w:rFonts w:cstheme="minorHAnsi"/>
          <w:sz w:val="20"/>
        </w:rPr>
        <w:t>WLWK-EECR01 - Liczba osób poszukujących pracy po opuszczeniu programu</w:t>
      </w:r>
    </w:p>
    <w:p w:rsidR="00FE4F11" w:rsidRPr="007A01EF" w:rsidRDefault="007A01EF">
      <w:pPr>
        <w:rPr>
          <w:rFonts w:cstheme="minorHAnsi"/>
          <w:b/>
          <w:sz w:val="20"/>
        </w:rPr>
      </w:pPr>
      <w:r w:rsidRPr="007A01EF">
        <w:rPr>
          <w:rFonts w:cstheme="minorHAnsi"/>
          <w:sz w:val="20"/>
        </w:rPr>
        <w:lastRenderedPageBreak/>
        <w:t>WLWK-EECR04 - Liczba osób pracujących, łącznie z prowadzącymi działalność na własny rachunek, po opuszczeniu programu</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70" w:name="_Toc156309083"/>
      <w:r w:rsidRPr="007A01EF">
        <w:rPr>
          <w:rFonts w:asciiTheme="minorHAnsi" w:hAnsiTheme="minorHAnsi" w:cstheme="minorHAnsi"/>
          <w:sz w:val="20"/>
        </w:rPr>
        <w:t>Działanie FEMP.06.19 Kompleksowe wsparcie obywateli państw trzecich</w:t>
      </w:r>
      <w:bookmarkEnd w:id="70"/>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EFS+.CP4.I - Wspieranie integracji społeczno-gospodarczej obywateli państw trzecich, w tym migrantów</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Małopolskie Centrum Przedsiębiorczości</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12 154 039,00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10 330 933,00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156 - Działania szczególne na rzecz zwiększenia udziału obywateli państw trzecich w rynku pracy, 157 - Działania na rzecz integracji społecznej obywateli państw trzecich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Zaplanowane w ramach działania wsparcie ma prowadzić do efektywnej integracji obywateli państw trzecich, zarówno społecznej, jak i zawodowej. Podjęte działania będą prowadzić do uaktywnienia i zagospodarowania potencjału imigrantów, z uwzględnieniem potrzeb regionalnego rynku pracy, przy jednoczesnym kształtowaniu społeczności otwartej międzykulturowo.</w:t>
      </w:r>
      <w:r w:rsidRPr="007A01EF">
        <w:rPr>
          <w:rFonts w:cstheme="minorHAnsi"/>
          <w:sz w:val="20"/>
        </w:rPr>
        <w:br/>
        <w:t>Podejmowane działania będą zindywidualizowane dzięki poprzedzającej je analizie sytuacji osób przewidzianych do wsparcia, pod względem jej znajomości języka polskiego, wykształcenia, kwalifikacji, doświadczenia, różnic kulturowych, płci, wieku, statusu migracyjnego i innych czynników wpływających na pozycję na rynku pracy. W planowanie i realizację działań winni być zaangażowani zarówno sami imigranci, jak i społeczność.</w:t>
      </w:r>
      <w:r w:rsidRPr="007A01EF">
        <w:rPr>
          <w:rFonts w:cstheme="minorHAnsi"/>
          <w:sz w:val="20"/>
        </w:rPr>
        <w:br/>
        <w:t>Sposób wyboru projektów: typ A: konkurencyjny, typ B: niekonkurencyjny.</w:t>
      </w:r>
      <w:r w:rsidRPr="007A01EF">
        <w:rPr>
          <w:rFonts w:cstheme="minorHAnsi"/>
          <w:sz w:val="20"/>
        </w:rPr>
        <w:br/>
        <w:t>Alokacja na typ A: 2 500 000 euro</w:t>
      </w:r>
      <w:r w:rsidRPr="007A01EF">
        <w:rPr>
          <w:rFonts w:cstheme="minorHAnsi"/>
          <w:sz w:val="20"/>
        </w:rPr>
        <w:br/>
        <w:t>Alokacja na typ B: 7 830 933 euro</w:t>
      </w:r>
      <w:r w:rsidRPr="007A01EF">
        <w:rPr>
          <w:rFonts w:cstheme="minorHAnsi"/>
          <w:sz w:val="20"/>
        </w:rPr>
        <w:br/>
      </w:r>
      <w:r w:rsidRPr="007A01EF">
        <w:rPr>
          <w:rFonts w:cstheme="minorHAnsi"/>
          <w:sz w:val="20"/>
        </w:rPr>
        <w:br/>
        <w:t>typ A. wsparcie obywateli państw trzecich – konkurs</w:t>
      </w:r>
      <w:r w:rsidRPr="007A01EF">
        <w:rPr>
          <w:rFonts w:cstheme="minorHAnsi"/>
          <w:sz w:val="20"/>
        </w:rPr>
        <w:br/>
      </w:r>
      <w:r w:rsidRPr="007A01EF">
        <w:rPr>
          <w:rFonts w:cstheme="minorHAnsi"/>
          <w:sz w:val="20"/>
        </w:rPr>
        <w:br/>
        <w:t>Planowane są działania wpierające integrację społeczno-kulturową obywateli państw trzecich, a co za tym idzie wzrost potencjału regionu. Wśród przewidywanych działań można wskazać:</w:t>
      </w:r>
      <w:r w:rsidRPr="007A01EF">
        <w:rPr>
          <w:rFonts w:cstheme="minorHAnsi"/>
          <w:sz w:val="20"/>
        </w:rPr>
        <w:br/>
        <w:t>•</w:t>
      </w:r>
      <w:r w:rsidRPr="007A01EF">
        <w:rPr>
          <w:rFonts w:cstheme="minorHAnsi"/>
          <w:sz w:val="20"/>
        </w:rPr>
        <w:tab/>
        <w:t>warsztaty wspierające podnoszenie znajomości języka polskiego;</w:t>
      </w:r>
      <w:r w:rsidRPr="007A01EF">
        <w:rPr>
          <w:rFonts w:cstheme="minorHAnsi"/>
          <w:sz w:val="20"/>
        </w:rPr>
        <w:br/>
        <w:t>•</w:t>
      </w:r>
      <w:r w:rsidRPr="007A01EF">
        <w:rPr>
          <w:rFonts w:cstheme="minorHAnsi"/>
          <w:sz w:val="20"/>
        </w:rPr>
        <w:tab/>
        <w:t xml:space="preserve">działania kształtujące w społeczeństwie postawę otwartości, ukierunkowane na integrację społeczną (np. </w:t>
      </w:r>
      <w:r w:rsidRPr="007A01EF">
        <w:rPr>
          <w:rFonts w:cstheme="minorHAnsi"/>
          <w:sz w:val="20"/>
        </w:rPr>
        <w:lastRenderedPageBreak/>
        <w:t>przybliżanie regionu, kultury, kuchni, obyczajów i tradycji polskich dla cudzoziemców oraz działania poznawcze dla Małopolan ukierunkowane na poznanie danej społeczności obywateli państw trzecich);</w:t>
      </w:r>
      <w:r w:rsidRPr="007A01EF">
        <w:rPr>
          <w:rFonts w:cstheme="minorHAnsi"/>
          <w:sz w:val="20"/>
        </w:rPr>
        <w:br/>
        <w:t>•</w:t>
      </w:r>
      <w:r w:rsidRPr="007A01EF">
        <w:rPr>
          <w:rFonts w:cstheme="minorHAnsi"/>
          <w:sz w:val="20"/>
        </w:rPr>
        <w:tab/>
        <w:t>działania mające na celu wsparcie instytucji publicznych w relacjach z obywatelami państwa trzecich, np. w zakresie integracji cudzoziemców i komunikacji wielokulturowej;</w:t>
      </w:r>
      <w:r w:rsidRPr="007A01EF">
        <w:rPr>
          <w:rFonts w:cstheme="minorHAnsi"/>
          <w:sz w:val="20"/>
        </w:rPr>
        <w:br/>
        <w:t>•</w:t>
      </w:r>
      <w:r w:rsidRPr="007A01EF">
        <w:rPr>
          <w:rFonts w:cstheme="minorHAnsi"/>
          <w:sz w:val="20"/>
        </w:rPr>
        <w:tab/>
        <w:t>inne działania mające ułatwić integrację społeczną imigrantów (np. różnego rodzaju aktywności kulturalne, rekreacyjne, spotkania, warsztaty itp.).</w:t>
      </w:r>
      <w:r w:rsidRPr="007A01EF">
        <w:rPr>
          <w:rFonts w:cstheme="minorHAnsi"/>
          <w:sz w:val="20"/>
        </w:rPr>
        <w:br/>
      </w:r>
      <w:r w:rsidRPr="007A01EF">
        <w:rPr>
          <w:rFonts w:cstheme="minorHAnsi"/>
          <w:sz w:val="20"/>
        </w:rPr>
        <w:br/>
      </w:r>
      <w:r w:rsidRPr="007A01EF">
        <w:rPr>
          <w:rFonts w:cstheme="minorHAnsi"/>
          <w:sz w:val="20"/>
        </w:rPr>
        <w:br/>
        <w:t>typ B. wsparcie obywateli państw trzecich realizowane przez WUP</w:t>
      </w:r>
      <w:r w:rsidRPr="007A01EF">
        <w:rPr>
          <w:rFonts w:cstheme="minorHAnsi"/>
          <w:sz w:val="20"/>
        </w:rPr>
        <w:br/>
      </w:r>
      <w:r w:rsidRPr="007A01EF">
        <w:rPr>
          <w:rFonts w:cstheme="minorHAnsi"/>
          <w:sz w:val="20"/>
        </w:rPr>
        <w:br/>
        <w:t>W ramach typu działania zaplanowano realizację przez Województwo Małopolskie – Wojewódzki Urząd Pracy w Krakowie, projektu mającego na celu wsparcie imigrantów w aktywizacji społeczno-zawodowej oraz zbudowanie postawy społeczeństwa przyjmującego. Uwzględnione przy tym zostaną m.in. sektory, branże, zawody czy kompetencje, w których zidentyfikowano występowanie deficytów. Zostaną podjęte również działania wspierające integrację imigrantów poprzez pomoc w przystosowaniu do życia w regionie czy uświadamianie społeczności korzyści płynących z integracji imigrantów, szczególnie zawodowej. Cele zostaną osiągnięte poprzez:</w:t>
      </w:r>
      <w:r w:rsidRPr="007A01EF">
        <w:rPr>
          <w:rFonts w:cstheme="minorHAnsi"/>
          <w:sz w:val="20"/>
        </w:rPr>
        <w:br/>
        <w:t>1)</w:t>
      </w:r>
      <w:r w:rsidRPr="007A01EF">
        <w:rPr>
          <w:rFonts w:cstheme="minorHAnsi"/>
          <w:sz w:val="20"/>
        </w:rPr>
        <w:tab/>
        <w:t>utworzenie i funkcjonowanie Centrum Integracji Cudzoziemców, w tym m.in.:</w:t>
      </w:r>
      <w:r w:rsidRPr="007A01EF">
        <w:rPr>
          <w:rFonts w:cstheme="minorHAnsi"/>
          <w:sz w:val="20"/>
        </w:rPr>
        <w:br/>
        <w:t xml:space="preserve">  a)</w:t>
      </w:r>
      <w:r w:rsidRPr="007A01EF">
        <w:rPr>
          <w:rFonts w:cstheme="minorHAnsi"/>
          <w:sz w:val="20"/>
        </w:rPr>
        <w:tab/>
        <w:t>usługi doradcy międzykulturowego;</w:t>
      </w:r>
      <w:r w:rsidRPr="007A01EF">
        <w:rPr>
          <w:rFonts w:cstheme="minorHAnsi"/>
          <w:sz w:val="20"/>
        </w:rPr>
        <w:br/>
        <w:t xml:space="preserve">  b)</w:t>
      </w:r>
      <w:r w:rsidRPr="007A01EF">
        <w:rPr>
          <w:rFonts w:cstheme="minorHAnsi"/>
          <w:sz w:val="20"/>
        </w:rPr>
        <w:tab/>
        <w:t>warsztaty z wielokulturowości, warsztaty adaptacyjne;</w:t>
      </w:r>
      <w:r w:rsidRPr="007A01EF">
        <w:rPr>
          <w:rFonts w:cstheme="minorHAnsi"/>
          <w:sz w:val="20"/>
        </w:rPr>
        <w:br/>
        <w:t xml:space="preserve">  c)</w:t>
      </w:r>
      <w:r w:rsidRPr="007A01EF">
        <w:rPr>
          <w:rFonts w:cstheme="minorHAnsi"/>
          <w:sz w:val="20"/>
        </w:rPr>
        <w:tab/>
        <w:t>kursy języka polskiego, w szczególności w formie intensywnej (z ew. refundacją kosztów dojazdu, zapewnieniem wyżywienia i opieki nad osobami wymagającymi wsparcia w codziennym funkcjonowaniu lub dziećmi);</w:t>
      </w:r>
      <w:r w:rsidRPr="007A01EF">
        <w:rPr>
          <w:rFonts w:cstheme="minorHAnsi"/>
          <w:sz w:val="20"/>
        </w:rPr>
        <w:br/>
        <w:t>2)</w:t>
      </w:r>
      <w:r w:rsidRPr="007A01EF">
        <w:rPr>
          <w:rFonts w:cstheme="minorHAnsi"/>
          <w:sz w:val="20"/>
        </w:rPr>
        <w:tab/>
        <w:t>wsparcie w procesie aktywizacji zawodowej, w tym m.in.:</w:t>
      </w:r>
      <w:r w:rsidRPr="007A01EF">
        <w:rPr>
          <w:rFonts w:cstheme="minorHAnsi"/>
          <w:sz w:val="20"/>
        </w:rPr>
        <w:br/>
        <w:t xml:space="preserve">  a)</w:t>
      </w:r>
      <w:r w:rsidRPr="007A01EF">
        <w:rPr>
          <w:rFonts w:cstheme="minorHAnsi"/>
          <w:sz w:val="20"/>
        </w:rPr>
        <w:tab/>
        <w:t>warsztaty z zakresu prowadzenia działalności gospodarczej, prawa pracy i postaw pracowniczych oczekiwanych przez małopolskich pracodawców;</w:t>
      </w:r>
      <w:r w:rsidRPr="007A01EF">
        <w:rPr>
          <w:rFonts w:cstheme="minorHAnsi"/>
          <w:sz w:val="20"/>
        </w:rPr>
        <w:br/>
        <w:t xml:space="preserve">  b)</w:t>
      </w:r>
      <w:r w:rsidRPr="007A01EF">
        <w:rPr>
          <w:rFonts w:cstheme="minorHAnsi"/>
          <w:sz w:val="20"/>
        </w:rPr>
        <w:tab/>
        <w:t>kursy i szkolenia – w tym m. in. szkolenia zawodowe dostosowane do potrzeb konkretnego pracodawcy, prawo jazdy B;</w:t>
      </w:r>
      <w:r w:rsidRPr="007A01EF">
        <w:rPr>
          <w:rFonts w:cstheme="minorHAnsi"/>
          <w:sz w:val="20"/>
        </w:rPr>
        <w:br/>
        <w:t xml:space="preserve">  c)</w:t>
      </w:r>
      <w:r w:rsidRPr="007A01EF">
        <w:rPr>
          <w:rFonts w:cstheme="minorHAnsi"/>
          <w:sz w:val="20"/>
        </w:rPr>
        <w:tab/>
        <w:t>pomoc w procesie potwierdzania/uznawania kwalifikacji i nostryfikacji dyplomu oraz dofinansowanie kosztów z tym związanych;</w:t>
      </w:r>
      <w:r w:rsidRPr="007A01EF">
        <w:rPr>
          <w:rFonts w:cstheme="minorHAnsi"/>
          <w:sz w:val="20"/>
        </w:rPr>
        <w:br/>
        <w:t xml:space="preserve">  d)</w:t>
      </w:r>
      <w:r w:rsidRPr="007A01EF">
        <w:rPr>
          <w:rFonts w:cstheme="minorHAnsi"/>
          <w:sz w:val="20"/>
        </w:rPr>
        <w:tab/>
        <w:t xml:space="preserve">przyznanie dodatku na zasiedlenie; </w:t>
      </w:r>
      <w:r w:rsidRPr="007A01EF">
        <w:rPr>
          <w:rFonts w:cstheme="minorHAnsi"/>
          <w:sz w:val="20"/>
        </w:rPr>
        <w:br/>
        <w:t xml:space="preserve">  e)</w:t>
      </w:r>
      <w:r w:rsidRPr="007A01EF">
        <w:rPr>
          <w:rFonts w:cstheme="minorHAnsi"/>
          <w:sz w:val="20"/>
        </w:rPr>
        <w:tab/>
        <w:t>usługi uzupełniające wsparcie – porady prawne, podatkowe, usługi tłumacza, doradztwo biznesowe, doradztwo zawodowe, wsparcie psychologiczne, wsparcie psychoterapeutyczne i inne;</w:t>
      </w:r>
      <w:r w:rsidRPr="007A01EF">
        <w:rPr>
          <w:rFonts w:cstheme="minorHAnsi"/>
          <w:sz w:val="20"/>
        </w:rPr>
        <w:br/>
        <w:t>3)</w:t>
      </w:r>
      <w:r w:rsidRPr="007A01EF">
        <w:rPr>
          <w:rFonts w:cstheme="minorHAnsi"/>
          <w:sz w:val="20"/>
        </w:rPr>
        <w:tab/>
        <w:t>wsparcie w procesie poszukiwania pracy i integracji w miejscu pracy oraz działania przeciwdziałające dyskryminacji i nierównościom w traktowaniu pracowników cudzoziemskich, w tym m.in.:</w:t>
      </w:r>
      <w:r w:rsidRPr="007A01EF">
        <w:rPr>
          <w:rFonts w:cstheme="minorHAnsi"/>
          <w:sz w:val="20"/>
        </w:rPr>
        <w:br/>
        <w:t xml:space="preserve">  a)</w:t>
      </w:r>
      <w:r w:rsidRPr="007A01EF">
        <w:rPr>
          <w:rFonts w:cstheme="minorHAnsi"/>
          <w:sz w:val="20"/>
        </w:rPr>
        <w:tab/>
        <w:t>udzielanie informacji w zakresie zatrudniania cudzoziemców dla przedsiębiorców zainteresowanych lub zatrudniających cudzoziemców, w tym usługi prawne w zakresie zatrudniania cudzoziemców;</w:t>
      </w:r>
      <w:r w:rsidRPr="007A01EF">
        <w:rPr>
          <w:rFonts w:cstheme="minorHAnsi"/>
          <w:sz w:val="20"/>
        </w:rPr>
        <w:br/>
        <w:t xml:space="preserve">  b)</w:t>
      </w:r>
      <w:r w:rsidRPr="007A01EF">
        <w:rPr>
          <w:rFonts w:cstheme="minorHAnsi"/>
          <w:sz w:val="20"/>
        </w:rPr>
        <w:tab/>
        <w:t>usługi tłumaczenia dokumentacji rekrutacyjnej oraz stanowiskowej (np. tłumaczenie umowy, przepisów BHP, instrukcji stanowiskowych) ułatwiające zatrudnienie cudzoziemca;</w:t>
      </w:r>
      <w:r w:rsidRPr="007A01EF">
        <w:rPr>
          <w:rFonts w:cstheme="minorHAnsi"/>
          <w:sz w:val="20"/>
        </w:rPr>
        <w:br/>
        <w:t xml:space="preserve">  c)</w:t>
      </w:r>
      <w:r w:rsidRPr="007A01EF">
        <w:rPr>
          <w:rFonts w:cstheme="minorHAnsi"/>
          <w:sz w:val="20"/>
        </w:rPr>
        <w:tab/>
        <w:t>nauka języka polskiego u pracodawcy lub w czasie pracy (z refundacją kosztów zastępstwa pracy za czas nauki języka polskiego przez cudzoziemca);</w:t>
      </w:r>
      <w:r w:rsidRPr="007A01EF">
        <w:rPr>
          <w:rFonts w:cstheme="minorHAnsi"/>
          <w:sz w:val="20"/>
        </w:rPr>
        <w:br/>
        <w:t xml:space="preserve">  d)</w:t>
      </w:r>
      <w:r w:rsidRPr="007A01EF">
        <w:rPr>
          <w:rFonts w:cstheme="minorHAnsi"/>
          <w:sz w:val="20"/>
        </w:rPr>
        <w:tab/>
        <w:t>webinaria dot. zatrudniania cudzoziemców i legalizacji pobytu;</w:t>
      </w:r>
      <w:r w:rsidRPr="007A01EF">
        <w:rPr>
          <w:rFonts w:cstheme="minorHAnsi"/>
          <w:sz w:val="20"/>
        </w:rPr>
        <w:br/>
        <w:t xml:space="preserve">  e)</w:t>
      </w:r>
      <w:r w:rsidRPr="007A01EF">
        <w:rPr>
          <w:rFonts w:cstheme="minorHAnsi"/>
          <w:sz w:val="20"/>
        </w:rPr>
        <w:tab/>
        <w:t>zmniejszanie nierówności płacowych oraz ułatwienie w znalezieniu pracy osobom bez doświadczenia pracy w Polsce lub ze słabą znajomością języka polskiego/brakiem kwalifikacji/inne deficyty, np. dofinansowanie kosztów zatrudnienia cudzoziemca;</w:t>
      </w:r>
      <w:r w:rsidRPr="007A01EF">
        <w:rPr>
          <w:rFonts w:cstheme="minorHAnsi"/>
          <w:sz w:val="20"/>
        </w:rPr>
        <w:br/>
        <w:t xml:space="preserve">  f)</w:t>
      </w:r>
      <w:r w:rsidRPr="007A01EF">
        <w:rPr>
          <w:rFonts w:cstheme="minorHAnsi"/>
          <w:sz w:val="20"/>
        </w:rPr>
        <w:tab/>
        <w:t>dodatek mentorsko-integracyjny;</w:t>
      </w:r>
      <w:r w:rsidRPr="007A01EF">
        <w:rPr>
          <w:rFonts w:cstheme="minorHAnsi"/>
          <w:sz w:val="20"/>
        </w:rPr>
        <w:br/>
        <w:t xml:space="preserve">  g)</w:t>
      </w:r>
      <w:r w:rsidRPr="007A01EF">
        <w:rPr>
          <w:rFonts w:cstheme="minorHAnsi"/>
          <w:sz w:val="20"/>
        </w:rPr>
        <w:tab/>
        <w:t xml:space="preserve">szkolenia z wielokulturowości, komunikacji kulturowej oraz zarządzania różnorodnym zespołem dla </w:t>
      </w:r>
      <w:r w:rsidRPr="007A01EF">
        <w:rPr>
          <w:rFonts w:cstheme="minorHAnsi"/>
          <w:sz w:val="20"/>
        </w:rPr>
        <w:lastRenderedPageBreak/>
        <w:t>pracodawców i współpracowników;</w:t>
      </w:r>
      <w:r w:rsidRPr="007A01EF">
        <w:rPr>
          <w:rFonts w:cstheme="minorHAnsi"/>
          <w:sz w:val="20"/>
        </w:rPr>
        <w:br/>
        <w:t>4)</w:t>
      </w:r>
      <w:r w:rsidRPr="007A01EF">
        <w:rPr>
          <w:rFonts w:cstheme="minorHAnsi"/>
          <w:sz w:val="20"/>
        </w:rPr>
        <w:tab/>
        <w:t>działania świadomościowe budujące postawę społeczeństwa przyjmującego, w tym m.in.:</w:t>
      </w:r>
      <w:r w:rsidRPr="007A01EF">
        <w:rPr>
          <w:rFonts w:cstheme="minorHAnsi"/>
          <w:sz w:val="20"/>
        </w:rPr>
        <w:br/>
        <w:t xml:space="preserve">  a)</w:t>
      </w:r>
      <w:r w:rsidRPr="007A01EF">
        <w:rPr>
          <w:rFonts w:cstheme="minorHAnsi"/>
          <w:sz w:val="20"/>
        </w:rPr>
        <w:tab/>
        <w:t>zawiązanie partnerstwa, które zaangażuje organizacje i partnerów społecznych do budowania trwałego systemu wsparcia obywateli państw trzecich oraz zwiększy komplementarność działań na rzecz integracji cudzoziemców podejmowanych w województwie małopolskim;</w:t>
      </w:r>
      <w:r w:rsidRPr="007A01EF">
        <w:rPr>
          <w:rFonts w:cstheme="minorHAnsi"/>
          <w:sz w:val="20"/>
        </w:rPr>
        <w:br/>
        <w:t xml:space="preserve">  b)</w:t>
      </w:r>
      <w:r w:rsidRPr="007A01EF">
        <w:rPr>
          <w:rFonts w:cstheme="minorHAnsi"/>
          <w:sz w:val="20"/>
        </w:rPr>
        <w:tab/>
        <w:t>szkolenia z komunikacji wielokulturowej dla powiatowych urzędów pracy oraz innych instytucji publicznych w województwie małopolskim, w tym on-line;</w:t>
      </w:r>
      <w:r w:rsidRPr="007A01EF">
        <w:rPr>
          <w:rFonts w:cstheme="minorHAnsi"/>
          <w:sz w:val="20"/>
        </w:rPr>
        <w:br/>
        <w:t xml:space="preserve">  c)</w:t>
      </w:r>
      <w:r w:rsidRPr="007A01EF">
        <w:rPr>
          <w:rFonts w:cstheme="minorHAnsi"/>
          <w:sz w:val="20"/>
        </w:rPr>
        <w:tab/>
        <w:t>organizacja cyklicznych konferencji poświęconych tematyce integracji cudzoziemców i komunikacji wielkokulturowej, w tym wydarzenia w podregionach;</w:t>
      </w:r>
      <w:r w:rsidRPr="007A01EF">
        <w:rPr>
          <w:rFonts w:cstheme="minorHAnsi"/>
          <w:sz w:val="20"/>
        </w:rPr>
        <w:br/>
      </w:r>
      <w:r w:rsidRPr="007A01EF">
        <w:rPr>
          <w:rFonts w:cstheme="minorHAnsi"/>
          <w:sz w:val="20"/>
        </w:rPr>
        <w:br/>
        <w:t xml:space="preserve">  d)</w:t>
      </w:r>
      <w:r w:rsidRPr="007A01EF">
        <w:rPr>
          <w:rFonts w:cstheme="minorHAnsi"/>
          <w:sz w:val="20"/>
        </w:rPr>
        <w:tab/>
        <w:t>kampania społeczna budująca postawę społeczeństwa otwartego, uświadamiająca korzyści z przyjęcia cudzoziemców, promująca dobre praktyki w tym obszarze, w tym np. organizacja konkursu na gminę/organizację pozarządową/pracodawcę przyjaznego cudzoziemcom.</w:t>
      </w:r>
      <w:r w:rsidRPr="007A01EF">
        <w:rPr>
          <w:rFonts w:cstheme="minorHAnsi"/>
          <w:sz w:val="20"/>
        </w:rPr>
        <w:br/>
        <w:t xml:space="preserve">Wsparcie zakłada indywidualizację, co oznacza, że katalog usług będzie dopasowany do potrzeb i możliwości danej osoby.  </w:t>
      </w:r>
      <w:r w:rsidRPr="007A01EF">
        <w:rPr>
          <w:rFonts w:cstheme="minorHAnsi"/>
          <w:sz w:val="20"/>
        </w:rPr>
        <w:br/>
      </w:r>
      <w:r w:rsidRPr="007A01EF">
        <w:rPr>
          <w:rFonts w:cstheme="minorHAnsi"/>
          <w:sz w:val="20"/>
        </w:rPr>
        <w:br/>
      </w:r>
      <w:r w:rsidRPr="007A01EF">
        <w:rPr>
          <w:rFonts w:cstheme="minorHAnsi"/>
          <w:sz w:val="20"/>
        </w:rPr>
        <w:br/>
      </w:r>
      <w:r w:rsidRPr="007A01EF">
        <w:rPr>
          <w:rFonts w:cstheme="minorHAnsi"/>
          <w:sz w:val="20"/>
        </w:rPr>
        <w:br/>
        <w:t>Wsparcie kierowane do przedsiębiorców jest udzielane wyłącznie w ramach pomocy de minimis.</w:t>
      </w:r>
      <w:r w:rsidRPr="007A01EF">
        <w:rPr>
          <w:rFonts w:cstheme="minorHAnsi"/>
          <w:sz w:val="20"/>
        </w:rPr>
        <w:br/>
      </w:r>
      <w:r w:rsidRPr="007A01EF">
        <w:rPr>
          <w:rFonts w:cstheme="minorHAnsi"/>
          <w:sz w:val="20"/>
        </w:rPr>
        <w:br/>
        <w:t>Szczegółowe zadania beneficjenta oraz zasady realizacji przez niego wsparcia, ujęte zostaną w regulaminie naboru, który zostanie opracowany m.in. zgodnie z wytycznymi ministra właściwego ds. rozwoju regionalnego określonymi dla EFS+.</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lastRenderedPageBreak/>
        <w:t>do 25% stawka ryczałtowa na koszty pośrednie w oparciu o metodykę IZ (podstawa wyliczenia: koszty bezpośrednie) [art. 54(c) CPR], uproszczona metoda rozliczania wydatków w oparciu o projekt budżetu [art. 53(3)(b)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 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Instytucje nauki i edukacji, Instytucje ochrony zdrowia, Instytucje wspierające biznes, Organizacje społeczne i związki wyznaniowe, Partnerstwa, Partnerzy społeczni, Przedsiębiorstwa, Przedsiębiorstwa realizujące cele publiczne, Służby publiczne</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obywatele państw trzecich, obywatele państw trzecich oraz członkowie ich rodzin, przebywający na terenie regionu, obywatele państw trzecich, ich rodziny i otoczenie, podmioty działające na rzecz obywateli państw trzecich, pracodawcy zatrudniający obywateli państw trzecich, pracownicy instytucji publicznych pracujący z obywatelami państw trzecich</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aktywizacja_zawodowa, integracja_migrantów, integracja_społeczna</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 Małe, Mikro,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WLWK-PL0CO02 - Liczba obiektów dostosowanych do potrzeb osób z niepełnosprawnościami</w:t>
      </w:r>
    </w:p>
    <w:p w:rsidR="00FE4F11" w:rsidRPr="007A01EF" w:rsidRDefault="007A01EF">
      <w:pPr>
        <w:rPr>
          <w:rFonts w:cstheme="minorHAnsi"/>
          <w:b/>
          <w:sz w:val="20"/>
        </w:rPr>
      </w:pPr>
      <w:r w:rsidRPr="007A01EF">
        <w:rPr>
          <w:rFonts w:cstheme="minorHAnsi"/>
          <w:sz w:val="20"/>
        </w:rPr>
        <w:lastRenderedPageBreak/>
        <w:t>WLWK-EECO19 - Liczba objętych wsparciem mikro-, małych i średnich przedsiębiorstw (w tym spółdzielni i przedsiębiorstw społecznych)</w:t>
      </w:r>
    </w:p>
    <w:p w:rsidR="00FE4F11" w:rsidRPr="007A01EF" w:rsidRDefault="007A01EF">
      <w:pPr>
        <w:rPr>
          <w:rFonts w:cstheme="minorHAnsi"/>
          <w:b/>
          <w:sz w:val="20"/>
        </w:rPr>
      </w:pPr>
      <w:r w:rsidRPr="007A01EF">
        <w:rPr>
          <w:rFonts w:cstheme="minorHAnsi"/>
          <w:sz w:val="20"/>
        </w:rPr>
        <w:t>WLWK-EECO18 - Liczba objętych wsparciem podmiotów administracji publicznej lub służb publicznych na szczeblu krajowym, regionalnym lub lokalnym</w:t>
      </w:r>
    </w:p>
    <w:p w:rsidR="00FE4F11" w:rsidRPr="007A01EF" w:rsidRDefault="007A01EF">
      <w:pPr>
        <w:rPr>
          <w:rFonts w:cstheme="minorHAnsi"/>
          <w:b/>
          <w:sz w:val="20"/>
        </w:rPr>
      </w:pPr>
      <w:r w:rsidRPr="007A01EF">
        <w:rPr>
          <w:rFonts w:cstheme="minorHAnsi"/>
          <w:sz w:val="20"/>
        </w:rPr>
        <w:t>WLWK-EECO15 - Liczba osób należących do mniejszości, w tym społeczności marginalizowanych takich jak Romowie, objętych wsparciem w programie</w:t>
      </w:r>
    </w:p>
    <w:p w:rsidR="00FE4F11" w:rsidRPr="007A01EF" w:rsidRDefault="007A01EF">
      <w:pPr>
        <w:rPr>
          <w:rFonts w:cstheme="minorHAnsi"/>
          <w:b/>
          <w:sz w:val="20"/>
        </w:rPr>
      </w:pPr>
      <w:r w:rsidRPr="007A01EF">
        <w:rPr>
          <w:rFonts w:cstheme="minorHAnsi"/>
          <w:sz w:val="20"/>
        </w:rPr>
        <w:t>WLWK-EECO14 - Liczba osób obcego pochodzenia objętych wsparciem w programie</w:t>
      </w:r>
    </w:p>
    <w:p w:rsidR="00FE4F11" w:rsidRPr="007A01EF" w:rsidRDefault="007A01EF">
      <w:pPr>
        <w:rPr>
          <w:rFonts w:cstheme="minorHAnsi"/>
          <w:b/>
          <w:sz w:val="20"/>
        </w:rPr>
      </w:pPr>
      <w:r w:rsidRPr="007A01EF">
        <w:rPr>
          <w:rFonts w:cstheme="minorHAnsi"/>
          <w:sz w:val="20"/>
        </w:rPr>
        <w:t>WLWK-EECO16 - Liczba osób w kryzysie bezdomności lub dotkniętych wykluczeniem z dostępu do mieszkań, objętych wsparciem w programie</w:t>
      </w:r>
    </w:p>
    <w:p w:rsidR="00FE4F11" w:rsidRPr="007A01EF" w:rsidRDefault="007A01EF">
      <w:pPr>
        <w:rPr>
          <w:rFonts w:cstheme="minorHAnsi"/>
          <w:b/>
          <w:sz w:val="20"/>
        </w:rPr>
      </w:pPr>
      <w:r w:rsidRPr="007A01EF">
        <w:rPr>
          <w:rFonts w:cstheme="minorHAnsi"/>
          <w:sz w:val="20"/>
        </w:rPr>
        <w:t>WLWK-EECO13 - Liczba osób z krajów trzecich objętych wsparciem w programie</w:t>
      </w:r>
    </w:p>
    <w:p w:rsidR="00FE4F11" w:rsidRPr="007A01EF" w:rsidRDefault="007A01EF">
      <w:pPr>
        <w:rPr>
          <w:rFonts w:cstheme="minorHAnsi"/>
          <w:b/>
          <w:sz w:val="20"/>
        </w:rPr>
      </w:pPr>
      <w:r w:rsidRPr="007A01EF">
        <w:rPr>
          <w:rFonts w:cstheme="minorHAnsi"/>
          <w:sz w:val="20"/>
        </w:rPr>
        <w:t>WLWK-EECO12 - Liczba osób z niepełnosprawnościami objętych wsparciem w programie</w:t>
      </w:r>
    </w:p>
    <w:p w:rsidR="00FE4F11" w:rsidRPr="007A01EF" w:rsidRDefault="007A01EF">
      <w:pPr>
        <w:rPr>
          <w:rFonts w:cstheme="minorHAnsi"/>
          <w:b/>
          <w:sz w:val="20"/>
        </w:rPr>
      </w:pPr>
      <w:r w:rsidRPr="007A01EF">
        <w:rPr>
          <w:rFonts w:cstheme="minorHAnsi"/>
          <w:sz w:val="20"/>
        </w:rPr>
        <w:t>WLWK-PL0CO01 - Liczba projektów, w których sfinansowano koszty racjonalnych usprawnień dla osób z niepełnosprawnościami</w:t>
      </w:r>
    </w:p>
    <w:p w:rsidR="00FE4F11" w:rsidRPr="007A01EF" w:rsidRDefault="007A01EF">
      <w:pPr>
        <w:rPr>
          <w:rFonts w:cstheme="minorHAnsi"/>
          <w:b/>
          <w:sz w:val="20"/>
        </w:rPr>
      </w:pPr>
      <w:r w:rsidRPr="007A01EF">
        <w:rPr>
          <w:rFonts w:cstheme="minorHAnsi"/>
          <w:sz w:val="20"/>
        </w:rPr>
        <w:t>WLWK-PLICO05 - Liczba utworzonych Centrów Integracji Cudzoziemców</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WLWK-EECR02 - Liczba osób, które podjęły kształcenie lub szkolenie po opuszczeniu programu</w:t>
      </w:r>
    </w:p>
    <w:p w:rsidR="00FE4F11" w:rsidRPr="007A01EF" w:rsidRDefault="007A01EF">
      <w:pPr>
        <w:rPr>
          <w:rFonts w:cstheme="minorHAnsi"/>
          <w:b/>
          <w:sz w:val="20"/>
        </w:rPr>
      </w:pPr>
      <w:r w:rsidRPr="007A01EF">
        <w:rPr>
          <w:rFonts w:cstheme="minorHAnsi"/>
          <w:sz w:val="20"/>
        </w:rPr>
        <w:t>WLWK-EECR03 - Liczba osób, które uzyskały kwalifikacje po opuszczeniu programu</w:t>
      </w:r>
    </w:p>
    <w:p w:rsidR="00FE4F11" w:rsidRPr="007A01EF" w:rsidRDefault="007A01EF">
      <w:pPr>
        <w:rPr>
          <w:rFonts w:cstheme="minorHAnsi"/>
          <w:b/>
          <w:sz w:val="20"/>
        </w:rPr>
      </w:pPr>
      <w:r w:rsidRPr="007A01EF">
        <w:rPr>
          <w:rFonts w:cstheme="minorHAnsi"/>
          <w:sz w:val="20"/>
        </w:rPr>
        <w:t>WLWK-PLHILCR01 - Liczba osób, których sytuacja społeczna uległa poprawie po opuszczeniu programu</w:t>
      </w:r>
    </w:p>
    <w:p w:rsidR="00FE4F11" w:rsidRPr="007A01EF" w:rsidRDefault="007A01EF">
      <w:pPr>
        <w:rPr>
          <w:rFonts w:cstheme="minorHAnsi"/>
          <w:b/>
          <w:sz w:val="20"/>
        </w:rPr>
      </w:pPr>
      <w:r w:rsidRPr="007A01EF">
        <w:rPr>
          <w:rFonts w:cstheme="minorHAnsi"/>
          <w:sz w:val="20"/>
        </w:rPr>
        <w:t>WLWK-EECR04 - Liczba osób pracujących, łącznie z prowadzącymi działalność na własny rachunek, po opuszczeniu programu</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71" w:name="_Toc156309084"/>
      <w:r w:rsidRPr="007A01EF">
        <w:rPr>
          <w:rFonts w:asciiTheme="minorHAnsi" w:hAnsiTheme="minorHAnsi" w:cstheme="minorHAnsi"/>
          <w:sz w:val="20"/>
        </w:rPr>
        <w:t>Działanie FEMP.06.21 Wsparcie usług społecznych w regionie</w:t>
      </w:r>
      <w:bookmarkEnd w:id="71"/>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Małopolskie Centrum Przedsiębiorczości</w:t>
      </w:r>
    </w:p>
    <w:p w:rsidR="00FE4F11" w:rsidRPr="007A01EF" w:rsidRDefault="007A01EF">
      <w:pPr>
        <w:rPr>
          <w:rFonts w:cstheme="minorHAnsi"/>
          <w:b/>
          <w:sz w:val="20"/>
        </w:rPr>
      </w:pPr>
      <w:r w:rsidRPr="007A01EF">
        <w:rPr>
          <w:rFonts w:cstheme="minorHAnsi"/>
          <w:b/>
          <w:sz w:val="20"/>
        </w:rPr>
        <w:lastRenderedPageBreak/>
        <w:t>Wysokość alokacji ogółem (EUR)</w:t>
      </w:r>
    </w:p>
    <w:p w:rsidR="00FE4F11" w:rsidRPr="007A01EF" w:rsidRDefault="007A01EF">
      <w:pPr>
        <w:rPr>
          <w:rFonts w:cstheme="minorHAnsi"/>
          <w:b/>
          <w:sz w:val="20"/>
        </w:rPr>
      </w:pPr>
      <w:r w:rsidRPr="007A01EF">
        <w:rPr>
          <w:rFonts w:cstheme="minorHAnsi"/>
          <w:sz w:val="20"/>
        </w:rPr>
        <w:t>18 588 236,00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15 800 000,00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158 - Działania w celu zwiększenia równego i szybkiego dostępu do dobrej jakości trwałych i przystępnych cenowo usług, 159 - Działania na rzecz poprawy świadczenia usług w zakresie opieki rodzinnej i środowiskowej</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Celem działania jest większa dostępność usług społ. w regionie. Projekty winny być zgodne Regionalnym Planem Rozwoju Usług Społecznych i Deinstytucjonalizacji Województwa Małopolskiego oraz realizować ideę deinstytucjonalizacji (dalej DI). Dział. mają odpowiadać na zdiagnozowane deficyty w społeczności i uwzględniać konieczność indywid. podejścia do odbiorcy i jego specyf. potrzeb. Wsparcie będzie real. przede wszystkim na obszarach, gdzie dostęp do usług jest najmniejszy.</w:t>
      </w:r>
      <w:r w:rsidRPr="007A01EF">
        <w:rPr>
          <w:rFonts w:cstheme="minorHAnsi"/>
          <w:sz w:val="20"/>
        </w:rPr>
        <w:br/>
        <w:t>W każdym typie działań możliwe jest świadczenie usług poradnictwa specjalist.(jako komplementarny el. proj.)</w:t>
      </w:r>
      <w:r w:rsidRPr="007A01EF">
        <w:rPr>
          <w:rFonts w:cstheme="minorHAnsi"/>
          <w:sz w:val="20"/>
        </w:rPr>
        <w:br/>
        <w:t>Nie ma możliwości wspierania opieki instytucjonalnej.Wyjątek stanowią usługi realizowane przez placówki w społ. lokalnej.Opieka wytchn. może być świadczona na ter. nieruchom., na której znajduje się inna placówka op. instyt. przy zachowaniu zasad usług w społ. lok. Dział. na rzecz osób przebywających w opiece instyt. mogą być realizowane tylko w zakresie usamodzielnienia/powrotu do środowiska</w:t>
      </w:r>
      <w:r w:rsidRPr="007A01EF">
        <w:rPr>
          <w:rFonts w:cstheme="minorHAnsi"/>
          <w:sz w:val="20"/>
        </w:rPr>
        <w:br/>
        <w:t>W ramach wszystkich typów proj. możliwe jest wsparcie rozwoju kadr w celu świadczenia usług w społ. lokalnej. Wsparcie musi być zgodne z zasadą DI i nie może prowadzić do wzmocnienia potencjału instyt. placówek</w:t>
      </w:r>
      <w:r w:rsidRPr="007A01EF">
        <w:rPr>
          <w:rFonts w:cstheme="minorHAnsi"/>
          <w:sz w:val="20"/>
        </w:rPr>
        <w:br/>
        <w:t>Jeżeli ZIT/IIT OPK przewiduje realizację projektów w danym typie proj. wyłączeniu w naborze w tym typie operacji podlegają podmioty będące członkami danego ZIT/IIT OPK, ich jedn. org. i podmioty z nimi powiązane.Wyłączenie nie dot. proj. ujętych w Strategii Partnerstw CWD–Pilotaż, naborów w ramach RLKS oraz proj. kwalifik. się do dofinan.w CS4h, ujętych w GPR miast upraw. do wsparcia w Progr.w ramach CS5i.</w:t>
      </w:r>
      <w:r w:rsidRPr="007A01EF">
        <w:rPr>
          <w:rFonts w:cstheme="minorHAnsi"/>
          <w:sz w:val="20"/>
        </w:rPr>
        <w:br/>
        <w:t>Typy projektów C, D, E mogą być łączone.</w:t>
      </w:r>
      <w:r w:rsidRPr="007A01EF">
        <w:rPr>
          <w:rFonts w:cstheme="minorHAnsi"/>
          <w:sz w:val="20"/>
        </w:rPr>
        <w:br/>
        <w:t>Alokacja na typy A,B: 7,8mln euro, na typy C,D,E: 8 mln euro</w:t>
      </w:r>
      <w:r w:rsidRPr="007A01EF">
        <w:rPr>
          <w:rFonts w:cstheme="minorHAnsi"/>
          <w:sz w:val="20"/>
        </w:rPr>
        <w:br/>
        <w:t>Dopuszczalny cross-finacing: typ A,B 10%, typ C,D,E 20%</w:t>
      </w:r>
      <w:r w:rsidRPr="007A01EF">
        <w:rPr>
          <w:rFonts w:cstheme="minorHAnsi"/>
          <w:sz w:val="20"/>
        </w:rPr>
        <w:br/>
      </w:r>
      <w:r w:rsidRPr="007A01EF">
        <w:rPr>
          <w:rFonts w:cstheme="minorHAnsi"/>
          <w:sz w:val="20"/>
        </w:rPr>
        <w:br/>
        <w:t>Typ A.Usługi w zakresie wsparcia rodziny i pieczy zastępczej oraz/lub kompleksowe wsparcie osób usamodzielnianych i opuszczających pieczę zastępczą</w:t>
      </w:r>
      <w:r w:rsidRPr="007A01EF">
        <w:rPr>
          <w:rFonts w:cstheme="minorHAnsi"/>
          <w:sz w:val="20"/>
        </w:rPr>
        <w:br/>
        <w:t>Działania służące wsparciu rodzin przeżywających trudności to w szczególności:</w:t>
      </w:r>
      <w:r w:rsidRPr="007A01EF">
        <w:rPr>
          <w:rFonts w:cstheme="minorHAnsi"/>
          <w:sz w:val="20"/>
        </w:rPr>
        <w:br/>
        <w:t>-asystentura rodzinna</w:t>
      </w:r>
      <w:r w:rsidRPr="007A01EF">
        <w:rPr>
          <w:rFonts w:cstheme="minorHAnsi"/>
          <w:sz w:val="20"/>
        </w:rPr>
        <w:br/>
        <w:t>-konsultacje i poradnictwo specjalist.</w:t>
      </w:r>
      <w:r w:rsidRPr="007A01EF">
        <w:rPr>
          <w:rFonts w:cstheme="minorHAnsi"/>
          <w:sz w:val="20"/>
        </w:rPr>
        <w:br/>
        <w:t>-terapia, mediacje</w:t>
      </w:r>
      <w:r w:rsidRPr="007A01EF">
        <w:rPr>
          <w:rFonts w:cstheme="minorHAnsi"/>
          <w:sz w:val="20"/>
        </w:rPr>
        <w:br/>
        <w:t>-usługi dla rodzin z dziećmi, w tym usługi opiek. i specjalist.</w:t>
      </w:r>
      <w:r w:rsidRPr="007A01EF">
        <w:rPr>
          <w:rFonts w:cstheme="minorHAnsi"/>
          <w:sz w:val="20"/>
        </w:rPr>
        <w:br/>
        <w:t>-porady, konsultacje prawne (jako uzupeł. wsparc.)</w:t>
      </w:r>
      <w:r w:rsidRPr="007A01EF">
        <w:rPr>
          <w:rFonts w:cstheme="minorHAnsi"/>
          <w:sz w:val="20"/>
        </w:rPr>
        <w:br/>
        <w:t>-organizacja spotkań, w celu wymiany dośw. i zapobieganiu izolacji (gr. wsparcia,gr samopom.)</w:t>
      </w:r>
      <w:r w:rsidRPr="007A01EF">
        <w:rPr>
          <w:rFonts w:cstheme="minorHAnsi"/>
          <w:sz w:val="20"/>
        </w:rPr>
        <w:br/>
        <w:t>-rodziny wspierające (pomoc rodzinie z trudnościami w opiece i wych., prowadzeniu gosp. dom., wypełnianiu ról społ.)</w:t>
      </w:r>
      <w:r w:rsidRPr="007A01EF">
        <w:rPr>
          <w:rFonts w:cstheme="minorHAnsi"/>
          <w:sz w:val="20"/>
        </w:rPr>
        <w:br/>
        <w:t xml:space="preserve">Zgodnie z założeniami DI wsparciem zostaną objęte nieinstyt. formy pieczy zast. oraz osoby opuszczające pieczę w </w:t>
      </w:r>
      <w:r w:rsidRPr="007A01EF">
        <w:rPr>
          <w:rFonts w:cstheme="minorHAnsi"/>
          <w:sz w:val="20"/>
        </w:rPr>
        <w:lastRenderedPageBreak/>
        <w:t>każdej formie. Zakres wsparcia systemu pieczy i osób usamodzielnianych i opuszczających pieczę obejmuje w szczególności:</w:t>
      </w:r>
      <w:r w:rsidRPr="007A01EF">
        <w:rPr>
          <w:rFonts w:cstheme="minorHAnsi"/>
          <w:sz w:val="20"/>
        </w:rPr>
        <w:br/>
        <w:t>-kształcenie kandydatów na rodziny zastępcze, prowadzących rodzinne domy dziecka i dyr. placówek opiekuńczo-wych. typu rodzinnego oraz doskonalenie osób sprawujących rodzinną pieczę zast. w ww. formach</w:t>
      </w:r>
      <w:r w:rsidRPr="007A01EF">
        <w:rPr>
          <w:rFonts w:cstheme="minorHAnsi"/>
          <w:sz w:val="20"/>
        </w:rPr>
        <w:br/>
        <w:t>-wsparcie dzieci i rodzin (z rodzinnej pieczy zast. oraz adopcyjnych) obejmujące co najmniej diagnozę, terapię, wsparcie specjalist., odciążeniowe, turnusy terapeutyczno-wspierające</w:t>
      </w:r>
      <w:r w:rsidRPr="007A01EF">
        <w:rPr>
          <w:rFonts w:cstheme="minorHAnsi"/>
          <w:sz w:val="20"/>
        </w:rPr>
        <w:br/>
        <w:t>-usługi towarzysz. procesowi usamodzielniania wychowanków pieczy oraz mające na celu usamodzielnienie wychowanków młodzieżowych ośrodków wych. lub młodzieżowych ośrodków socjoterapii (co najmniej): wsparcie mieszkaniowe (pomoc w zapewnieniu miejsca zamieszkania po opuszczeniu pieczy, np. wynajem na wolnym rynku, remont/adaptacja lok. komun.), wsparcie emocjonalne (np. opieka psych., grupy wsparcia/samopom.), poradnictwo w zakresie realizacji codz. czynności, jak np. zawieranie umów, załatwianie spraw urzędowych; trening finansowy, wsparcie kompetencyjne (np. diagnoza, kursy, szkolenia, dorywcza praca zarobkowa, działania angażujące wychowanków np. na rzecz społeczności lokalnej, wsparcie w nawiązywaniu relacji), wsparcie informacyjne (np. inicjowanie platform i forów wymiany inf. dot. potrzeb i możliwości osób usamodzieln.)</w:t>
      </w:r>
      <w:r w:rsidRPr="007A01EF">
        <w:rPr>
          <w:rFonts w:cstheme="minorHAnsi"/>
          <w:sz w:val="20"/>
        </w:rPr>
        <w:br/>
        <w:t>Usługi wsparcia rodziny i pieczy zast. są realizowane zgodnie z ustawą z dnia 9 czerwca 2011r. o wspieraniu rodziny i systemu pieczy zastępczej.</w:t>
      </w:r>
      <w:r w:rsidRPr="007A01EF">
        <w:rPr>
          <w:rFonts w:cstheme="minorHAnsi"/>
          <w:sz w:val="20"/>
        </w:rPr>
        <w:br/>
      </w:r>
      <w:r w:rsidRPr="007A01EF">
        <w:rPr>
          <w:rFonts w:cstheme="minorHAnsi"/>
          <w:sz w:val="20"/>
        </w:rPr>
        <w:br/>
        <w:t>Typ B.Tworzenie nowych oraz rozwój już istniejących placówek wsparcia dziennego dla dzieci i młodzieży</w:t>
      </w:r>
      <w:r w:rsidRPr="007A01EF">
        <w:rPr>
          <w:rFonts w:cstheme="minorHAnsi"/>
          <w:sz w:val="20"/>
        </w:rPr>
        <w:br/>
        <w:t>Elementem wparcia będzie tworzenie nowych i rozwój istniejących placówek wsparcia dziennego (PWD) dla dzieci i młodzieży.</w:t>
      </w:r>
      <w:r w:rsidRPr="007A01EF">
        <w:rPr>
          <w:rFonts w:cstheme="minorHAnsi"/>
          <w:sz w:val="20"/>
        </w:rPr>
        <w:br/>
        <w:t>Wsparcie istniejących PWD jest możliwe wyłącznie pod warunkiem:</w:t>
      </w:r>
      <w:r w:rsidRPr="007A01EF">
        <w:rPr>
          <w:rFonts w:cstheme="minorHAnsi"/>
          <w:sz w:val="20"/>
        </w:rPr>
        <w:br/>
        <w:t>-zwiększenia liczby miejsc w tych placówkach</w:t>
      </w:r>
      <w:r w:rsidRPr="007A01EF">
        <w:rPr>
          <w:rFonts w:cstheme="minorHAnsi"/>
          <w:sz w:val="20"/>
        </w:rPr>
        <w:br/>
        <w:t>lub</w:t>
      </w:r>
      <w:r w:rsidRPr="007A01EF">
        <w:rPr>
          <w:rFonts w:cstheme="minorHAnsi"/>
          <w:sz w:val="20"/>
        </w:rPr>
        <w:br/>
        <w:t>-rozszerzenia oferty o nowe formy wsparcia.</w:t>
      </w:r>
      <w:r w:rsidRPr="007A01EF">
        <w:rPr>
          <w:rFonts w:cstheme="minorHAnsi"/>
          <w:sz w:val="20"/>
        </w:rPr>
        <w:br/>
        <w:t>Wsparcie jest realizowane zgodnie z ustawą z dnia 9 czerwca 2011r. o wspieraniu rodziny i systemu pieczy zastępczej.</w:t>
      </w:r>
      <w:r w:rsidRPr="007A01EF">
        <w:rPr>
          <w:rFonts w:cstheme="minorHAnsi"/>
          <w:sz w:val="20"/>
        </w:rPr>
        <w:br/>
      </w:r>
      <w:r w:rsidRPr="007A01EF">
        <w:rPr>
          <w:rFonts w:cstheme="minorHAnsi"/>
          <w:sz w:val="20"/>
        </w:rPr>
        <w:br/>
        <w:t>Typ C.Usługi zgodne z zasadą deinstytucjonalizacji, w zakresie zapewnienia opieki osobom potrzebującym wsparcia w codziennym funkcjonowaniu, w tym ze względu na wiek oraz/lub usługi w zakresie wsparcia opiekunów nieformalnych.</w:t>
      </w:r>
      <w:r w:rsidRPr="007A01EF">
        <w:rPr>
          <w:rFonts w:cstheme="minorHAnsi"/>
          <w:sz w:val="20"/>
        </w:rPr>
        <w:br/>
        <w:t>W ramach ww. typu przewiduje się realizację proj. dla osób, które z powodu wieku, choroby lub innych przyczyn wymagają pomocy innych osób, w środowisku oraz miejscu zamieszkania, obejmujących np. sąsiedzkie usługi opiekuńcze, usługi opiekuńcze w miejscu zamieszkania, usługi asystenckie. Minim. wymagania dla usług opiek. oraz asystenckich wskazano w wytycznych ministra właściwego ds. rozwoju regionalnego określonych dla EFS+ (sekcja 4.3.5)</w:t>
      </w:r>
      <w:r w:rsidRPr="007A01EF">
        <w:rPr>
          <w:rFonts w:cstheme="minorHAnsi"/>
          <w:sz w:val="20"/>
        </w:rPr>
        <w:br/>
        <w:t>Rozszerzenie oferty placówek opieki całodob. o usługi świadczone w społ. lok. obejmujące dział. pozainfrastrukt. w celu  rozwoju form wsparcia dziennego, środowiskowego, wytchnieniowego, wspomagania w domu, z zachowaniem warunków zaw. w podrozdz.4.3 pkt 7 wytycznych dla EFS+.</w:t>
      </w:r>
      <w:r w:rsidRPr="007A01EF">
        <w:rPr>
          <w:rFonts w:cstheme="minorHAnsi"/>
          <w:sz w:val="20"/>
        </w:rPr>
        <w:br/>
      </w:r>
      <w:r w:rsidRPr="007A01EF">
        <w:rPr>
          <w:rFonts w:cstheme="minorHAnsi"/>
          <w:sz w:val="20"/>
        </w:rPr>
        <w:br/>
        <w:t xml:space="preserve">Wsparcie dla tworzenia i/lub działalności placówek zapewniających dzienną opiekę dla osób potrzebujących wsparcia w codziennym funkcjonowaniu. </w:t>
      </w:r>
      <w:r w:rsidRPr="007A01EF">
        <w:rPr>
          <w:rFonts w:cstheme="minorHAnsi"/>
          <w:sz w:val="20"/>
        </w:rPr>
        <w:br/>
        <w:t xml:space="preserve">Zakres usług w placówce powinien obejmować co najmniej: </w:t>
      </w:r>
      <w:r w:rsidRPr="007A01EF">
        <w:rPr>
          <w:rFonts w:cstheme="minorHAnsi"/>
          <w:sz w:val="20"/>
        </w:rPr>
        <w:br/>
        <w:t>-usługi opiekuńczo-pielęgnacyjne obejm. co najmniej: pobyt w miejscu spełniającym odpowiednie warunki lokalowe, pomoc w podstawowych czynnościach życiowych i opiekę higieniczną, ciepły posiłek i możliwość dowozu uczestników,</w:t>
      </w:r>
      <w:r w:rsidRPr="007A01EF">
        <w:rPr>
          <w:rFonts w:cstheme="minorHAnsi"/>
          <w:sz w:val="20"/>
        </w:rPr>
        <w:br/>
        <w:t xml:space="preserve">-usługi terapeutyczne obejm. m.in. udział w terapii zajęciowej, udział w zaj. podnoszących/utrzymujących </w:t>
      </w:r>
      <w:r w:rsidRPr="007A01EF">
        <w:rPr>
          <w:rFonts w:cstheme="minorHAnsi"/>
          <w:sz w:val="20"/>
        </w:rPr>
        <w:lastRenderedPageBreak/>
        <w:t xml:space="preserve">sprawność psych. i fizyczną, </w:t>
      </w:r>
      <w:r w:rsidRPr="007A01EF">
        <w:rPr>
          <w:rFonts w:cstheme="minorHAnsi"/>
          <w:sz w:val="20"/>
        </w:rPr>
        <w:br/>
        <w:t>-usługi wspomagające (m.in. informacja, edukacja, wsparcie i poradnictwo dla uczestników i opiekunów).</w:t>
      </w:r>
      <w:r w:rsidRPr="007A01EF">
        <w:rPr>
          <w:rFonts w:cstheme="minorHAnsi"/>
          <w:sz w:val="20"/>
        </w:rPr>
        <w:br/>
        <w:t>Realizowane będą działania na rzecz opiekunów faktycznych (nieformalnych) osób potrzebujących wsparcia poprzez uruchomienie centrów wsparcia opiekunów oferujących co najmniej:</w:t>
      </w:r>
      <w:r w:rsidRPr="007A01EF">
        <w:rPr>
          <w:rFonts w:cstheme="minorHAnsi"/>
          <w:sz w:val="20"/>
        </w:rPr>
        <w:br/>
        <w:t>-wsparcie edukacyjno-doradcze opiekunów fakt., m.in. grupy wsparcia, indywid. poradnictwo, szkolenia i praktyki opiekuńcze, zespołowa asystentura (w formach mobilnych/niestacjon.)</w:t>
      </w:r>
      <w:r w:rsidRPr="007A01EF">
        <w:rPr>
          <w:rFonts w:cstheme="minorHAnsi"/>
          <w:sz w:val="20"/>
        </w:rPr>
        <w:br/>
        <w:t>-dział. zwiększ. dostęp opiekunów do infor. nt. możliwości wsparcia, świadczeń itp., ułatwiających opiekę</w:t>
      </w:r>
      <w:r w:rsidRPr="007A01EF">
        <w:rPr>
          <w:rFonts w:cstheme="minorHAnsi"/>
          <w:sz w:val="20"/>
        </w:rPr>
        <w:br/>
        <w:t>-dział. inf.-edukacyjne kierowane do kadr związanych z opieką nad osobami potrzebującymi wsparcia w codz. funkcjonowaniu, zwłaszcza służby zdrowia i pomocy społ.</w:t>
      </w:r>
      <w:r w:rsidRPr="007A01EF">
        <w:rPr>
          <w:rFonts w:cstheme="minorHAnsi"/>
          <w:sz w:val="20"/>
        </w:rPr>
        <w:br/>
        <w:t>Zakres wsparcia może obejmować dodatkowo:</w:t>
      </w:r>
      <w:r w:rsidRPr="007A01EF">
        <w:rPr>
          <w:rFonts w:cstheme="minorHAnsi"/>
          <w:sz w:val="20"/>
        </w:rPr>
        <w:br/>
        <w:t>-opiekę wytchnieniową</w:t>
      </w:r>
      <w:r w:rsidRPr="007A01EF">
        <w:rPr>
          <w:rFonts w:cstheme="minorHAnsi"/>
          <w:sz w:val="20"/>
        </w:rPr>
        <w:br/>
        <w:t>-ułatwienia w dostępie opiekunów fakt. do sprzętu pielęgnacyjnego, rehabilitacyjnego i medycznego w połączeniu z nauką obsługi i doradztwem</w:t>
      </w:r>
      <w:r w:rsidRPr="007A01EF">
        <w:rPr>
          <w:rFonts w:cstheme="minorHAnsi"/>
          <w:sz w:val="20"/>
        </w:rPr>
        <w:br/>
        <w:t>-wielokierunkowe wsparcie w trybie pilnym osób wym. opieki w miejscu zamieszkania i ich opiekunów, po pobycie w szpitalu.</w:t>
      </w:r>
      <w:r w:rsidRPr="007A01EF">
        <w:rPr>
          <w:rFonts w:cstheme="minorHAnsi"/>
          <w:sz w:val="20"/>
        </w:rPr>
        <w:br/>
        <w:t>Jako uzupełnienie wsparcia w typie C, w celu umożliwienia pozostania lub lepszego funkcj. w społ., możliwe są dział. zwiększające mobilność, autonomię i bezpieczeństwo (np. likwidacja barier architekt. w miejscu zamieszkania, wypożyczenie/zakup sprzętu, dowożenie posiłków) oraz inne działania, które będą przeciwdziałać/opóźnią konieczność zapewnienia op. instyt.</w:t>
      </w:r>
      <w:r w:rsidRPr="007A01EF">
        <w:rPr>
          <w:rFonts w:cstheme="minorHAnsi"/>
          <w:sz w:val="20"/>
        </w:rPr>
        <w:br/>
      </w:r>
      <w:r w:rsidRPr="007A01EF">
        <w:rPr>
          <w:rFonts w:cstheme="minorHAnsi"/>
          <w:sz w:val="20"/>
        </w:rPr>
        <w:br/>
        <w:t>Typ D.Usługi w zakresie rozwoju mieszkalnictwa chronionego, treningowego, wspomaganego i innych rodzajów mieszkań z usługami</w:t>
      </w:r>
      <w:r w:rsidRPr="007A01EF">
        <w:rPr>
          <w:rFonts w:cstheme="minorHAnsi"/>
          <w:sz w:val="20"/>
        </w:rPr>
        <w:br/>
        <w:t>Realizowane będzie wsparcie służące poprawie dostępu do mieszkań chronionych, treningowych, wspomaganych i innych mieszkań z usługami poprzez tworzenie miejsc w nowoutworzonych lub istniejących mieszkaniach*.</w:t>
      </w:r>
      <w:r w:rsidRPr="007A01EF">
        <w:rPr>
          <w:rFonts w:cstheme="minorHAnsi"/>
          <w:sz w:val="20"/>
        </w:rPr>
        <w:br/>
        <w:t>Mieszkania te nie mogą być zlokalizowane na nieruchomości, na której znajduje się placówka opieki instytucjonalnej.</w:t>
      </w:r>
      <w:r w:rsidRPr="007A01EF">
        <w:rPr>
          <w:rFonts w:cstheme="minorHAnsi"/>
          <w:sz w:val="20"/>
        </w:rPr>
        <w:br/>
        <w:t>W mieszkaniach będą zapewnione:</w:t>
      </w:r>
      <w:r w:rsidRPr="007A01EF">
        <w:rPr>
          <w:rFonts w:cstheme="minorHAnsi"/>
          <w:sz w:val="20"/>
        </w:rPr>
        <w:br/>
        <w:t>-usługi wspier. pobyt w mieszkaniu (m.in. opiekuńcze, asystenckie)</w:t>
      </w:r>
      <w:r w:rsidRPr="007A01EF">
        <w:rPr>
          <w:rFonts w:cstheme="minorHAnsi"/>
          <w:sz w:val="20"/>
        </w:rPr>
        <w:br/>
        <w:t>-usługi wspier. aktywność (np.trening samodzielności, praca socjalna, poradnictwo specjalist., integracja ze społ. lokalną)</w:t>
      </w:r>
      <w:r w:rsidRPr="007A01EF">
        <w:rPr>
          <w:rFonts w:cstheme="minorHAnsi"/>
          <w:sz w:val="20"/>
        </w:rPr>
        <w:br/>
        <w:t>*W rozumieniu ustawy z dnia 12 marca 2014 roku o pomocy społecznej (wraz z aktami wykonawczymi) oraz wytycznych ministra właściwego ds. rozwoju regionalnego określonych dla EFS+.</w:t>
      </w:r>
      <w:r w:rsidRPr="007A01EF">
        <w:rPr>
          <w:rFonts w:cstheme="minorHAnsi"/>
          <w:sz w:val="20"/>
        </w:rPr>
        <w:br/>
      </w:r>
      <w:r w:rsidRPr="007A01EF">
        <w:rPr>
          <w:rFonts w:cstheme="minorHAnsi"/>
          <w:sz w:val="20"/>
        </w:rPr>
        <w:br/>
        <w:t>Typ E.Usługi w zakresie interwencji kryzysowej</w:t>
      </w:r>
      <w:r w:rsidRPr="007A01EF">
        <w:rPr>
          <w:rFonts w:cstheme="minorHAnsi"/>
          <w:sz w:val="20"/>
        </w:rPr>
        <w:br/>
        <w:t>Wspierana będzie dział. ośrodków interwencji kryzysowej (OIK), zgodnie z zapisami ustawy z dnia 12 marca 2014r. o pomocy społecznej. Zakres udzielanego wsparcia może obejmować:</w:t>
      </w:r>
      <w:r w:rsidRPr="007A01EF">
        <w:rPr>
          <w:rFonts w:cstheme="minorHAnsi"/>
          <w:sz w:val="20"/>
        </w:rPr>
        <w:br/>
        <w:t>-tworzenie nowych OIK</w:t>
      </w:r>
      <w:r w:rsidRPr="007A01EF">
        <w:rPr>
          <w:rFonts w:cstheme="minorHAnsi"/>
          <w:sz w:val="20"/>
        </w:rPr>
        <w:br/>
        <w:t>-wsparcie rozwoju istniejących OIK (pod warunkiem rozszerzenia oferty usług świadcz. przez ośrodek lub zwiększenia liczby miejsc świadczenia usług)</w:t>
      </w:r>
      <w:r w:rsidRPr="007A01EF">
        <w:rPr>
          <w:rFonts w:cstheme="minorHAnsi"/>
          <w:sz w:val="20"/>
        </w:rPr>
        <w:br/>
        <w:t>Rozwój OIK może być realizowany np. poprzez doposażenie w sprzęt do komunikacji zdalnej umożliwiający dyżur interwentów kryzys. i innych specjalistów w miejscu wykonywania pracy zdalnej, rozwój nowych metod pracy interwencyjnej.</w:t>
      </w:r>
      <w:r w:rsidRPr="007A01EF">
        <w:rPr>
          <w:rFonts w:cstheme="minorHAnsi"/>
          <w:sz w:val="20"/>
        </w:rPr>
        <w:br/>
        <w:t>Zakres usług interwencji OIK powinien obejmować:</w:t>
      </w:r>
      <w:r w:rsidRPr="007A01EF">
        <w:rPr>
          <w:rFonts w:cstheme="minorHAnsi"/>
          <w:sz w:val="20"/>
        </w:rPr>
        <w:br/>
        <w:t>-diagnozę stanu klienta i stopnia zagroż. jego równowagi psych., zdrowia i życia</w:t>
      </w:r>
      <w:r w:rsidRPr="007A01EF">
        <w:rPr>
          <w:rFonts w:cstheme="minorHAnsi"/>
          <w:sz w:val="20"/>
        </w:rPr>
        <w:br/>
        <w:t>-ustalenie planu pomocy i jego realizatorów</w:t>
      </w:r>
      <w:r w:rsidRPr="007A01EF">
        <w:rPr>
          <w:rFonts w:cstheme="minorHAnsi"/>
          <w:sz w:val="20"/>
        </w:rPr>
        <w:br/>
        <w:t xml:space="preserve">-natychmiastowe udzielenie specjalist., interdyscyplinarnej pomocy w celu przywrócenia równowagi psychospoł. </w:t>
      </w:r>
      <w:r w:rsidRPr="007A01EF">
        <w:rPr>
          <w:rFonts w:cstheme="minorHAnsi"/>
          <w:sz w:val="20"/>
        </w:rPr>
        <w:lastRenderedPageBreak/>
        <w:t>(zwł. pomocy prawnej, psych., pedagogicznej, poradnictwa socjal.)</w:t>
      </w:r>
      <w:r w:rsidRPr="007A01EF">
        <w:rPr>
          <w:rFonts w:cstheme="minorHAnsi"/>
          <w:sz w:val="20"/>
        </w:rPr>
        <w:br/>
        <w:t>-zapewnienie dostępu do miejsc czasowego schronienia w syt. zagrożenia zdrowia/życia (schronienie nie może być udzielane w placówkach świadczących opiekę instytucj.)</w:t>
      </w:r>
      <w:r w:rsidRPr="007A01EF">
        <w:rPr>
          <w:rFonts w:cstheme="minorHAnsi"/>
          <w:sz w:val="20"/>
        </w:rPr>
        <w:br/>
        <w:t>-profilaktykę: działania pre-interwencyjne (działania informac. adresowane do osób/rodzin dotkniętych problemami i syt. kryzysowymi, instyt. i organizacji, mieszkańców danego terenu</w:t>
      </w:r>
      <w:r w:rsidRPr="007A01EF">
        <w:rPr>
          <w:rFonts w:cstheme="minorHAnsi"/>
          <w:sz w:val="20"/>
        </w:rPr>
        <w:br/>
        <w:t>działania post-interwencyjne: wzmacniające i wspierające</w:t>
      </w:r>
      <w:r w:rsidRPr="007A01EF">
        <w:rPr>
          <w:rFonts w:cstheme="minorHAnsi"/>
          <w:sz w:val="20"/>
        </w:rPr>
        <w:br/>
        <w:t>-ew. inne działania służące przywróceniu równowagi psychicznej i umiejętności samodzielnego radzenia sobie</w:t>
      </w:r>
      <w:r w:rsidRPr="007A01EF">
        <w:rPr>
          <w:rFonts w:cstheme="minorHAnsi"/>
          <w:sz w:val="20"/>
        </w:rPr>
        <w:br/>
      </w:r>
      <w:r w:rsidRPr="007A01EF">
        <w:rPr>
          <w:rFonts w:cstheme="minorHAnsi"/>
          <w:sz w:val="20"/>
        </w:rPr>
        <w:br/>
        <w:t>Szczegółowe zadania benef. oraz zasady realizacji wsparcia, ujęte zostaną w regulaminie naboru, który zostanie opracowany m.in. zgodnie z wytycznymi ministra właściwego ds. rozwoju regionalnego określonymi dla EFS+</w:t>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25% stawka ryczałtowa na koszty pośrednie w oparciu o metodykę IZ (podstawa wyliczenia: koszty bezpośrednie) [art. 54(c) CPR], uproszczona metoda rozliczania wydatków w oparciu o projekt budżetu [art. 53(3)(b)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20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lastRenderedPageBreak/>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Instytucje nauki i edukacji, Instytucje ochrony zdrowia, Instytucje wspierające biznes, Organizacje społeczne i związki wyznaniowe, Partnerstwa, Partnerzy społeczni, Przedsiębiorstwa, Przedsiębiorstwa realizujące cele publiczne, Służby publiczne</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dzieci i młodzież, dzieci i młodzież przebywające w pieczy zastępczej lub ją opuszczające, kandydaci do pełnienia funkcji w ramach pieczy zastępczej, jak i kandydaci na rodziców adopcyjnych oraz członkowie ich rodzin, opiekunowie osób wymagających wsparcia w codziennym funkcjonowaniu, osoby opuszczające zakłady karne, osoby pełniące funkcję/kandydaci do pełnienia funkcji rodziny zastępczej, rodzinnego domu dziecka lub prowadzących placówki opiekuńczo-wychowawcze typu rodzinnego oraz członkowie ich rodzin, osoby potrzebujące interwencji kryzysowej, osoby usamodzielniane i opuszczające pieczę zastępczą, osoby w kryzysie bezdomności i zagrożone wykluczeniem mieszkaniowym, osoby wymagające wsparcia w codziennym funkcjonowaniu, rodzice i opiekunowie prawni dzieci i młodzieży</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deinstytucjonalizacja, mieszkania_chronione, mieszkania_treningowe, mieszkania_wspierane, mieszkania_wspomagane, osoby_z_niepełnosprawnościami, piecza_zastępcza, placówki_wsparcia_dziennego, sytuacja_kryzysowa, usługi_społeczne</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WLWK-PL0CO02 - Liczba obiektów dostosowanych do potrzeb osób z niepełnosprawnościami</w:t>
      </w:r>
    </w:p>
    <w:p w:rsidR="00FE4F11" w:rsidRPr="007A01EF" w:rsidRDefault="007A01EF">
      <w:pPr>
        <w:rPr>
          <w:rFonts w:cstheme="minorHAnsi"/>
          <w:b/>
          <w:sz w:val="20"/>
        </w:rPr>
      </w:pPr>
      <w:r w:rsidRPr="007A01EF">
        <w:rPr>
          <w:rFonts w:cstheme="minorHAnsi"/>
          <w:sz w:val="20"/>
        </w:rPr>
        <w:t>WLWK-EECO19 - Liczba objętych wsparciem mikro-, małych i średnich przedsiębiorstw (w tym spółdzielni i przedsiębiorstw społecznych)</w:t>
      </w:r>
    </w:p>
    <w:p w:rsidR="00FE4F11" w:rsidRPr="007A01EF" w:rsidRDefault="007A01EF">
      <w:pPr>
        <w:rPr>
          <w:rFonts w:cstheme="minorHAnsi"/>
          <w:b/>
          <w:sz w:val="20"/>
        </w:rPr>
      </w:pPr>
      <w:r w:rsidRPr="007A01EF">
        <w:rPr>
          <w:rFonts w:cstheme="minorHAnsi"/>
          <w:sz w:val="20"/>
        </w:rPr>
        <w:t>WLWK-EECO18 - Liczba objętych wsparciem podmiotów administracji publicznej lub służb publicznych na szczeblu krajowym, regionalnym lub lokalnym</w:t>
      </w:r>
    </w:p>
    <w:p w:rsidR="00FE4F11" w:rsidRPr="007A01EF" w:rsidRDefault="007A01EF">
      <w:pPr>
        <w:rPr>
          <w:rFonts w:cstheme="minorHAnsi"/>
          <w:b/>
          <w:sz w:val="20"/>
        </w:rPr>
      </w:pPr>
      <w:r w:rsidRPr="007A01EF">
        <w:rPr>
          <w:rFonts w:cstheme="minorHAnsi"/>
          <w:sz w:val="20"/>
        </w:rPr>
        <w:t>WLWK-PLKLCO03 - Liczba opiekunów faktycznych/nieformalnych objętych wsparciem w programie</w:t>
      </w:r>
    </w:p>
    <w:p w:rsidR="00FE4F11" w:rsidRPr="007A01EF" w:rsidRDefault="007A01EF">
      <w:pPr>
        <w:rPr>
          <w:rFonts w:cstheme="minorHAnsi"/>
          <w:b/>
          <w:sz w:val="20"/>
        </w:rPr>
      </w:pPr>
      <w:r w:rsidRPr="007A01EF">
        <w:rPr>
          <w:rFonts w:cstheme="minorHAnsi"/>
          <w:sz w:val="20"/>
        </w:rPr>
        <w:t>WLWK-EECO15 - Liczba osób należących do mniejszości, w tym społeczności marginalizowanych takich jak Romowie, objętych wsparciem w programie</w:t>
      </w:r>
    </w:p>
    <w:p w:rsidR="00FE4F11" w:rsidRPr="007A01EF" w:rsidRDefault="007A01EF">
      <w:pPr>
        <w:rPr>
          <w:rFonts w:cstheme="minorHAnsi"/>
          <w:b/>
          <w:sz w:val="20"/>
        </w:rPr>
      </w:pPr>
      <w:r w:rsidRPr="007A01EF">
        <w:rPr>
          <w:rFonts w:cstheme="minorHAnsi"/>
          <w:sz w:val="20"/>
        </w:rPr>
        <w:t>WLWK-EECO14 - Liczba osób obcego pochodzenia objętych wsparciem w programie</w:t>
      </w:r>
    </w:p>
    <w:p w:rsidR="00FE4F11" w:rsidRPr="007A01EF" w:rsidRDefault="007A01EF">
      <w:pPr>
        <w:rPr>
          <w:rFonts w:cstheme="minorHAnsi"/>
          <w:b/>
          <w:sz w:val="20"/>
        </w:rPr>
      </w:pPr>
      <w:r w:rsidRPr="007A01EF">
        <w:rPr>
          <w:rFonts w:cstheme="minorHAnsi"/>
          <w:sz w:val="20"/>
        </w:rPr>
        <w:t>WLWK-PLKLCO02 - Liczba osób objętych usługami świadczonymi w społeczności lokalnej w programie</w:t>
      </w:r>
    </w:p>
    <w:p w:rsidR="00FE4F11" w:rsidRPr="007A01EF" w:rsidRDefault="007A01EF">
      <w:pPr>
        <w:rPr>
          <w:rFonts w:cstheme="minorHAnsi"/>
          <w:b/>
          <w:sz w:val="20"/>
        </w:rPr>
      </w:pPr>
      <w:r w:rsidRPr="007A01EF">
        <w:rPr>
          <w:rFonts w:cstheme="minorHAnsi"/>
          <w:sz w:val="20"/>
        </w:rPr>
        <w:lastRenderedPageBreak/>
        <w:t>WLWK-PLKLCO01 - Liczba osób objętych usługami w zakresie wspierania rodziny i pieczy zastępczej</w:t>
      </w:r>
    </w:p>
    <w:p w:rsidR="00FE4F11" w:rsidRPr="007A01EF" w:rsidRDefault="007A01EF">
      <w:pPr>
        <w:rPr>
          <w:rFonts w:cstheme="minorHAnsi"/>
          <w:b/>
          <w:sz w:val="20"/>
        </w:rPr>
      </w:pPr>
      <w:r w:rsidRPr="007A01EF">
        <w:rPr>
          <w:rFonts w:cstheme="minorHAnsi"/>
          <w:sz w:val="20"/>
        </w:rPr>
        <w:t>WLWK-EECO16 - Liczba osób w kryzysie bezdomności lub dotkniętych wykluczeniem z dostępu do mieszkań, objętych wsparciem w programie</w:t>
      </w:r>
    </w:p>
    <w:p w:rsidR="00FE4F11" w:rsidRPr="007A01EF" w:rsidRDefault="007A01EF">
      <w:pPr>
        <w:rPr>
          <w:rFonts w:cstheme="minorHAnsi"/>
          <w:b/>
          <w:sz w:val="20"/>
        </w:rPr>
      </w:pPr>
      <w:r w:rsidRPr="007A01EF">
        <w:rPr>
          <w:rFonts w:cstheme="minorHAnsi"/>
          <w:sz w:val="20"/>
        </w:rPr>
        <w:t>WLWK-EECO13 - Liczba osób z krajów trzecich objętych wsparciem w programie</w:t>
      </w:r>
    </w:p>
    <w:p w:rsidR="00FE4F11" w:rsidRPr="007A01EF" w:rsidRDefault="007A01EF">
      <w:pPr>
        <w:rPr>
          <w:rFonts w:cstheme="minorHAnsi"/>
          <w:b/>
          <w:sz w:val="20"/>
        </w:rPr>
      </w:pPr>
      <w:r w:rsidRPr="007A01EF">
        <w:rPr>
          <w:rFonts w:cstheme="minorHAnsi"/>
          <w:sz w:val="20"/>
        </w:rPr>
        <w:t>WLWK-EECO12 - Liczba osób z niepełnosprawnościami objętych wsparciem w programie</w:t>
      </w:r>
    </w:p>
    <w:p w:rsidR="00FE4F11" w:rsidRPr="007A01EF" w:rsidRDefault="007A01EF">
      <w:pPr>
        <w:rPr>
          <w:rFonts w:cstheme="minorHAnsi"/>
          <w:b/>
          <w:sz w:val="20"/>
        </w:rPr>
      </w:pPr>
      <w:r w:rsidRPr="007A01EF">
        <w:rPr>
          <w:rFonts w:cstheme="minorHAnsi"/>
          <w:sz w:val="20"/>
        </w:rPr>
        <w:t>WLWK-PL0CO01 - Liczba projektów, w których sfinansowano koszty racjonalnych usprawnień dla osób z niepełnosprawnościami</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WLWK-PLKLCR01 - Liczba dzieci i młodzieży, które opuściły opiekę instytucjonalną dzięki wsparciu w programie</w:t>
      </w:r>
    </w:p>
    <w:p w:rsidR="00FE4F11" w:rsidRPr="007A01EF" w:rsidRDefault="007A01EF">
      <w:pPr>
        <w:rPr>
          <w:rFonts w:cstheme="minorHAnsi"/>
          <w:b/>
          <w:sz w:val="20"/>
        </w:rPr>
      </w:pPr>
      <w:r w:rsidRPr="007A01EF">
        <w:rPr>
          <w:rFonts w:cstheme="minorHAnsi"/>
          <w:sz w:val="20"/>
        </w:rPr>
        <w:t>WLWK-PLKLCR05 - Liczba osób, które opuściły opiekę instytucjonalną dzięki wsparciu w programie</w:t>
      </w:r>
    </w:p>
    <w:p w:rsidR="00FE4F11" w:rsidRPr="007A01EF" w:rsidRDefault="007A01EF">
      <w:pPr>
        <w:rPr>
          <w:rFonts w:cstheme="minorHAnsi"/>
          <w:b/>
          <w:sz w:val="20"/>
        </w:rPr>
      </w:pPr>
      <w:r w:rsidRPr="007A01EF">
        <w:rPr>
          <w:rFonts w:cstheme="minorHAnsi"/>
          <w:sz w:val="20"/>
        </w:rPr>
        <w:t>WLWK-PLKLCR04 - Liczba osób świadczących usługi w społeczności lokalnej dzięki wsparciu w programie</w:t>
      </w:r>
    </w:p>
    <w:p w:rsidR="00FE4F11" w:rsidRPr="007A01EF" w:rsidRDefault="007A01EF">
      <w:pPr>
        <w:rPr>
          <w:rFonts w:cstheme="minorHAnsi"/>
          <w:b/>
          <w:sz w:val="20"/>
        </w:rPr>
      </w:pPr>
      <w:r w:rsidRPr="007A01EF">
        <w:rPr>
          <w:rFonts w:cstheme="minorHAnsi"/>
          <w:sz w:val="20"/>
        </w:rPr>
        <w:t>WLWK-PLKLCR03 - Liczba podmiotów, które rozszerzyły ofertę wsparcia lub podniosły jakość oferowanych usług</w:t>
      </w:r>
    </w:p>
    <w:p w:rsidR="00FE4F11" w:rsidRPr="007A01EF" w:rsidRDefault="007A01EF">
      <w:pPr>
        <w:rPr>
          <w:rFonts w:cstheme="minorHAnsi"/>
          <w:b/>
          <w:sz w:val="20"/>
        </w:rPr>
      </w:pPr>
      <w:r w:rsidRPr="007A01EF">
        <w:rPr>
          <w:rFonts w:cstheme="minorHAnsi"/>
          <w:sz w:val="20"/>
        </w:rPr>
        <w:t>WLWK-PLKLCR02 - Liczba utworzonych miejsc świadczenia usług w społeczności lokalnej</w:t>
      </w:r>
    </w:p>
    <w:p w:rsidR="00FE4F11" w:rsidRPr="007A01EF" w:rsidRDefault="007A01EF">
      <w:pPr>
        <w:rPr>
          <w:rFonts w:cstheme="minorHAnsi"/>
          <w:b/>
          <w:sz w:val="20"/>
        </w:rPr>
      </w:pPr>
      <w:r w:rsidRPr="007A01EF">
        <w:rPr>
          <w:rFonts w:cstheme="minorHAnsi"/>
          <w:sz w:val="20"/>
        </w:rPr>
        <w:t>WLWK-PLKLCR06 - Liczba utworzonych w programie miejsc świadczenia usług wspierania rodziny i pieczy zastępczej istniejących po zakończeniu projektu</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72" w:name="_Toc156309085"/>
      <w:r w:rsidRPr="007A01EF">
        <w:rPr>
          <w:rFonts w:asciiTheme="minorHAnsi" w:hAnsiTheme="minorHAnsi" w:cstheme="minorHAnsi"/>
          <w:sz w:val="20"/>
        </w:rPr>
        <w:t>Działanie FEMP.06.22 Wsparcie usług społecznych i zdrowotnych w regionie - RLKS</w:t>
      </w:r>
      <w:bookmarkEnd w:id="72"/>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11 764 706,00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10 000 000,00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lastRenderedPageBreak/>
        <w:t>158 - Działania w celu zwiększenia równego i szybkiego dostępu do dobrej jakości trwałych i przystępnych cenowo usług, 159 - Działania na rzecz poprawy świadczenia usług w zakresie opieki rodzinnej i środowiskowej, 170 - Zwiększenie zdolności instytucji programu oraz podmiotów związanych z wdrażaniem Funduszy</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Projekty realizowane z wykorzystaniem instrumentu RLKS (Rozwój Lokalny Kierowany przez Społeczność).</w:t>
      </w:r>
      <w:r w:rsidRPr="007A01EF">
        <w:rPr>
          <w:rFonts w:cstheme="minorHAnsi"/>
          <w:sz w:val="20"/>
        </w:rPr>
        <w:br/>
        <w:t>Warunki wsparcia w ramach niniejszego działania dla poszczególnych typów projektów będą identyczne jak w przypadku projektów wspieranych z EFS+ opisanych w odpowiednich celach szczegółowych niniejszego dokumentu (SzOP).</w:t>
      </w:r>
      <w:r w:rsidRPr="007A01EF">
        <w:rPr>
          <w:rFonts w:cstheme="minorHAnsi"/>
          <w:sz w:val="20"/>
        </w:rPr>
        <w:br/>
        <w:t>Głównym celem działania jest większa dostępność usług społecznych i zdrowotnych w regionie. Wsparcie będzie dedykowane zaspokajaniu potrzeb zidentyfikowanych przez społeczności lokalne. Dzięki wykorzystaniu instrumentu RLKS zrealizowane zostaną oddolne, kompleksowe projekty uwzględniające uwarunkowania wewnętrzne i lokalne problemy. Wykorzystany zostanie potencjał lokalnych organizacji, posiadających instrumenty do zaspokajania bezpośrednich potrzeb społeczności lokalnych.</w:t>
      </w:r>
      <w:r w:rsidRPr="007A01EF">
        <w:rPr>
          <w:rFonts w:cstheme="minorHAnsi"/>
          <w:sz w:val="20"/>
        </w:rPr>
        <w:br/>
        <w:t>Projekty winny być zgodne Regionalnym Planem Rozwoju Usług Społecznych i Deinstytucjonalizacji Województwa Małopolskiego oraz realizować ideę deinstytucjonalizacji (dalej DI). Dział. mają odpowiadać na zdiagnozowane deficyty w społeczności i uwzględniać konieczność indywid. podejścia do odbiorcy i jego specyf. potrzeb. Wsparcie będzie real. przede wszystkim na obszarach, gdzie dostęp do usług jest najmniejszy.</w:t>
      </w:r>
      <w:r w:rsidRPr="007A01EF">
        <w:rPr>
          <w:rFonts w:cstheme="minorHAnsi"/>
          <w:sz w:val="20"/>
        </w:rPr>
        <w:br/>
        <w:t>Możliwe jest świadczenie usług poradnictwa specjalistycznego (jako komplementarny element projektu).</w:t>
      </w:r>
      <w:r w:rsidRPr="007A01EF">
        <w:rPr>
          <w:rFonts w:cstheme="minorHAnsi"/>
          <w:sz w:val="20"/>
        </w:rPr>
        <w:br/>
      </w:r>
      <w:r w:rsidRPr="007A01EF">
        <w:rPr>
          <w:rFonts w:cstheme="minorHAnsi"/>
          <w:sz w:val="20"/>
        </w:rPr>
        <w:br/>
        <w:t>W ramach realizowanych działań nie ma możliwości wspierania opieki instytucjonalnej. Działania na rzecz osób przebywających w opiece instytucjonalnej mogą być realizowane tylko zakresie usamodzielnienia/powrotu do środowiska.</w:t>
      </w:r>
      <w:r w:rsidRPr="007A01EF">
        <w:rPr>
          <w:rFonts w:cstheme="minorHAnsi"/>
          <w:sz w:val="20"/>
        </w:rPr>
        <w:br/>
        <w:t>Możliwe jest wsparcie rozwoju kadr w celu świadczenia usług w społ. lokalnej. Wsparcie musi być zgodne z zasadą DI i nie może prowadzić do wzmocnienia potencjału instyt. placówek</w:t>
      </w:r>
      <w:r w:rsidRPr="007A01EF">
        <w:rPr>
          <w:rFonts w:cstheme="minorHAnsi"/>
          <w:sz w:val="20"/>
        </w:rPr>
        <w:br/>
      </w:r>
      <w:r w:rsidRPr="007A01EF">
        <w:rPr>
          <w:rFonts w:cstheme="minorHAnsi"/>
          <w:sz w:val="20"/>
        </w:rPr>
        <w:br/>
      </w:r>
      <w:r w:rsidRPr="007A01EF">
        <w:rPr>
          <w:rFonts w:cstheme="minorHAnsi"/>
          <w:sz w:val="20"/>
        </w:rPr>
        <w:br/>
        <w:t>typ A.</w:t>
      </w:r>
      <w:r w:rsidRPr="007A01EF">
        <w:rPr>
          <w:rFonts w:cstheme="minorHAnsi"/>
          <w:sz w:val="20"/>
        </w:rPr>
        <w:tab/>
        <w:t xml:space="preserve">Tworzenie nowych oraz rozwój już istniejących placówek wsparcia dziennego dla dzieci i młodzieży  </w:t>
      </w:r>
      <w:r w:rsidRPr="007A01EF">
        <w:rPr>
          <w:rFonts w:cstheme="minorHAnsi"/>
          <w:sz w:val="20"/>
        </w:rPr>
        <w:br/>
        <w:t>Jednym z elementów wparcia rodziny będzie tworzenie nowych oraz rozwój istniejących placówek wsparcia dziennego dla dzieci i młodzieży w formie opiekuńczej i specjalistycznej oraz w formie pracy podwórkowej realizowanej przez wychowawcę.</w:t>
      </w:r>
      <w:r w:rsidRPr="007A01EF">
        <w:rPr>
          <w:rFonts w:cstheme="minorHAnsi"/>
          <w:sz w:val="20"/>
        </w:rPr>
        <w:br/>
        <w:t>Wsparcie istniejących placówek wsparcia dziennego jest możliwe wyłącznie pod warunkiem:</w:t>
      </w:r>
      <w:r w:rsidRPr="007A01EF">
        <w:rPr>
          <w:rFonts w:cstheme="minorHAnsi"/>
          <w:sz w:val="20"/>
        </w:rPr>
        <w:br/>
        <w:t>- zwiększenia liczby miejsc w tych placówkach</w:t>
      </w:r>
      <w:r w:rsidRPr="007A01EF">
        <w:rPr>
          <w:rFonts w:cstheme="minorHAnsi"/>
          <w:sz w:val="20"/>
        </w:rPr>
        <w:br/>
        <w:t>lub</w:t>
      </w:r>
      <w:r w:rsidRPr="007A01EF">
        <w:rPr>
          <w:rFonts w:cstheme="minorHAnsi"/>
          <w:sz w:val="20"/>
        </w:rPr>
        <w:br/>
        <w:t>- rozszerzenia oferty wsparcia.</w:t>
      </w:r>
      <w:r w:rsidRPr="007A01EF">
        <w:rPr>
          <w:rFonts w:cstheme="minorHAnsi"/>
          <w:sz w:val="20"/>
        </w:rPr>
        <w:br/>
        <w:t>Wsparcie placówek jest realizowane zgodnie z ustawą z dnia 9 czerwca 2011r. o wspieraniu rodziny i systemu pieczy zastępczej.</w:t>
      </w:r>
      <w:r w:rsidRPr="007A01EF">
        <w:rPr>
          <w:rFonts w:cstheme="minorHAnsi"/>
          <w:sz w:val="20"/>
        </w:rPr>
        <w:br/>
      </w:r>
      <w:r w:rsidRPr="007A01EF">
        <w:rPr>
          <w:rFonts w:cstheme="minorHAnsi"/>
          <w:sz w:val="20"/>
        </w:rPr>
        <w:br/>
        <w:t>typ B.</w:t>
      </w:r>
      <w:r w:rsidRPr="007A01EF">
        <w:rPr>
          <w:rFonts w:cstheme="minorHAnsi"/>
          <w:sz w:val="20"/>
        </w:rPr>
        <w:tab/>
        <w:t>Usługi zgodne z zasadą deinstytucjonalizacji, w zakresie zapewnienia opieki osobom potrzebującym wsparcia w codziennym funkcjonowaniu, w tym ze względu na wiek lub usługi w zakresie wsparcia opiekunów nieformalnych</w:t>
      </w:r>
      <w:r w:rsidRPr="007A01EF">
        <w:rPr>
          <w:rFonts w:cstheme="minorHAnsi"/>
          <w:sz w:val="20"/>
        </w:rPr>
        <w:br/>
      </w:r>
      <w:r w:rsidRPr="007A01EF">
        <w:rPr>
          <w:rFonts w:cstheme="minorHAnsi"/>
          <w:sz w:val="20"/>
        </w:rPr>
        <w:br/>
        <w:t xml:space="preserve">W ramach ww. typu przewiduje się realizację projektów dla osób, które z powodu wieku, choroby lub innych przyczyn wymagają pomocy innych osób, w tym w środowisku oraz miejscu zamieszkania, obejmujących np. sąsiedzkie usługi opiekuńcze, usługi opiekuńcze w miejscu zamieszkania, usługi asystenckie. Minimalne wymagania </w:t>
      </w:r>
      <w:r w:rsidRPr="007A01EF">
        <w:rPr>
          <w:rFonts w:cstheme="minorHAnsi"/>
          <w:sz w:val="20"/>
        </w:rPr>
        <w:lastRenderedPageBreak/>
        <w:t>dla usług opiekuńczych oraz asystenckich wskazano w wytycznych ministra właściwego ds. rozwoju regionalnego określonymi dla EFS+ (sekcja 4.3.5).</w:t>
      </w:r>
      <w:r w:rsidRPr="007A01EF">
        <w:rPr>
          <w:rFonts w:cstheme="minorHAnsi"/>
          <w:sz w:val="20"/>
        </w:rPr>
        <w:br/>
      </w:r>
      <w:r w:rsidRPr="007A01EF">
        <w:rPr>
          <w:rFonts w:cstheme="minorHAnsi"/>
          <w:sz w:val="20"/>
        </w:rPr>
        <w:br/>
        <w:t>Rozszerzenie oferty placówek opieki całodob. o usługi świadczone w społ. lok. obejmujące dział. pozainfrastrukt. w celu  rozwoju form wsparcia dziennego, środowiskowego, wytchnieniowego, wspomagania w domu, z zachowaniem warunków zaw. w podrozdz.4.3 pkt 7 wytycznych dla EFS+.</w:t>
      </w:r>
      <w:r w:rsidRPr="007A01EF">
        <w:rPr>
          <w:rFonts w:cstheme="minorHAnsi"/>
          <w:sz w:val="20"/>
        </w:rPr>
        <w:br/>
      </w:r>
      <w:r w:rsidRPr="007A01EF">
        <w:rPr>
          <w:rFonts w:cstheme="minorHAnsi"/>
          <w:sz w:val="20"/>
        </w:rPr>
        <w:br/>
        <w:t xml:space="preserve">Wsparcie dla tworzenia i/lub działalności placówek zapewniających dzienną opiekę dla osób potrzebujących wsparcia w codziennym funkcjonowaniu. </w:t>
      </w:r>
      <w:r w:rsidRPr="007A01EF">
        <w:rPr>
          <w:rFonts w:cstheme="minorHAnsi"/>
          <w:sz w:val="20"/>
        </w:rPr>
        <w:br/>
        <w:t xml:space="preserve">Zakres usług w placówce powinien obejmować co najmniej: </w:t>
      </w:r>
      <w:r w:rsidRPr="007A01EF">
        <w:rPr>
          <w:rFonts w:cstheme="minorHAnsi"/>
          <w:sz w:val="20"/>
        </w:rPr>
        <w:br/>
        <w:t>-usługi opiekuńczo-pielęgnacyjne obejm. co najmniej: pobyt w miejscu spełniającym odpowiednie warunki lokalowe, pomoc w podstawowych czynnościach życiowych i opiekę higieniczną, ciepły posiłek i możliwość dowozu uczestników,</w:t>
      </w:r>
      <w:r w:rsidRPr="007A01EF">
        <w:rPr>
          <w:rFonts w:cstheme="minorHAnsi"/>
          <w:sz w:val="20"/>
        </w:rPr>
        <w:br/>
        <w:t xml:space="preserve">-usługi terapeutyczne obejm. m.in. udział w terapii zajęciowej, udział w zaj. podnoszących/utrzymujących sprawność psych. i fizyczną, </w:t>
      </w:r>
      <w:r w:rsidRPr="007A01EF">
        <w:rPr>
          <w:rFonts w:cstheme="minorHAnsi"/>
          <w:sz w:val="20"/>
        </w:rPr>
        <w:br/>
        <w:t>-usługi wspomagające (m.in. informacja, edukacja, wsparcie i poradnictwo dla uczestników i opiekunów).</w:t>
      </w:r>
      <w:r w:rsidRPr="007A01EF">
        <w:rPr>
          <w:rFonts w:cstheme="minorHAnsi"/>
          <w:sz w:val="20"/>
        </w:rPr>
        <w:br/>
        <w:t>Realizowane będą działania na rzecz opiekunów faktycznych (nieformalnych) osób potrzebujących wsparcia poprzez uruchomienie centrów wsparcia opiekunów oferujących co najmniej:</w:t>
      </w:r>
      <w:r w:rsidRPr="007A01EF">
        <w:rPr>
          <w:rFonts w:cstheme="minorHAnsi"/>
          <w:sz w:val="20"/>
        </w:rPr>
        <w:br/>
        <w:t>-wsparcie edukacyjno-doradcze opiekunów fakt., m.in. grupy wsparcia, indywid. poradnictwo, szkolenia i praktyki opiekuńcze, zespołowa asystentura (w formach mobilnych/niestacjon.)</w:t>
      </w:r>
      <w:r w:rsidRPr="007A01EF">
        <w:rPr>
          <w:rFonts w:cstheme="minorHAnsi"/>
          <w:sz w:val="20"/>
        </w:rPr>
        <w:br/>
        <w:t>-dział. zwiększ. dostęp opiekunów do infor. nt. możliwości wsparcia, świadczeń itp., ułatwiających opiekę</w:t>
      </w:r>
      <w:r w:rsidRPr="007A01EF">
        <w:rPr>
          <w:rFonts w:cstheme="minorHAnsi"/>
          <w:sz w:val="20"/>
        </w:rPr>
        <w:br/>
        <w:t>-dział. inf.-edukacyjne kierowane do kadr związanych z opieką nad osobami potrzebującymi wsparcia w codz. funkcjonowaniu, zwłaszcza służby zdrowia i pomocy społ.</w:t>
      </w:r>
      <w:r w:rsidRPr="007A01EF">
        <w:rPr>
          <w:rFonts w:cstheme="minorHAnsi"/>
          <w:sz w:val="20"/>
        </w:rPr>
        <w:br/>
        <w:t>Zakres wsparcia może obejmować dodatkowo:</w:t>
      </w:r>
      <w:r w:rsidRPr="007A01EF">
        <w:rPr>
          <w:rFonts w:cstheme="minorHAnsi"/>
          <w:sz w:val="20"/>
        </w:rPr>
        <w:br/>
        <w:t>-opiekę wytchnieniową</w:t>
      </w:r>
      <w:r w:rsidRPr="007A01EF">
        <w:rPr>
          <w:rFonts w:cstheme="minorHAnsi"/>
          <w:sz w:val="20"/>
        </w:rPr>
        <w:br/>
        <w:t>-ułatwienia w dostępie opiekunów fakt. do sprzętu pielęgnacyjnego, rehabilitacyjnego i medycznego w połączeniu z nauką obsługi i doradztwem</w:t>
      </w:r>
      <w:r w:rsidRPr="007A01EF">
        <w:rPr>
          <w:rFonts w:cstheme="minorHAnsi"/>
          <w:sz w:val="20"/>
        </w:rPr>
        <w:br/>
        <w:t>-wielokierunkowe wsparcie w trybie pilnym osób wym. opieki w miejscu zamieszkania i ich opiekunów, po pobycie w szpitalu.</w:t>
      </w:r>
      <w:r w:rsidRPr="007A01EF">
        <w:rPr>
          <w:rFonts w:cstheme="minorHAnsi"/>
          <w:sz w:val="20"/>
        </w:rPr>
        <w:br/>
        <w:t>Jako element uzupełniający wsparcie, w celu umożliwienia pozostania lub lepszego funkcjonowania w społeczności, możliwe są działania zwiększające mobilność, autonomię i bezpieczeństwo, jak na przykład likwidacja barier architektonicznych w miejscu zamieszkania, wypożyczenie lub zakup sprzętu, usługa dowożenia posiłków oraz inne działania, które będą przeciwdziałać lub opóźnią konieczność zapewnienia opieki instytucjonalnej.</w:t>
      </w:r>
      <w:r w:rsidRPr="007A01EF">
        <w:rPr>
          <w:rFonts w:cstheme="minorHAnsi"/>
          <w:sz w:val="20"/>
        </w:rPr>
        <w:br/>
      </w:r>
      <w:r w:rsidRPr="007A01EF">
        <w:rPr>
          <w:rFonts w:cstheme="minorHAnsi"/>
          <w:sz w:val="20"/>
        </w:rPr>
        <w:br/>
        <w:t>typ C.</w:t>
      </w:r>
      <w:r w:rsidRPr="007A01EF">
        <w:rPr>
          <w:rFonts w:cstheme="minorHAnsi"/>
          <w:sz w:val="20"/>
        </w:rPr>
        <w:tab/>
        <w:t>Usługi w zakresie rozwoju mieszkalnictwa treningowego, wspomaganego i innych rodzajów mieszkań z usługami</w:t>
      </w:r>
      <w:r w:rsidRPr="007A01EF">
        <w:rPr>
          <w:rFonts w:cstheme="minorHAnsi"/>
          <w:sz w:val="20"/>
        </w:rPr>
        <w:br/>
      </w:r>
      <w:r w:rsidRPr="007A01EF">
        <w:rPr>
          <w:rFonts w:cstheme="minorHAnsi"/>
          <w:sz w:val="20"/>
        </w:rPr>
        <w:br/>
        <w:t>Realizowane będzie wsparcie służące poprawie dostępu do treningowych, wspomaganych i innych mieszkań z usługami poprzez tworzenie miejsc w nowoutworzonych lub istniejących mieszkaniach*.</w:t>
      </w:r>
      <w:r w:rsidRPr="007A01EF">
        <w:rPr>
          <w:rFonts w:cstheme="minorHAnsi"/>
          <w:sz w:val="20"/>
        </w:rPr>
        <w:br/>
        <w:t>Mieszkania te nie mogą być zlokalizowane na nieruchomości, na której znajduje się placówka opieki instytucjonalnej.</w:t>
      </w:r>
      <w:r w:rsidRPr="007A01EF">
        <w:rPr>
          <w:rFonts w:cstheme="minorHAnsi"/>
          <w:sz w:val="20"/>
        </w:rPr>
        <w:br/>
        <w:t>W mieszkaniach będą zapewnione:</w:t>
      </w:r>
      <w:r w:rsidRPr="007A01EF">
        <w:rPr>
          <w:rFonts w:cstheme="minorHAnsi"/>
          <w:sz w:val="20"/>
        </w:rPr>
        <w:br/>
        <w:t>-usługi wspier. pobyt w mieszkaniu (m.in. opiekuńcze, asystenckie)</w:t>
      </w:r>
      <w:r w:rsidRPr="007A01EF">
        <w:rPr>
          <w:rFonts w:cstheme="minorHAnsi"/>
          <w:sz w:val="20"/>
        </w:rPr>
        <w:br/>
        <w:t>-usługi wspier. aktywność (np. trening samodzielności, praca socjalna, poradnictwo specjalist., integracja ze społ. lokalną)</w:t>
      </w:r>
      <w:r w:rsidRPr="007A01EF">
        <w:rPr>
          <w:rFonts w:cstheme="minorHAnsi"/>
          <w:sz w:val="20"/>
        </w:rPr>
        <w:br/>
        <w:t xml:space="preserve">*W rozumieniu ustawy z dnia 12 marca 2014 roku o pomocy społecznej (wraz z aktami wykonawczymi) oraz </w:t>
      </w:r>
      <w:r w:rsidRPr="007A01EF">
        <w:rPr>
          <w:rFonts w:cstheme="minorHAnsi"/>
          <w:sz w:val="20"/>
        </w:rPr>
        <w:lastRenderedPageBreak/>
        <w:t>wytycznych ministra właściwego ds. rozwoju regionalnego określonych dla EFS+.</w:t>
      </w:r>
      <w:r w:rsidRPr="007A01EF">
        <w:rPr>
          <w:rFonts w:cstheme="minorHAnsi"/>
          <w:sz w:val="20"/>
        </w:rPr>
        <w:br/>
      </w:r>
      <w:r w:rsidRPr="007A01EF">
        <w:rPr>
          <w:rFonts w:cstheme="minorHAnsi"/>
          <w:sz w:val="20"/>
        </w:rPr>
        <w:br/>
        <w:t>typ D.</w:t>
      </w:r>
      <w:r w:rsidRPr="007A01EF">
        <w:rPr>
          <w:rFonts w:cstheme="minorHAnsi"/>
          <w:sz w:val="20"/>
        </w:rPr>
        <w:tab/>
        <w:t>Usługi domowej opieki długoterminowej zgodne z zasadą deinstytucjonalizacji, w tym wykorzystanie modelu DDOM.</w:t>
      </w:r>
      <w:r w:rsidRPr="007A01EF">
        <w:rPr>
          <w:rFonts w:cstheme="minorHAnsi"/>
          <w:sz w:val="20"/>
        </w:rPr>
        <w:br/>
        <w:t>W ramach działania rozwijane będą usługi opieki długoterminowej. Wspierana będzie działalność i tworzenie nowych miejsc opieki medycznej w formach zdeinstytucjonalizowanych, m.in. Dziennych Domów Opieki Medycznej**. Zakres wsparcia powinien obejmować co najmniej:</w:t>
      </w:r>
      <w:r w:rsidRPr="007A01EF">
        <w:rPr>
          <w:rFonts w:cstheme="minorHAnsi"/>
          <w:sz w:val="20"/>
        </w:rPr>
        <w:br/>
        <w:t>- opiekę pielęgniarską, w tym edukację pacjenta dotyczącą samoopieki i samopielęgnacji;</w:t>
      </w:r>
      <w:r w:rsidRPr="007A01EF">
        <w:rPr>
          <w:rFonts w:cstheme="minorHAnsi"/>
          <w:sz w:val="20"/>
        </w:rPr>
        <w:br/>
        <w:t>- doradztwo w doborze odpowiednich wyrobów medycznych;</w:t>
      </w:r>
      <w:r w:rsidRPr="007A01EF">
        <w:rPr>
          <w:rFonts w:cstheme="minorHAnsi"/>
          <w:sz w:val="20"/>
        </w:rPr>
        <w:br/>
        <w:t>- usprawnianie ruchowe;</w:t>
      </w:r>
      <w:r w:rsidRPr="007A01EF">
        <w:rPr>
          <w:rFonts w:cstheme="minorHAnsi"/>
          <w:sz w:val="20"/>
        </w:rPr>
        <w:br/>
        <w:t>- stymulację procesów poznawczych;</w:t>
      </w:r>
      <w:r w:rsidRPr="007A01EF">
        <w:rPr>
          <w:rFonts w:cstheme="minorHAnsi"/>
          <w:sz w:val="20"/>
        </w:rPr>
        <w:br/>
        <w:t>- terapię zajęciową;</w:t>
      </w:r>
      <w:r w:rsidRPr="007A01EF">
        <w:rPr>
          <w:rFonts w:cstheme="minorHAnsi"/>
          <w:sz w:val="20"/>
        </w:rPr>
        <w:br/>
        <w:t>- przygotowanie rodziny i opiekunów pacjenta do kontynuacji opieki (działania edukacyjne).</w:t>
      </w:r>
      <w:r w:rsidRPr="007A01EF">
        <w:rPr>
          <w:rFonts w:cstheme="minorHAnsi"/>
          <w:sz w:val="20"/>
        </w:rPr>
        <w:br/>
        <w:t>Realizowane będą także działania z zakresu opieki długoterminowej w warunkach domowych, w szczególności opieki pielęgniarskiej czy dostępu do sprzętu medycznego.</w:t>
      </w:r>
      <w:r w:rsidRPr="007A01EF">
        <w:rPr>
          <w:rFonts w:cstheme="minorHAnsi"/>
          <w:sz w:val="20"/>
        </w:rPr>
        <w:br/>
        <w:t>Działania muszą być zgodne z założeniami dokumentu „Zdrowa Przyszłość. Ramy strategiczne rozwoju systemu ochrony zdrowia na lata 2021-2027, z perspektywą do 2030 r.” oraz zasadami określonymi przez Komitet Sterujący do spraw koordynacji wsparcia w sektorze zdrowia***.</w:t>
      </w:r>
      <w:r w:rsidRPr="007A01EF">
        <w:rPr>
          <w:rFonts w:cstheme="minorHAnsi"/>
          <w:sz w:val="20"/>
        </w:rPr>
        <w:br/>
        <w:t>**Zgodnie z Uchwałą Nr 49/2017/XIV Komitetu Sterującego do spraw koordynacji interwencji EFSI w sektorze zdrowia z dnia 19 września 2017 r. w sprawie przyjęcia dokumentu pn. Dzienny dom opieki medycznej – organizacja i zadania (Standard DDOM)</w:t>
      </w:r>
      <w:r w:rsidRPr="007A01EF">
        <w:rPr>
          <w:rFonts w:cstheme="minorHAnsi"/>
          <w:sz w:val="20"/>
        </w:rPr>
        <w:br/>
        <w:t>***Uchwała Nr 5/2023/II z dnia 28 sierpnia 2023 r. w sprawie przyjęcia zasad ogólnych dla projektów realizowanych w obszarze zdrowia oraz Uchwała 3/2023/III z dnia 13 października 2023 r. w sprawie przyjęcia rekomendacji dla kryteriów wyboru projektów w zakresie deinstytucjonalizacji opieki medycznej (z wyłączeniem działań dot. deinstytucjonalizacji opieki psychiatrycznej) i profilaktyki w ramach celu szczegółowego 4k.</w:t>
      </w:r>
      <w:r w:rsidRPr="007A01EF">
        <w:rPr>
          <w:rFonts w:cstheme="minorHAnsi"/>
          <w:sz w:val="20"/>
        </w:rPr>
        <w:br/>
      </w:r>
      <w:r w:rsidRPr="007A01EF">
        <w:rPr>
          <w:rFonts w:cstheme="minorHAnsi"/>
          <w:sz w:val="20"/>
        </w:rPr>
        <w:br/>
        <w:t>typ E.</w:t>
      </w:r>
      <w:r w:rsidRPr="007A01EF">
        <w:rPr>
          <w:rFonts w:cstheme="minorHAnsi"/>
          <w:sz w:val="20"/>
        </w:rPr>
        <w:tab/>
        <w:t xml:space="preserve"> Wsparcie procesu zarządzania LSR przez LGD</w:t>
      </w:r>
      <w:r w:rsidRPr="007A01EF">
        <w:rPr>
          <w:rFonts w:cstheme="minorHAnsi"/>
          <w:sz w:val="20"/>
        </w:rPr>
        <w:br/>
        <w:t xml:space="preserve">Wsparcie ukierunkowane będzie na rozwój lokalny kierowany przez społeczność (RLKS) poprzez finansowanie działań związanych z realizacją i zarządzaniem strategią LSR, w tym kosztów monitorowania, ewaluacji i działań animacyjnych podejmowanych przez LGD. </w:t>
      </w:r>
      <w:r w:rsidRPr="007A01EF">
        <w:rPr>
          <w:rFonts w:cstheme="minorHAnsi"/>
          <w:sz w:val="20"/>
        </w:rPr>
        <w:br/>
      </w:r>
      <w:r w:rsidRPr="007A01EF">
        <w:rPr>
          <w:rFonts w:cstheme="minorHAnsi"/>
          <w:sz w:val="20"/>
        </w:rPr>
        <w:br/>
      </w:r>
      <w:r w:rsidRPr="007A01EF">
        <w:rPr>
          <w:rFonts w:cstheme="minorHAnsi"/>
          <w:sz w:val="20"/>
        </w:rPr>
        <w:br/>
        <w:t>Dodatkowe zasady mające zastosowanie w działaniu:</w:t>
      </w:r>
      <w:r w:rsidRPr="007A01EF">
        <w:rPr>
          <w:rFonts w:cstheme="minorHAnsi"/>
          <w:sz w:val="20"/>
        </w:rPr>
        <w:br/>
      </w:r>
      <w:r w:rsidRPr="007A01EF">
        <w:rPr>
          <w:rFonts w:cstheme="minorHAnsi"/>
          <w:sz w:val="20"/>
        </w:rPr>
        <w:br/>
        <w:t>Maksymalna wartość projektu wynosi 200 000 Euro.</w:t>
      </w:r>
      <w:r w:rsidRPr="007A01EF">
        <w:rPr>
          <w:rFonts w:cstheme="minorHAnsi"/>
          <w:sz w:val="20"/>
        </w:rPr>
        <w:br/>
        <w:t>Konieczne jest uwzględnienie kosztów pośrednich w wysokości do 25% bezpośrednich wydatków kwalifikowalnych, przy czym w projektach realizowanych przez LGD (jako operacja własna) obejmujących typy A, B, C, D nie ma możliwości rozliczania kosztów pośrednich. Limit na ww. operacje własne wynosi nie więcej niż 20% dostępnych środków w ramach EFS+.</w:t>
      </w:r>
      <w:r w:rsidRPr="007A01EF">
        <w:rPr>
          <w:rFonts w:cstheme="minorHAnsi"/>
          <w:sz w:val="20"/>
        </w:rPr>
        <w:br/>
        <w:t>Minimalna wartość projektu wynosi: dla typów A, B, C, D 50 000 PLN; dla typu E 25 000 PLN</w:t>
      </w:r>
      <w:r w:rsidRPr="007A01EF">
        <w:rPr>
          <w:rFonts w:cstheme="minorHAnsi"/>
          <w:sz w:val="20"/>
        </w:rPr>
        <w:br/>
        <w:t>Realizowane projekty muszą być zgodne z wytycznymi ministra właściwego ds. rozwoju regionalnego określonymi dla EFS+.</w:t>
      </w:r>
      <w:r w:rsidRPr="007A01EF">
        <w:rPr>
          <w:rFonts w:cstheme="minorHAnsi"/>
          <w:sz w:val="20"/>
        </w:rPr>
        <w:br/>
        <w:t>W ramach działania nie przewiduje się formuły projektów grantowych.</w:t>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lastRenderedPageBreak/>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uproszczona metoda rozliczania wydatków w oparciu o projekt budżetu [art. 53(3)(b)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Minimalna wartość projektu</w:t>
      </w:r>
    </w:p>
    <w:p w:rsidR="00FE4F11" w:rsidRPr="007A01EF" w:rsidRDefault="007A01EF">
      <w:pPr>
        <w:rPr>
          <w:rFonts w:cstheme="minorHAnsi"/>
          <w:b/>
          <w:sz w:val="20"/>
        </w:rPr>
      </w:pPr>
      <w:r w:rsidRPr="007A01EF">
        <w:rPr>
          <w:rFonts w:cstheme="minorHAnsi"/>
          <w:sz w:val="20"/>
        </w:rPr>
        <w:t>25 000,00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 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RLKS</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Instytucje nauki i edukacji, Instytucje ochrony zdrowia, Instytucje wspierające biznes, Organizacje społeczne i związki wyznaniowe, Partnerstwa, Partnerzy społeczni, Przedsiębiorstwa, Przedsiębiorstwa realizujące cele publiczne, Rozwój lokalny kierowany przez społeczność (RLKS), Służby publiczne</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 xml:space="preserve">dzieci i młodzież, Lokalne Grupy Działania, opiekunowie osób wymagających wsparcia w codziennym funkcjonowaniu, osoby chorujące przewlekle, osoby starsze, osoby opuszczające zakłady karne, osoby usamodzielniane i opuszczające pieczę zastępczą, osoby w kryzysie bezdomności i zagrożone wykluczeniem </w:t>
      </w:r>
      <w:r w:rsidRPr="007A01EF">
        <w:rPr>
          <w:rFonts w:cstheme="minorHAnsi"/>
          <w:sz w:val="20"/>
        </w:rPr>
        <w:lastRenderedPageBreak/>
        <w:t>mieszkaniowym, osoby wymagające wsparcia w codziennym funkcjonowaniu, rodzice i opiekunowie prawni dzieci i młodzieży</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deinstytucjonalizacja, mieszkania_treningowe, mieszkania_wspomagane, opieka_długoterminowa, placówki_wsparcia_dziennego, usługi_społeczne</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 Małe, Mikro,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WLWK-PL0CO02 - Liczba obiektów dostosowanych do potrzeb osób z niepełnosprawnościami</w:t>
      </w:r>
    </w:p>
    <w:p w:rsidR="00FE4F11" w:rsidRPr="007A01EF" w:rsidRDefault="007A01EF">
      <w:pPr>
        <w:rPr>
          <w:rFonts w:cstheme="minorHAnsi"/>
          <w:b/>
          <w:sz w:val="20"/>
        </w:rPr>
      </w:pPr>
      <w:r w:rsidRPr="007A01EF">
        <w:rPr>
          <w:rFonts w:cstheme="minorHAnsi"/>
          <w:sz w:val="20"/>
        </w:rPr>
        <w:t>WLWK-EECO19 - Liczba objętych wsparciem mikro-, małych i średnich przedsiębiorstw (w tym spółdzielni i przedsiębiorstw społecznych)</w:t>
      </w:r>
    </w:p>
    <w:p w:rsidR="00FE4F11" w:rsidRPr="007A01EF" w:rsidRDefault="007A01EF">
      <w:pPr>
        <w:rPr>
          <w:rFonts w:cstheme="minorHAnsi"/>
          <w:b/>
          <w:sz w:val="20"/>
        </w:rPr>
      </w:pPr>
      <w:r w:rsidRPr="007A01EF">
        <w:rPr>
          <w:rFonts w:cstheme="minorHAnsi"/>
          <w:sz w:val="20"/>
        </w:rPr>
        <w:t>WLWK-EECO18 - Liczba objętych wsparciem podmiotów administracji publicznej lub służb publicznych na szczeblu krajowym, regionalnym lub lokalnym</w:t>
      </w:r>
    </w:p>
    <w:p w:rsidR="00FE4F11" w:rsidRPr="007A01EF" w:rsidRDefault="007A01EF">
      <w:pPr>
        <w:rPr>
          <w:rFonts w:cstheme="minorHAnsi"/>
          <w:b/>
          <w:sz w:val="20"/>
        </w:rPr>
      </w:pPr>
      <w:r w:rsidRPr="007A01EF">
        <w:rPr>
          <w:rFonts w:cstheme="minorHAnsi"/>
          <w:sz w:val="20"/>
        </w:rPr>
        <w:t>WLWK-PLKLCO03 - Liczba opiekunów faktycznych/nieformalnych objętych wsparciem w programie</w:t>
      </w:r>
    </w:p>
    <w:p w:rsidR="00FE4F11" w:rsidRPr="007A01EF" w:rsidRDefault="007A01EF">
      <w:pPr>
        <w:rPr>
          <w:rFonts w:cstheme="minorHAnsi"/>
          <w:b/>
          <w:sz w:val="20"/>
        </w:rPr>
      </w:pPr>
      <w:r w:rsidRPr="007A01EF">
        <w:rPr>
          <w:rFonts w:cstheme="minorHAnsi"/>
          <w:sz w:val="20"/>
        </w:rPr>
        <w:t>WLWK-EECO15 - Liczba osób należących do mniejszości, w tym społeczności marginalizowanych takich jak Romowie, objętych wsparciem w programie</w:t>
      </w:r>
    </w:p>
    <w:p w:rsidR="00FE4F11" w:rsidRPr="007A01EF" w:rsidRDefault="007A01EF">
      <w:pPr>
        <w:rPr>
          <w:rFonts w:cstheme="minorHAnsi"/>
          <w:b/>
          <w:sz w:val="20"/>
        </w:rPr>
      </w:pPr>
      <w:r w:rsidRPr="007A01EF">
        <w:rPr>
          <w:rFonts w:cstheme="minorHAnsi"/>
          <w:sz w:val="20"/>
        </w:rPr>
        <w:t>WLWK-EECO14 - Liczba osób obcego pochodzenia objętych wsparciem w programie</w:t>
      </w:r>
    </w:p>
    <w:p w:rsidR="00FE4F11" w:rsidRPr="007A01EF" w:rsidRDefault="007A01EF">
      <w:pPr>
        <w:rPr>
          <w:rFonts w:cstheme="minorHAnsi"/>
          <w:b/>
          <w:sz w:val="20"/>
        </w:rPr>
      </w:pPr>
      <w:r w:rsidRPr="007A01EF">
        <w:rPr>
          <w:rFonts w:cstheme="minorHAnsi"/>
          <w:sz w:val="20"/>
        </w:rPr>
        <w:t>WLWK-PLKLCO02 - Liczba osób objętych usługami świadczonymi w społeczności lokalnej w programie</w:t>
      </w:r>
    </w:p>
    <w:p w:rsidR="00FE4F11" w:rsidRPr="007A01EF" w:rsidRDefault="007A01EF">
      <w:pPr>
        <w:rPr>
          <w:rFonts w:cstheme="minorHAnsi"/>
          <w:b/>
          <w:sz w:val="20"/>
        </w:rPr>
      </w:pPr>
      <w:r w:rsidRPr="007A01EF">
        <w:rPr>
          <w:rFonts w:cstheme="minorHAnsi"/>
          <w:sz w:val="20"/>
        </w:rPr>
        <w:t>WLWK-PLKLCO01 - Liczba osób objętych usługami w zakresie wspierania rodziny i pieczy zastępczej</w:t>
      </w:r>
    </w:p>
    <w:p w:rsidR="00FE4F11" w:rsidRPr="007A01EF" w:rsidRDefault="007A01EF">
      <w:pPr>
        <w:rPr>
          <w:rFonts w:cstheme="minorHAnsi"/>
          <w:b/>
          <w:sz w:val="20"/>
        </w:rPr>
      </w:pPr>
      <w:r w:rsidRPr="007A01EF">
        <w:rPr>
          <w:rFonts w:cstheme="minorHAnsi"/>
          <w:sz w:val="20"/>
        </w:rPr>
        <w:t>WLWK-EECO16 - Liczba osób w kryzysie bezdomności lub dotkniętych wykluczeniem z dostępu do mieszkań, objętych wsparciem w programie</w:t>
      </w:r>
    </w:p>
    <w:p w:rsidR="00FE4F11" w:rsidRPr="007A01EF" w:rsidRDefault="007A01EF">
      <w:pPr>
        <w:rPr>
          <w:rFonts w:cstheme="minorHAnsi"/>
          <w:b/>
          <w:sz w:val="20"/>
        </w:rPr>
      </w:pPr>
      <w:r w:rsidRPr="007A01EF">
        <w:rPr>
          <w:rFonts w:cstheme="minorHAnsi"/>
          <w:sz w:val="20"/>
        </w:rPr>
        <w:t>WLWK-EECO13 - Liczba osób z krajów trzecich objętych wsparciem w programie</w:t>
      </w:r>
    </w:p>
    <w:p w:rsidR="00FE4F11" w:rsidRPr="007A01EF" w:rsidRDefault="007A01EF">
      <w:pPr>
        <w:rPr>
          <w:rFonts w:cstheme="minorHAnsi"/>
          <w:b/>
          <w:sz w:val="20"/>
        </w:rPr>
      </w:pPr>
      <w:r w:rsidRPr="007A01EF">
        <w:rPr>
          <w:rFonts w:cstheme="minorHAnsi"/>
          <w:sz w:val="20"/>
        </w:rPr>
        <w:t>WLWK-EECO12 - Liczba osób z niepełnosprawnościami objętych wsparciem w programie</w:t>
      </w:r>
    </w:p>
    <w:p w:rsidR="00FE4F11" w:rsidRPr="007A01EF" w:rsidRDefault="007A01EF">
      <w:pPr>
        <w:rPr>
          <w:rFonts w:cstheme="minorHAnsi"/>
          <w:b/>
          <w:sz w:val="20"/>
        </w:rPr>
      </w:pPr>
      <w:r w:rsidRPr="007A01EF">
        <w:rPr>
          <w:rFonts w:cstheme="minorHAnsi"/>
          <w:sz w:val="20"/>
        </w:rPr>
        <w:t>WLWK-PL0CO01 - Liczba projektów, w których sfinansowano koszty racjonalnych usprawnień dla osób z niepełnosprawnościami</w:t>
      </w:r>
    </w:p>
    <w:p w:rsidR="00FE4F11" w:rsidRPr="007A01EF" w:rsidRDefault="007A01EF">
      <w:pPr>
        <w:rPr>
          <w:rFonts w:cstheme="minorHAnsi"/>
          <w:b/>
          <w:sz w:val="20"/>
        </w:rPr>
      </w:pPr>
      <w:r w:rsidRPr="007A01EF">
        <w:rPr>
          <w:rFonts w:cstheme="minorHAnsi"/>
          <w:sz w:val="20"/>
        </w:rPr>
        <w:t>WLWK-PL0CO03 - Ludność objęta projektami w ramach strategii zintegrowanego rozwoju terytorialnego</w:t>
      </w:r>
    </w:p>
    <w:p w:rsidR="00FE4F11" w:rsidRPr="007A01EF" w:rsidRDefault="007A01EF">
      <w:pPr>
        <w:rPr>
          <w:rFonts w:cstheme="minorHAnsi"/>
          <w:b/>
          <w:sz w:val="20"/>
        </w:rPr>
      </w:pPr>
      <w:r w:rsidRPr="007A01EF">
        <w:rPr>
          <w:rFonts w:cstheme="minorHAnsi"/>
          <w:sz w:val="20"/>
        </w:rPr>
        <w:t>WLWK-PL0CO04 - Wspierane strategie rozwoju lokalnego kierowanego przez społeczność</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lastRenderedPageBreak/>
        <w:t>WLWK-PLKLCR01 - Liczba dzieci i młodzieży, które opuściły opiekę instytucjonalną dzięki wsparciu w programie</w:t>
      </w:r>
    </w:p>
    <w:p w:rsidR="00FE4F11" w:rsidRPr="007A01EF" w:rsidRDefault="007A01EF">
      <w:pPr>
        <w:rPr>
          <w:rFonts w:cstheme="minorHAnsi"/>
          <w:b/>
          <w:sz w:val="20"/>
        </w:rPr>
      </w:pPr>
      <w:r w:rsidRPr="007A01EF">
        <w:rPr>
          <w:rFonts w:cstheme="minorHAnsi"/>
          <w:sz w:val="20"/>
        </w:rPr>
        <w:t>WLWK-PLKLCR05 - Liczba osób, które opuściły opiekę instytucjonalną dzięki wsparciu w programie</w:t>
      </w:r>
    </w:p>
    <w:p w:rsidR="00FE4F11" w:rsidRPr="007A01EF" w:rsidRDefault="007A01EF">
      <w:pPr>
        <w:rPr>
          <w:rFonts w:cstheme="minorHAnsi"/>
          <w:b/>
          <w:sz w:val="20"/>
        </w:rPr>
      </w:pPr>
      <w:r w:rsidRPr="007A01EF">
        <w:rPr>
          <w:rFonts w:cstheme="minorHAnsi"/>
          <w:sz w:val="20"/>
        </w:rPr>
        <w:t>WLWK-PLKLCR04 - Liczba osób świadczących usługi w społeczności lokalnej dzięki wsparciu w programie</w:t>
      </w:r>
    </w:p>
    <w:p w:rsidR="00FE4F11" w:rsidRPr="007A01EF" w:rsidRDefault="007A01EF">
      <w:pPr>
        <w:rPr>
          <w:rFonts w:cstheme="minorHAnsi"/>
          <w:b/>
          <w:sz w:val="20"/>
        </w:rPr>
      </w:pPr>
      <w:r w:rsidRPr="007A01EF">
        <w:rPr>
          <w:rFonts w:cstheme="minorHAnsi"/>
          <w:sz w:val="20"/>
        </w:rPr>
        <w:t>WLWK-PLKLCR03 - Liczba podmiotów, które rozszerzyły ofertę wsparcia lub podniosły jakość oferowanych usług</w:t>
      </w:r>
    </w:p>
    <w:p w:rsidR="00FE4F11" w:rsidRPr="007A01EF" w:rsidRDefault="007A01EF">
      <w:pPr>
        <w:rPr>
          <w:rFonts w:cstheme="minorHAnsi"/>
          <w:b/>
          <w:sz w:val="20"/>
        </w:rPr>
      </w:pPr>
      <w:r w:rsidRPr="007A01EF">
        <w:rPr>
          <w:rFonts w:cstheme="minorHAnsi"/>
          <w:sz w:val="20"/>
        </w:rPr>
        <w:t>WLWK-PLKLCR02 - Liczba utworzonych miejsc świadczenia usług w społeczności lokalnej</w:t>
      </w:r>
    </w:p>
    <w:p w:rsidR="00FE4F11" w:rsidRPr="007A01EF" w:rsidRDefault="007A01EF">
      <w:pPr>
        <w:rPr>
          <w:rFonts w:cstheme="minorHAnsi"/>
          <w:b/>
          <w:sz w:val="20"/>
        </w:rPr>
      </w:pPr>
      <w:r w:rsidRPr="007A01EF">
        <w:rPr>
          <w:rFonts w:cstheme="minorHAnsi"/>
          <w:sz w:val="20"/>
        </w:rPr>
        <w:t>WLWK-PLKLCR06 - Liczba utworzonych w programie miejsc świadczenia usług wspierania rodziny i pieczy zastępczej istniejących po zakończeniu projektu</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73" w:name="_Toc156309086"/>
      <w:r w:rsidRPr="007A01EF">
        <w:rPr>
          <w:rFonts w:asciiTheme="minorHAnsi" w:hAnsiTheme="minorHAnsi" w:cstheme="minorHAnsi"/>
          <w:sz w:val="20"/>
        </w:rPr>
        <w:t>Działanie FEMP.06.23 Włączenie społeczne - projekty Województwa Małopolskiego</w:t>
      </w:r>
      <w:bookmarkEnd w:id="73"/>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Małopolskie Centrum Przedsiębiorczości</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51 868 093,00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44 087 879,00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158 - Działania w celu zwiększenia równego i szybkiego dostępu do dobrej jakości trwałych i przystępnych cenowo usług, 159 - Działania na rzecz poprawy świadczenia usług w zakresie opieki rodzinnej i środowiskowej, 161 - Działania na rzecz poprawy dostępu do opieki długoterminowej (z wyłączeniem infrastruktury)</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Zaplanowane w ramach działania wsparcie mają prowadzić do zwiększenia dostępu do usług społecznych w regionie. Wszystkie przedsięwzięcia będą wpisywać się w Strategię Rozwoju Usług Społecznych, być zgodne z zasadą deinstytucjonalizacji oraz odpowiadać na zidentyfikowane w regionie problemy/deficyty.</w:t>
      </w:r>
      <w:r w:rsidRPr="007A01EF">
        <w:rPr>
          <w:rFonts w:cstheme="minorHAnsi"/>
          <w:sz w:val="20"/>
        </w:rPr>
        <w:br/>
      </w:r>
      <w:r w:rsidRPr="007A01EF">
        <w:rPr>
          <w:rFonts w:cstheme="minorHAnsi"/>
          <w:sz w:val="20"/>
        </w:rPr>
        <w:br/>
      </w:r>
      <w:r w:rsidRPr="007A01EF">
        <w:rPr>
          <w:rFonts w:cstheme="minorHAnsi"/>
          <w:sz w:val="20"/>
        </w:rPr>
        <w:lastRenderedPageBreak/>
        <w:t>typ A. wsparcie procesu deinstytucjonalizacji usług społecznych</w:t>
      </w:r>
      <w:r w:rsidRPr="007A01EF">
        <w:rPr>
          <w:rFonts w:cstheme="minorHAnsi"/>
          <w:sz w:val="20"/>
        </w:rPr>
        <w:br/>
        <w:t>W ramach działania realizowane będzie przez Województwo Małopolskie - Regionalny Ośrodek Polityki Społecznej w Krakowie przedsięwzięcie, którego celem jest stworzenie warunków do upowszechnienia nowego modelu funkcjonowania systemu pomocy społecznej opartego o centra usług społecznych.</w:t>
      </w:r>
      <w:r w:rsidRPr="007A01EF">
        <w:rPr>
          <w:rFonts w:cstheme="minorHAnsi"/>
          <w:sz w:val="20"/>
        </w:rPr>
        <w:br/>
        <w:t>Przedsięwzięcie wpisze się wprost w rozpoczęty w Polsce proces deinstytucjonalizacji usług społecznych i będzie komplementarne z zakresem interwencji zaplanowanej w ramach FERS.</w:t>
      </w:r>
      <w:r w:rsidRPr="007A01EF">
        <w:rPr>
          <w:rFonts w:cstheme="minorHAnsi"/>
          <w:sz w:val="20"/>
        </w:rPr>
        <w:br/>
        <w:t>Przedsięwzięcie będzie skoncentrowane na następujących elementach:</w:t>
      </w:r>
      <w:r w:rsidRPr="007A01EF">
        <w:rPr>
          <w:rFonts w:cstheme="minorHAnsi"/>
          <w:sz w:val="20"/>
        </w:rPr>
        <w:br/>
        <w:t>1. Opracowanie (wraz z gminami będącymi partnerami w projekcie) lokalnych diagnoz potrzeb i potencjału w zakresie tworzenia CUS (okresowo aktualizowanych), przeprowadzenie konsultacji wyników diagnozy ze wspólnotą samorządową;</w:t>
      </w:r>
      <w:r w:rsidRPr="007A01EF">
        <w:rPr>
          <w:rFonts w:cstheme="minorHAnsi"/>
          <w:sz w:val="20"/>
        </w:rPr>
        <w:br/>
        <w:t>2. Doradztwo dla gmin, które zdecydowały się na utworzenie CUS w ramach tego projektu, w zakresie diagnozowania potrzeb i potencjałów wspólnoty samorządowej, opracowania koszyka usług i realizacji tych usług;</w:t>
      </w:r>
      <w:r w:rsidRPr="007A01EF">
        <w:rPr>
          <w:rFonts w:cstheme="minorHAnsi"/>
          <w:sz w:val="20"/>
        </w:rPr>
        <w:br/>
        <w:t>3. Opracowanie lokalnych koszyków usług oraz stworzenie programu usług społecznych (wraz z bieżącą ich aktualizacją)</w:t>
      </w:r>
      <w:r w:rsidRPr="007A01EF">
        <w:rPr>
          <w:rFonts w:cstheme="minorHAnsi"/>
          <w:sz w:val="20"/>
        </w:rPr>
        <w:br/>
        <w:t>4. Zatrudnienie kluczowych specjalistów w CUS: organizatora społeczności lokalnej, organizatora usług społecznych, koordynatorów indywidualnych planów usług społecznych;</w:t>
      </w:r>
      <w:r w:rsidRPr="007A01EF">
        <w:rPr>
          <w:rFonts w:cstheme="minorHAnsi"/>
          <w:sz w:val="20"/>
        </w:rPr>
        <w:br/>
        <w:t>5. Realizacja usług społecznych (wraz z monitorowaniem i ewaluacją).</w:t>
      </w:r>
      <w:r w:rsidRPr="007A01EF">
        <w:rPr>
          <w:rFonts w:cstheme="minorHAnsi"/>
          <w:sz w:val="20"/>
        </w:rPr>
        <w:br/>
      </w:r>
      <w:r w:rsidRPr="007A01EF">
        <w:rPr>
          <w:rFonts w:cstheme="minorHAnsi"/>
          <w:sz w:val="20"/>
        </w:rPr>
        <w:br/>
        <w:t>Wsparcie uzyskają wyłącznie gminy, które zdecydowały się na utworzenie CUS w ramach tego przedsięwzięcia. Nie będą powielane działania realizowane w programie Fundusze Europejskie dla Rozwoju Społecznego w ramach projektów koordynacyjnych ROPS oraz projektu parasolowego Ministerstwa Rodziny i Polityki Społecznej.</w:t>
      </w:r>
      <w:r w:rsidRPr="007A01EF">
        <w:rPr>
          <w:rFonts w:cstheme="minorHAnsi"/>
          <w:sz w:val="20"/>
        </w:rPr>
        <w:br/>
        <w:t>Beneficjentem – partnerem wiodącym w typie A projektu będzie Województwo Małopolskie – Regionalny Ośrodek Polityki Społecznej, pozostałe podmioty wymienione w sekcji „Typ beneficjenta – ogólny” mogą być wyłącznie partnerami.</w:t>
      </w:r>
      <w:r w:rsidRPr="007A01EF">
        <w:rPr>
          <w:rFonts w:cstheme="minorHAnsi"/>
          <w:sz w:val="20"/>
        </w:rPr>
        <w:br/>
        <w:t>Przedsięwzięcie będzie realizowane w partnerstwie z grupą gmin z terenu województwa małopolskiego.</w:t>
      </w:r>
      <w:r w:rsidRPr="007A01EF">
        <w:rPr>
          <w:rFonts w:cstheme="minorHAnsi"/>
          <w:sz w:val="20"/>
        </w:rPr>
        <w:br/>
      </w:r>
      <w:r w:rsidRPr="007A01EF">
        <w:rPr>
          <w:rFonts w:cstheme="minorHAnsi"/>
          <w:sz w:val="20"/>
        </w:rPr>
        <w:br/>
        <w:t>Wysokość alokacji UE na typ A: 8 306 710 euro</w:t>
      </w:r>
      <w:r w:rsidRPr="007A01EF">
        <w:rPr>
          <w:rFonts w:cstheme="minorHAnsi"/>
          <w:sz w:val="20"/>
        </w:rPr>
        <w:br/>
      </w:r>
      <w:r w:rsidRPr="007A01EF">
        <w:rPr>
          <w:rFonts w:cstheme="minorHAnsi"/>
          <w:sz w:val="20"/>
        </w:rPr>
        <w:br/>
        <w:t xml:space="preserve">typ B. usługi dla rodzin oraz przygotowanie kadr systemu wsparcia rodziny i pieczy </w:t>
      </w:r>
      <w:r w:rsidRPr="007A01EF">
        <w:rPr>
          <w:rFonts w:cstheme="minorHAnsi"/>
          <w:sz w:val="20"/>
        </w:rPr>
        <w:br/>
      </w:r>
      <w:r w:rsidRPr="007A01EF">
        <w:rPr>
          <w:rFonts w:cstheme="minorHAnsi"/>
          <w:sz w:val="20"/>
        </w:rPr>
        <w:br/>
        <w:t>W ramach działania realizowane będzie przez Województwo Małopolskie - Regionalny Ośrodek Polityki Społecznej w Krakowie przedsięwzięcie, którego celem jest stworzenie warunków do dobrego funkcjonowania małopolskich rodzin i poprawa jakości usług społecznych świadczonych na ich rzecz poprzez zwiększenie dostępu do specjalistycznych form wsparcia oraz podniesienie kompetencji i wzmacnianie rozwoju zawodowego kadr realizujących usługi społeczne. Przewiduje się uruchomienie poradni rodzinnych oferujących poradnictwo specjalistyczne dla rodzin doświadczających lub zagrożonych kryzysem, oparte o indywidualną diagnozę i plan pracy z rodziną, obejmujące w szczególności psychoterapię oraz, w zależności od potrzeb na przykład poradnictwo psychologiczne, prawne, rodzinne, pedagogiczne o charakterze indywidualnym i grupowym, mediacje, coaching, grupy wsparcia. Realizowane będą również działania profilaktyczne. W ramach podnoszenia kompetencji kadr, na podstawie przeprowadzonej diagnozy potrzeb, zostaną opracowane kompleksowe ścieżki szkoleniowe, które będą realizowane w toku przedsięwzięcia. Oferta dla kadr obejmie, oprócz szkoleń, również superwizję czy coaching zawodowy.</w:t>
      </w:r>
      <w:r w:rsidRPr="007A01EF">
        <w:rPr>
          <w:rFonts w:cstheme="minorHAnsi"/>
          <w:sz w:val="20"/>
        </w:rPr>
        <w:br/>
      </w:r>
      <w:r w:rsidRPr="007A01EF">
        <w:rPr>
          <w:rFonts w:cstheme="minorHAnsi"/>
          <w:sz w:val="20"/>
        </w:rPr>
        <w:br/>
        <w:t>W ramach tego typu działania nie ma możliwości realizacji usług zdrowotnych.</w:t>
      </w:r>
      <w:r w:rsidRPr="007A01EF">
        <w:rPr>
          <w:rFonts w:cstheme="minorHAnsi"/>
          <w:sz w:val="20"/>
        </w:rPr>
        <w:br/>
      </w:r>
      <w:r w:rsidRPr="007A01EF">
        <w:rPr>
          <w:rFonts w:cstheme="minorHAnsi"/>
          <w:sz w:val="20"/>
        </w:rPr>
        <w:br/>
        <w:t xml:space="preserve">Nie będą powielane działania realizowane w programie Fundusze Europejskie dla Rozwoju Społecznego w ramach </w:t>
      </w:r>
      <w:r w:rsidRPr="007A01EF">
        <w:rPr>
          <w:rFonts w:cstheme="minorHAnsi"/>
          <w:sz w:val="20"/>
        </w:rPr>
        <w:lastRenderedPageBreak/>
        <w:t>projektów koordynacyjnych ROPS oraz projektu parasolowego Ministerstwa Rodziny i Polityki Społecznej.</w:t>
      </w:r>
      <w:r w:rsidRPr="007A01EF">
        <w:rPr>
          <w:rFonts w:cstheme="minorHAnsi"/>
          <w:sz w:val="20"/>
        </w:rPr>
        <w:br/>
      </w:r>
      <w:r w:rsidRPr="007A01EF">
        <w:rPr>
          <w:rFonts w:cstheme="minorHAnsi"/>
          <w:sz w:val="20"/>
        </w:rPr>
        <w:br/>
        <w:t>Beneficjentem – partnerem wiodącym w typie B projektu będzie Województwo Małopolskie – Regionalny Ośrodek Polityki Społecznej, pozostałe podmioty wymienione w sekcji „Typ beneficjenta – ogólny” mogą być wyłącznie partnerami.</w:t>
      </w:r>
      <w:r w:rsidRPr="007A01EF">
        <w:rPr>
          <w:rFonts w:cstheme="minorHAnsi"/>
          <w:sz w:val="20"/>
        </w:rPr>
        <w:br/>
      </w:r>
      <w:r w:rsidRPr="007A01EF">
        <w:rPr>
          <w:rFonts w:cstheme="minorHAnsi"/>
          <w:sz w:val="20"/>
        </w:rPr>
        <w:br/>
        <w:t>Wysokość alokacji UE na typ B: 4 000 000 euro</w:t>
      </w:r>
      <w:r w:rsidRPr="007A01EF">
        <w:rPr>
          <w:rFonts w:cstheme="minorHAnsi"/>
          <w:sz w:val="20"/>
        </w:rPr>
        <w:br/>
      </w:r>
      <w:r w:rsidRPr="007A01EF">
        <w:rPr>
          <w:rFonts w:cstheme="minorHAnsi"/>
          <w:sz w:val="20"/>
        </w:rPr>
        <w:br/>
        <w:t xml:space="preserve">typ D. usługi z zakresu teleopieki </w:t>
      </w:r>
      <w:r w:rsidRPr="007A01EF">
        <w:rPr>
          <w:rFonts w:cstheme="minorHAnsi"/>
          <w:sz w:val="20"/>
        </w:rPr>
        <w:br/>
      </w:r>
      <w:r w:rsidRPr="007A01EF">
        <w:rPr>
          <w:rFonts w:cstheme="minorHAnsi"/>
          <w:sz w:val="20"/>
        </w:rPr>
        <w:br/>
        <w:t xml:space="preserve">W ramach tego typu realizowany będzie przez Województwo Małopolskie projekt, którego celem ma być poprawa jakości życia i zwiększenie poczucia bezpieczeństwa osób potrzebujących wsparcia w codziennym funkcjonowaniu (ze względu na wiek, stan zdrowia lub niepełnosprawność) poprzez realizację działań na rzecz rozwoju usług opiekuńczych i sąsiedzkich w miejscu zamieszkania oraz usług wykorzystujących nowoczesne technologie informacyjno-komunikacyjne (teleopiekę i telemedycynę). Połączenie usług opiekuńczych z usługami teleopieki oraz telemedycyny ma umożliwić dłuższe i bezpieczne funkcjonowanie w środowisku lokalnym, a tym samym wspierać rozwój opieki zdeinstytucjonalizowanej w regionie. </w:t>
      </w:r>
      <w:r w:rsidRPr="007A01EF">
        <w:rPr>
          <w:rFonts w:cstheme="minorHAnsi"/>
          <w:sz w:val="20"/>
        </w:rPr>
        <w:br/>
        <w:t>Zakres projektu ma obejmować przynajmniej:</w:t>
      </w:r>
      <w:r w:rsidRPr="007A01EF">
        <w:rPr>
          <w:rFonts w:cstheme="minorHAnsi"/>
          <w:sz w:val="20"/>
        </w:rPr>
        <w:br/>
        <w:t>•</w:t>
      </w:r>
      <w:r w:rsidRPr="007A01EF">
        <w:rPr>
          <w:rFonts w:cstheme="minorHAnsi"/>
          <w:sz w:val="20"/>
        </w:rPr>
        <w:tab/>
        <w:t>wsparcie w postaci usług teleopiekuńczych dla każdego uczestnika projektu (całodobowe Centrum Teleopieki, opaski bezpieczeństwa z przyciskiem SOS lub inne urządzenia pełniące funkcję opaski dla osób ze szczególnymi potrzebami; dostosowane do rodzaju ich niepełnosprawności lub schorzeń)</w:t>
      </w:r>
      <w:r w:rsidRPr="007A01EF">
        <w:rPr>
          <w:rFonts w:cstheme="minorHAnsi"/>
          <w:sz w:val="20"/>
        </w:rPr>
        <w:br/>
        <w:t>•</w:t>
      </w:r>
      <w:r w:rsidRPr="007A01EF">
        <w:rPr>
          <w:rFonts w:cstheme="minorHAnsi"/>
          <w:sz w:val="20"/>
        </w:rPr>
        <w:tab/>
        <w:t>wsparcie w zakresie usług opiekuńczych i sąsiedzkich w miejscu zamieszkania (Indywidualne Plany Wsparcia i Opieki dostosowane do potrzeb każdego uczestnika, opieka świadczona przez wykwalifikowany personel, upowszechnianie pomocy sąsiedzkiej świadczonej przez osoby blisko zamieszkujące wraz z ich przeszkoleniem, realizacja szkoleń przygotowujących do świadczenia usług opiekuńczych i sąsiedzkich);</w:t>
      </w:r>
      <w:r w:rsidRPr="007A01EF">
        <w:rPr>
          <w:rFonts w:cstheme="minorHAnsi"/>
          <w:sz w:val="20"/>
        </w:rPr>
        <w:br/>
        <w:t>•</w:t>
      </w:r>
      <w:r w:rsidRPr="007A01EF">
        <w:rPr>
          <w:rFonts w:cstheme="minorHAnsi"/>
          <w:sz w:val="20"/>
        </w:rPr>
        <w:tab/>
        <w:t>wsparcie w zakresie usług telemedycznych – pilotaż (zdalna opieka i monitoring stanu zdrowia osób potrzebujących wsparcia w codziennym funkcjonowaniu, z wykorzystaniem urządzeń do telemonitoringu, możliwość konsultacji telefonicznych lub wideokonsultacji z lekarzem/ pielęgniarką/ rehabilitantem/ psychologiem);</w:t>
      </w:r>
      <w:r w:rsidRPr="007A01EF">
        <w:rPr>
          <w:rFonts w:cstheme="minorHAnsi"/>
          <w:sz w:val="20"/>
        </w:rPr>
        <w:br/>
        <w:t>•</w:t>
      </w:r>
      <w:r w:rsidRPr="007A01EF">
        <w:rPr>
          <w:rFonts w:cstheme="minorHAnsi"/>
          <w:sz w:val="20"/>
        </w:rPr>
        <w:tab/>
        <w:t>opieka wytchnieniowa.</w:t>
      </w:r>
      <w:r w:rsidRPr="007A01EF">
        <w:rPr>
          <w:rFonts w:cstheme="minorHAnsi"/>
          <w:sz w:val="20"/>
        </w:rPr>
        <w:br/>
        <w:t xml:space="preserve">W zakresie części projektu dotyczącego usług telemedycznych, których wartość szacunkowa w projekcie przekracza 20 %, konieczne jest przedstawienie przez wnioskodawcę pozytywnej opinii ministra właściwego ds. zdrowia  w zakresie zgodności projektu z dokumentami strategicznymi i programowymi w obszarze zdrowia cyfrowego oraz jego komplementarności i interoperacyjności z rozwiązaniami w zakresie e-zdrowia. </w:t>
      </w:r>
      <w:r w:rsidRPr="007A01EF">
        <w:rPr>
          <w:rFonts w:cstheme="minorHAnsi"/>
          <w:sz w:val="20"/>
        </w:rPr>
        <w:br/>
        <w:t xml:space="preserve">Warunkiem koniecznym dla podejmowania interwencji w sektorze zdrowia jest ich zgodność z uzgodnionym przez Komitet Sterujący do spraw koordynacji wsparcia w sektorze zdrowia Planem działań. Projekt może wymagać konieczności ww. uzgodnienia w przypadku, gdy komponent zdrowotny (telemedycyna) będzie dominujący w projekcie.  </w:t>
      </w:r>
      <w:r w:rsidRPr="007A01EF">
        <w:rPr>
          <w:rFonts w:cstheme="minorHAnsi"/>
          <w:sz w:val="20"/>
        </w:rPr>
        <w:br/>
        <w:t xml:space="preserve">Beneficjentem – partnerem wiodącym w typie D projektu będzie Województwo Małopolskie, pozostałe podmioty wymienione w sekcji „Typy beneficjentów – ogólne” mogą być wyłącznie partnerami. </w:t>
      </w:r>
      <w:r w:rsidRPr="007A01EF">
        <w:rPr>
          <w:rFonts w:cstheme="minorHAnsi"/>
          <w:sz w:val="20"/>
        </w:rPr>
        <w:br/>
        <w:t xml:space="preserve">Wysokość alokacji UE na typ D: 29 785 864 euro. </w:t>
      </w:r>
      <w:r w:rsidRPr="007A01EF">
        <w:rPr>
          <w:rFonts w:cstheme="minorHAnsi"/>
          <w:sz w:val="20"/>
        </w:rPr>
        <w:br/>
      </w:r>
      <w:r w:rsidRPr="007A01EF">
        <w:rPr>
          <w:rFonts w:cstheme="minorHAnsi"/>
          <w:sz w:val="20"/>
        </w:rPr>
        <w:br/>
      </w:r>
      <w:r w:rsidRPr="007A01EF">
        <w:rPr>
          <w:rFonts w:cstheme="minorHAnsi"/>
          <w:sz w:val="20"/>
        </w:rPr>
        <w:br/>
        <w:t>Szczegółowe zadania beneficjenta oraz zasady realizacji przez niego wsparcia, ujęte zostaną w regulaminie naboru, który zostanie opracowany m.in. zgodnie z wytycznymi ministra właściwego ds. rozwoju regionalnego określonymi dla EFS+.</w:t>
      </w:r>
      <w:r w:rsidRPr="007A01EF">
        <w:rPr>
          <w:rFonts w:cstheme="minorHAnsi"/>
          <w:sz w:val="20"/>
        </w:rPr>
        <w:br/>
      </w:r>
      <w:r w:rsidRPr="007A01EF">
        <w:rPr>
          <w:rFonts w:cstheme="minorHAnsi"/>
          <w:sz w:val="20"/>
        </w:rPr>
        <w:lastRenderedPageBreak/>
        <w:br/>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Traktat o funkcjonowaniu Unii Europejskiej</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25% stawka ryczałtowa na koszty pośrednie w oparciu o metodykę IZ (podstawa wyliczenia: koszty bezpośrednie) [art. 54(c)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5 %</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lastRenderedPageBreak/>
        <w:t>Administracja publiczna, Instytucje nauki i edukacji, Instytucje ochrony zdrowia, Organizacje społeczne i związki wyznaniowe, Partnerzy społeczni, Przedsiębiorstwa, Przedsiębiorstwa realizujące cele publiczne, Służby publiczne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Jednostki organizacyjne działające w imieniu jednostek samorządu terytorialnego, Jednostki Samorządu Terytorialnego</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członkowie rodzin z dziećmi, w tym doświadczający trudności opiekuńczo-wychowawczych lub w kryzysie, dzieci i młodzież, kadra realizująca działania w obszarze usług społecznych, mieszkańcy gminy potrzebujący wsparcia w ramach Centrum Usług Społecznych, opiekunowie osób wymagających wsparcia w codziennym funkcjonowaniu, osoby wymagające wsparcia w codziennym funkcjonowaniu, osoby z niepełnosprawnościami lub o ograniczonej mobilności, rodzina, w tym rodzina dysfunkcyjna lub rodzina przeżywająca trudności w wypełnianiu funkcji opiekuńczo-wychowawczych, rodziny (naturalne, zastępcze, adopcyjne) z dziećmi i ich otoczenie, rodziny z dziećmi doświadczające trudności opiekuńczo-wychowawczych</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deinstytucjonalizacja, dzienny_opiekun, e-usługa, osoby_z_niepełnosprawnościami, piecza_zastępcza, szkolenie_opiekunów, telemedycyna, usługi, usługi_społeczne, usługi_zdrowotne</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 Małe, Mikro,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WLWK-PL0CO02 - Liczba obiektów dostosowanych do potrzeb osób z niepełnosprawnościami</w:t>
      </w:r>
    </w:p>
    <w:p w:rsidR="00FE4F11" w:rsidRPr="007A01EF" w:rsidRDefault="007A01EF">
      <w:pPr>
        <w:rPr>
          <w:rFonts w:cstheme="minorHAnsi"/>
          <w:b/>
          <w:sz w:val="20"/>
        </w:rPr>
      </w:pPr>
      <w:r w:rsidRPr="007A01EF">
        <w:rPr>
          <w:rFonts w:cstheme="minorHAnsi"/>
          <w:sz w:val="20"/>
        </w:rPr>
        <w:t>WLWK-EECO19 - Liczba objętych wsparciem mikro-, małych i średnich przedsiębiorstw (w tym spółdzielni i przedsiębiorstw społecznych)</w:t>
      </w:r>
    </w:p>
    <w:p w:rsidR="00FE4F11" w:rsidRPr="007A01EF" w:rsidRDefault="007A01EF">
      <w:pPr>
        <w:rPr>
          <w:rFonts w:cstheme="minorHAnsi"/>
          <w:b/>
          <w:sz w:val="20"/>
        </w:rPr>
      </w:pPr>
      <w:r w:rsidRPr="007A01EF">
        <w:rPr>
          <w:rFonts w:cstheme="minorHAnsi"/>
          <w:sz w:val="20"/>
        </w:rPr>
        <w:t>WLWK-EECO18 - Liczba objętych wsparciem podmiotów administracji publicznej lub służb publicznych na szczeblu krajowym, regionalnym lub lokalnym</w:t>
      </w:r>
    </w:p>
    <w:p w:rsidR="00FE4F11" w:rsidRPr="007A01EF" w:rsidRDefault="007A01EF">
      <w:pPr>
        <w:rPr>
          <w:rFonts w:cstheme="minorHAnsi"/>
          <w:b/>
          <w:sz w:val="20"/>
        </w:rPr>
      </w:pPr>
      <w:r w:rsidRPr="007A01EF">
        <w:rPr>
          <w:rFonts w:cstheme="minorHAnsi"/>
          <w:sz w:val="20"/>
        </w:rPr>
        <w:t>WLWK-PLKLCO03 - Liczba opiekunów faktycznych/nieformalnych objętych wsparciem w programie</w:t>
      </w:r>
    </w:p>
    <w:p w:rsidR="00FE4F11" w:rsidRPr="007A01EF" w:rsidRDefault="007A01EF">
      <w:pPr>
        <w:rPr>
          <w:rFonts w:cstheme="minorHAnsi"/>
          <w:b/>
          <w:sz w:val="20"/>
        </w:rPr>
      </w:pPr>
      <w:r w:rsidRPr="007A01EF">
        <w:rPr>
          <w:rFonts w:cstheme="minorHAnsi"/>
          <w:sz w:val="20"/>
        </w:rPr>
        <w:t>WLWK-EECO15 - Liczba osób należących do mniejszości, w tym społeczności marginalizowanych takich jak Romowie, objętych wsparciem w programie</w:t>
      </w:r>
    </w:p>
    <w:p w:rsidR="00FE4F11" w:rsidRPr="007A01EF" w:rsidRDefault="007A01EF">
      <w:pPr>
        <w:rPr>
          <w:rFonts w:cstheme="minorHAnsi"/>
          <w:b/>
          <w:sz w:val="20"/>
        </w:rPr>
      </w:pPr>
      <w:r w:rsidRPr="007A01EF">
        <w:rPr>
          <w:rFonts w:cstheme="minorHAnsi"/>
          <w:sz w:val="20"/>
        </w:rPr>
        <w:t>WLWK-EECO14 - Liczba osób obcego pochodzenia objętych wsparciem w programie</w:t>
      </w:r>
    </w:p>
    <w:p w:rsidR="00FE4F11" w:rsidRPr="007A01EF" w:rsidRDefault="007A01EF">
      <w:pPr>
        <w:rPr>
          <w:rFonts w:cstheme="minorHAnsi"/>
          <w:b/>
          <w:sz w:val="20"/>
        </w:rPr>
      </w:pPr>
      <w:r w:rsidRPr="007A01EF">
        <w:rPr>
          <w:rFonts w:cstheme="minorHAnsi"/>
          <w:sz w:val="20"/>
        </w:rPr>
        <w:t>WLWK-PLKLCO02 - Liczba osób objętych usługami świadczonymi w społeczności lokalnej w programie</w:t>
      </w:r>
    </w:p>
    <w:p w:rsidR="00FE4F11" w:rsidRPr="007A01EF" w:rsidRDefault="007A01EF">
      <w:pPr>
        <w:rPr>
          <w:rFonts w:cstheme="minorHAnsi"/>
          <w:b/>
          <w:sz w:val="20"/>
        </w:rPr>
      </w:pPr>
      <w:r w:rsidRPr="007A01EF">
        <w:rPr>
          <w:rFonts w:cstheme="minorHAnsi"/>
          <w:sz w:val="20"/>
        </w:rPr>
        <w:t>WLWK-PLKLCO01 - Liczba osób objętych usługami w zakresie wspierania rodziny i pieczy zastępczej</w:t>
      </w:r>
    </w:p>
    <w:p w:rsidR="00FE4F11" w:rsidRPr="007A01EF" w:rsidRDefault="007A01EF">
      <w:pPr>
        <w:rPr>
          <w:rFonts w:cstheme="minorHAnsi"/>
          <w:b/>
          <w:sz w:val="20"/>
        </w:rPr>
      </w:pPr>
      <w:r w:rsidRPr="007A01EF">
        <w:rPr>
          <w:rFonts w:cstheme="minorHAnsi"/>
          <w:sz w:val="20"/>
        </w:rPr>
        <w:lastRenderedPageBreak/>
        <w:t>WLWK-EECO16 - Liczba osób w kryzysie bezdomności lub dotkniętych wykluczeniem z dostępu do mieszkań, objętych wsparciem w programie</w:t>
      </w:r>
    </w:p>
    <w:p w:rsidR="00FE4F11" w:rsidRPr="007A01EF" w:rsidRDefault="007A01EF">
      <w:pPr>
        <w:rPr>
          <w:rFonts w:cstheme="minorHAnsi"/>
          <w:b/>
          <w:sz w:val="20"/>
        </w:rPr>
      </w:pPr>
      <w:r w:rsidRPr="007A01EF">
        <w:rPr>
          <w:rFonts w:cstheme="minorHAnsi"/>
          <w:sz w:val="20"/>
        </w:rPr>
        <w:t>WLWK-EECO13 - Liczba osób z krajów trzecich objętych wsparciem w programie</w:t>
      </w:r>
    </w:p>
    <w:p w:rsidR="00FE4F11" w:rsidRPr="007A01EF" w:rsidRDefault="007A01EF">
      <w:pPr>
        <w:rPr>
          <w:rFonts w:cstheme="minorHAnsi"/>
          <w:b/>
          <w:sz w:val="20"/>
        </w:rPr>
      </w:pPr>
      <w:r w:rsidRPr="007A01EF">
        <w:rPr>
          <w:rFonts w:cstheme="minorHAnsi"/>
          <w:sz w:val="20"/>
        </w:rPr>
        <w:t>WLWK-EECO12 - Liczba osób z niepełnosprawnościami objętych wsparciem w programie</w:t>
      </w:r>
    </w:p>
    <w:p w:rsidR="00FE4F11" w:rsidRPr="007A01EF" w:rsidRDefault="007A01EF">
      <w:pPr>
        <w:rPr>
          <w:rFonts w:cstheme="minorHAnsi"/>
          <w:b/>
          <w:sz w:val="20"/>
        </w:rPr>
      </w:pPr>
      <w:r w:rsidRPr="007A01EF">
        <w:rPr>
          <w:rFonts w:cstheme="minorHAnsi"/>
          <w:sz w:val="20"/>
        </w:rPr>
        <w:t>WLWK-PL0CO01 - Liczba projektów, w których sfinansowano koszty racjonalnych usprawnień dla osób z niepełnosprawnościami</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WLWK-PLKLCR04 - Liczba osób świadczących usługi w społeczności lokalnej dzięki wsparciu w programie</w:t>
      </w:r>
    </w:p>
    <w:p w:rsidR="00FE4F11" w:rsidRPr="007A01EF" w:rsidRDefault="007A01EF">
      <w:pPr>
        <w:rPr>
          <w:rFonts w:cstheme="minorHAnsi"/>
          <w:b/>
          <w:sz w:val="20"/>
        </w:rPr>
      </w:pPr>
      <w:r w:rsidRPr="007A01EF">
        <w:rPr>
          <w:rFonts w:cstheme="minorHAnsi"/>
          <w:sz w:val="20"/>
        </w:rPr>
        <w:t>WLWK-PLKLCR03 - Liczba podmiotów, które rozszerzyły ofertę wsparcia lub podniosły jakość oferowanych usług</w:t>
      </w:r>
    </w:p>
    <w:p w:rsidR="00FE4F11" w:rsidRPr="007A01EF" w:rsidRDefault="007A01EF">
      <w:pPr>
        <w:rPr>
          <w:rFonts w:cstheme="minorHAnsi"/>
          <w:b/>
          <w:sz w:val="20"/>
        </w:rPr>
      </w:pPr>
      <w:r w:rsidRPr="007A01EF">
        <w:rPr>
          <w:rFonts w:cstheme="minorHAnsi"/>
          <w:sz w:val="20"/>
        </w:rPr>
        <w:t>WLWK-PLKLCR02 - Liczba utworzonych miejsc świadczenia usług w społeczności lokalnej</w:t>
      </w:r>
    </w:p>
    <w:p w:rsidR="00FE4F11" w:rsidRPr="007A01EF" w:rsidRDefault="007A01EF">
      <w:pPr>
        <w:rPr>
          <w:rFonts w:cstheme="minorHAnsi"/>
          <w:b/>
          <w:sz w:val="20"/>
        </w:rPr>
      </w:pPr>
      <w:r w:rsidRPr="007A01EF">
        <w:rPr>
          <w:rFonts w:cstheme="minorHAnsi"/>
          <w:sz w:val="20"/>
        </w:rPr>
        <w:t>WLWK-PLKLCR06 - Liczba utworzonych w programie miejsc świadczenia usług wspierania rodziny i pieczy zastępczej istniejących po zakończeniu projektu</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74" w:name="_Toc156309087"/>
      <w:r w:rsidRPr="007A01EF">
        <w:rPr>
          <w:rFonts w:asciiTheme="minorHAnsi" w:hAnsiTheme="minorHAnsi" w:cstheme="minorHAnsi"/>
          <w:sz w:val="20"/>
        </w:rPr>
        <w:t>Działanie FEMP.06.26 Integracja społeczna osób w szczególnie trudnej sytuacji życiowej</w:t>
      </w:r>
      <w:bookmarkEnd w:id="74"/>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EFS+.CP4.L - Wspieranie integracji społecznej osób zagrożonych ubóstwem lub wykluczeniem społecznym, w tym osób najbardziej potrzebujących i dzieci</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Małopolskie Centrum Przedsiębiorczości</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32 863 849,00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27 934 272,00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163 - Promowanie integracji społecznej osób zagrożonych ubóstwem lub wykluczeniem społecznym, w tym osób najbardziej potrzebujących i dzieci</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typ A. działania mające na celu integrację osób w szczególnej sytuacji realizowane przez gminy i powiaty</w:t>
      </w:r>
      <w:r w:rsidRPr="007A01EF">
        <w:rPr>
          <w:rFonts w:cstheme="minorHAnsi"/>
          <w:sz w:val="20"/>
        </w:rPr>
        <w:br/>
      </w:r>
      <w:r w:rsidRPr="007A01EF">
        <w:rPr>
          <w:rFonts w:cstheme="minorHAnsi"/>
          <w:sz w:val="20"/>
        </w:rPr>
        <w:lastRenderedPageBreak/>
        <w:br/>
        <w:t>W ramach działania realizowane będą kompleksowe projekty na rzecz integracji społecznej osób w szczególnie trudnej sytuacji życiowej oraz z największymi deficytami w zakresie kompetencji społecznych. Projekty będą realizowane wyłącznie przez Ośrodki Pomocy Społecznej, Centra Usług Społecznych oraz Powiatowe Centra Pomocy Rodzinie. Możliwe będzie wykorzystanie szerokiego katalogu instrumentów integracji o charakterze społecznym, zawodowym, zdrowotnym czy edukacyjnym, których dobór będzie uzależniony od indywidualnych potrzeb osób i rodzin objętych wsparciem. W zakres działań wejdzie:</w:t>
      </w:r>
      <w:r w:rsidRPr="007A01EF">
        <w:rPr>
          <w:rFonts w:cstheme="minorHAnsi"/>
          <w:sz w:val="20"/>
        </w:rPr>
        <w:br/>
        <w:t>1.</w:t>
      </w:r>
      <w:r w:rsidRPr="007A01EF">
        <w:rPr>
          <w:rFonts w:cstheme="minorHAnsi"/>
          <w:sz w:val="20"/>
        </w:rPr>
        <w:tab/>
        <w:t>diagnoza sytuacji problemowej, zasobów, potencjału, predyspozycji i potrzeb danej osoby/rodziny/środowiska (element obligatoryjny poprzedzający inne formy wsparcia);</w:t>
      </w:r>
      <w:r w:rsidRPr="007A01EF">
        <w:rPr>
          <w:rFonts w:cstheme="minorHAnsi"/>
          <w:sz w:val="20"/>
        </w:rPr>
        <w:br/>
        <w:t>2.</w:t>
      </w:r>
      <w:r w:rsidRPr="007A01EF">
        <w:rPr>
          <w:rFonts w:cstheme="minorHAnsi"/>
          <w:sz w:val="20"/>
        </w:rPr>
        <w:tab/>
        <w:t>usługi aktywnej integracji o charakterze społecznym, edukacyjnym, zdrowotnym i zawodowym, w tym:</w:t>
      </w:r>
      <w:r w:rsidRPr="007A01EF">
        <w:rPr>
          <w:rFonts w:cstheme="minorHAnsi"/>
          <w:sz w:val="20"/>
        </w:rPr>
        <w:br/>
        <w:t>- inicjatywy przygotowujące do podjęcia zatrudnienia np. staże, praktyki zawodowe, wolontariat;</w:t>
      </w:r>
      <w:r w:rsidRPr="007A01EF">
        <w:rPr>
          <w:rFonts w:cstheme="minorHAnsi"/>
          <w:sz w:val="20"/>
        </w:rPr>
        <w:br/>
        <w:t>- usługi asystenta osoby w kryzysie bezdomności w procesie wychodzenia z bezdomności, asystenta osoby opuszczającej zakład karny w procesie reintegracji, opiekuna usamodzielnienia, asystenta rodziny;</w:t>
      </w:r>
      <w:r w:rsidRPr="007A01EF">
        <w:rPr>
          <w:rFonts w:cstheme="minorHAnsi"/>
          <w:sz w:val="20"/>
        </w:rPr>
        <w:br/>
        <w:t xml:space="preserve">- subsydiowane zatrudnienie, zajęcia reintegracji zawodowej u pracodawcy; </w:t>
      </w:r>
      <w:r w:rsidRPr="007A01EF">
        <w:rPr>
          <w:rFonts w:cstheme="minorHAnsi"/>
          <w:sz w:val="20"/>
        </w:rPr>
        <w:br/>
        <w:t>- zatrudnienie wspierane, wspomagane, usługi trenera zatrudnienia wspieranego oraz inne usługi ułatwiające adaptację pracownika w środowisku pracy;</w:t>
      </w:r>
      <w:r w:rsidRPr="007A01EF">
        <w:rPr>
          <w:rFonts w:cstheme="minorHAnsi"/>
          <w:sz w:val="20"/>
        </w:rPr>
        <w:br/>
        <w:t>- poradnictwo psychologiczne i psychospołeczne;</w:t>
      </w:r>
      <w:r w:rsidRPr="007A01EF">
        <w:rPr>
          <w:rFonts w:cstheme="minorHAnsi"/>
          <w:sz w:val="20"/>
        </w:rPr>
        <w:br/>
        <w:t>- trening kompetencji i umiejętności społecznych;</w:t>
      </w:r>
      <w:r w:rsidRPr="007A01EF">
        <w:rPr>
          <w:rFonts w:cstheme="minorHAnsi"/>
          <w:sz w:val="20"/>
        </w:rPr>
        <w:br/>
        <w:t>- poradnictwo zawodowe i pośrednictwo pracy (w tym również w celu uzyskania lepszego zatrudnienia osób pracujących) oraz działania pozwalające na utrzymanie zatrudnienia;</w:t>
      </w:r>
      <w:r w:rsidRPr="007A01EF">
        <w:rPr>
          <w:rFonts w:cstheme="minorHAnsi"/>
          <w:sz w:val="20"/>
        </w:rPr>
        <w:br/>
        <w:t>- kursy i szkolenia umożliwiające nabycie, podniesienie lub zmianę kwalifikacji lub kompetencji;</w:t>
      </w:r>
      <w:r w:rsidRPr="007A01EF">
        <w:rPr>
          <w:rFonts w:cstheme="minorHAnsi"/>
          <w:sz w:val="20"/>
        </w:rPr>
        <w:br/>
        <w:t>- usługi towarzyszące procesowi usamodzielniania wychowanków pieczy zastępczej;</w:t>
      </w:r>
      <w:r w:rsidRPr="007A01EF">
        <w:rPr>
          <w:rFonts w:cstheme="minorHAnsi"/>
          <w:sz w:val="20"/>
        </w:rPr>
        <w:br/>
        <w:t>- działania mające na celu usamodzielnienie wychowanków młodzieżowych ośrodków wychowawczych lub młodzieżowych ośrodków socjoterapii;</w:t>
      </w:r>
      <w:r w:rsidRPr="007A01EF">
        <w:rPr>
          <w:rFonts w:cstheme="minorHAnsi"/>
          <w:sz w:val="20"/>
        </w:rPr>
        <w:br/>
        <w:t>- oddziaływanie na uczestników oraz otoczenie osób zagrożonych ubóstwem lub wykluczeniem społecznym wzmacniające lub odbudowujące naturalne systemy wsparcia, takie jak rodzina i lokalna społeczność, obejmujące np.: wsparcie osób sprawujących rodzinną pieczę zastępczą, mediacje, terapie rodzinne, poradnictwo rodzinne;</w:t>
      </w:r>
      <w:r w:rsidRPr="007A01EF">
        <w:rPr>
          <w:rFonts w:cstheme="minorHAnsi"/>
          <w:sz w:val="20"/>
        </w:rPr>
        <w:br/>
        <w:t>- działania mające na celu poprawę warunków mieszkaniowych uczestników projektów, w zakresie pozwalającym na aktywne uczestnictwo w życiu społecznym (jako uzupełnienie innych działań),</w:t>
      </w:r>
      <w:r w:rsidRPr="007A01EF">
        <w:rPr>
          <w:rFonts w:cstheme="minorHAnsi"/>
          <w:sz w:val="20"/>
        </w:rPr>
        <w:br/>
        <w:t>- usługi o charakterze zdrowotnym (diagnostycznym lub profilaktycznym), mające na celu likwidację lub łagodzenie barier zdrowotnych utrudniających funkcjonowanie w społeczeństwie (jako uzupełnienie innych działań)</w:t>
      </w:r>
      <w:r w:rsidRPr="007A01EF">
        <w:rPr>
          <w:rFonts w:cstheme="minorHAnsi"/>
          <w:sz w:val="20"/>
        </w:rPr>
        <w:br/>
        <w:t>- inne narzędzia, metody służące aktywizacji społecznej i  zawodowej, wynikające ze zidentyfikowanych potrzeb osób obejmowanych wsparciem.</w:t>
      </w:r>
      <w:r w:rsidRPr="007A01EF">
        <w:rPr>
          <w:rFonts w:cstheme="minorHAnsi"/>
          <w:sz w:val="20"/>
        </w:rPr>
        <w:br/>
        <w:t>3.</w:t>
      </w:r>
      <w:r w:rsidRPr="007A01EF">
        <w:rPr>
          <w:rFonts w:cstheme="minorHAnsi"/>
          <w:sz w:val="20"/>
        </w:rPr>
        <w:tab/>
        <w:t>usługi społeczne (o ile są one niezbędne dla zapewnienia indywidualizacji i kompleksowości wsparcia dla konkretnej osoby czy rodziny i przyczyniają się do realizacji celów integracji społecznej):</w:t>
      </w:r>
      <w:r w:rsidRPr="007A01EF">
        <w:rPr>
          <w:rFonts w:cstheme="minorHAnsi"/>
          <w:sz w:val="20"/>
        </w:rPr>
        <w:br/>
        <w:t>- wsparcie służące poprawie dostępu do mieszkań wspomaganych poprzez uruchomienie mieszkań wspomaganych lub nowych miejsc istniejących mieszkaniach wspomaganych;</w:t>
      </w:r>
      <w:r w:rsidRPr="007A01EF">
        <w:rPr>
          <w:rFonts w:cstheme="minorHAnsi"/>
          <w:sz w:val="20"/>
        </w:rPr>
        <w:br/>
        <w:t>- usługi asystenckie świadczone przez asystentów na rzecz osób z niepełnosprawnościami lub rodzin z dziećmi z niepełnosprawnościami;</w:t>
      </w:r>
      <w:r w:rsidRPr="007A01EF">
        <w:rPr>
          <w:rFonts w:cstheme="minorHAnsi"/>
          <w:sz w:val="20"/>
        </w:rPr>
        <w:br/>
        <w:t>- usługi wspierania rodziny i systemu pieczy zastępczej</w:t>
      </w:r>
      <w:r w:rsidRPr="007A01EF">
        <w:rPr>
          <w:rFonts w:cstheme="minorHAnsi"/>
          <w:sz w:val="20"/>
        </w:rPr>
        <w:br/>
        <w:t>W ramach wsparcia osób w kryzysie bezdomności, dotkniętych wykluczeniem z dostępu do mieszkań lub zagrożonych bezdomnością możliwe jest również realizowanie usług w zakresie przeciwdziałania bezdomności i wspierających te osoby (np. usług streetworkingu), jak i mieszkaniowych, w tym poprzez wykorzystanie modelu Najpierw mieszkanie (ang. Housing First).</w:t>
      </w:r>
      <w:r w:rsidRPr="007A01EF">
        <w:rPr>
          <w:rFonts w:cstheme="minorHAnsi"/>
          <w:sz w:val="20"/>
        </w:rPr>
        <w:br/>
      </w:r>
      <w:r w:rsidRPr="007A01EF">
        <w:rPr>
          <w:rFonts w:cstheme="minorHAnsi"/>
          <w:sz w:val="20"/>
        </w:rPr>
        <w:br/>
        <w:t xml:space="preserve">W przypadku działań o charakterze zawodowym, mogą one być realizowana wyłącznie przez podmioty </w:t>
      </w:r>
      <w:r w:rsidRPr="007A01EF">
        <w:rPr>
          <w:rFonts w:cstheme="minorHAnsi"/>
          <w:sz w:val="20"/>
        </w:rPr>
        <w:lastRenderedPageBreak/>
        <w:t>wyspecjalizowane w tym obszarze.</w:t>
      </w:r>
      <w:r w:rsidRPr="007A01EF">
        <w:rPr>
          <w:rFonts w:cstheme="minorHAnsi"/>
          <w:sz w:val="20"/>
        </w:rPr>
        <w:br/>
        <w:t>Odbiorcami usług (grupą docelową) będą osoby wskazane w podrozdziale 4.2 (zasady dotyczące aktywnej integracji) wytycznych ministra właściwego ds. rozwoju regionalnego określonych dla EFS+, z wyłączeniem osób biernych zawodowo. Uwzględnione zostaną grupy preferowane wskazane w ww. wytycznych, ze szczególnym naciskiem na wsparcie osób w kryzysie bezdomności, dotkniętych wykluczeniem z dostępu do mieszkań lub zagrożonych bezdomnością. Beneficjent wskaże mechanizm stosowania preferencji.</w:t>
      </w:r>
      <w:r w:rsidRPr="007A01EF">
        <w:rPr>
          <w:rFonts w:cstheme="minorHAnsi"/>
          <w:sz w:val="20"/>
        </w:rPr>
        <w:br/>
        <w:t>Beneficjent jest zobowiązany do monitorowania poziomu alokacji wydatkowanej na zwalczanie ubóstwa dzieci.</w:t>
      </w:r>
      <w:r w:rsidRPr="007A01EF">
        <w:rPr>
          <w:rFonts w:cstheme="minorHAnsi"/>
          <w:sz w:val="20"/>
        </w:rPr>
        <w:br/>
        <w:t>Wskazane w polu „typ beneficjenta – ogólny” Organizacje społeczne i związki wyznaniowe mogą występować w projekcie wyłącznie w charakterze partnera.</w:t>
      </w:r>
      <w:r w:rsidRPr="007A01EF">
        <w:rPr>
          <w:rFonts w:cstheme="minorHAnsi"/>
          <w:sz w:val="20"/>
        </w:rPr>
        <w:br/>
        <w:t>Szczegółowe zadania beneficjenta oraz zasady realizacji przez niego wsparcia ujęte zostaną w regulaminie naboru, który zostanie opracowany m.in. zgodnie z wytycznymi ministra właściwego ds. rozwoju regionalnego określonymi dla EFS+.</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25% stawka ryczałtowa na koszty pośrednie w oparciu o metodykę IZ (podstawa wyliczenia: koszty bezpośrednie) [art. 54(c) CPR], uproszczona metoda rozliczania wydatków w oparciu o projekt budżetu [art. 53(3)(b)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lastRenderedPageBreak/>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Organizacje społeczne i związki wyznaniowe, Służby publiczne</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dzieci i młodzież przebywające w pieczy zastępczej lub ją opuszczające, młodzież przebywająca w Zakładach Poprawczych, w Schroniskach dla Nieletnich, w Młodzieżowych Ośrodkach Wychowawczych,  Młodzieżowych Ośrodkach Socjoterapii, Ośrodkach Kuratorskich i ich otoczenie, 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 osoby lub rodziny wykluczone lub zagrożone ubóstwem i wykluczeniem społecznym, w tym osoby uciekające z terenu Ukrainy, oraz otoczenie tych osób (m.in. rodzina, środowisko lokalne), osoby należące do społeczności marginalizowanych, w tym Romowie oraz ich dzieci, osoby w kryzysie bezdomności i zagrożone wykluczeniem mieszkaniowym, osoby wymagające wsparcia w codziennym funkcjonowaniu, osoby z niepełnosprawnościami, osoby, o których mowa w art. 1 ust. 2 ustawy z dnia 13 czerwca 2003 r. o zatrudnieniu socjalnym, otoczenie ww. grup docelowych, rodziny osób z niepełnosprawnościami, rodziny z dziećmi doświadczające trudności opiekuńczo-wychowawczych</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aktywizacja_społeczna, aktywizacja_zawodowa, integracja_społeczna, włączenie_społeczne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WLWK-EECO01 - Całkowita liczba osób objętych wsparciem</w:t>
      </w:r>
    </w:p>
    <w:p w:rsidR="00FE4F11" w:rsidRPr="007A01EF" w:rsidRDefault="007A01EF">
      <w:pPr>
        <w:rPr>
          <w:rFonts w:cstheme="minorHAnsi"/>
          <w:b/>
          <w:sz w:val="20"/>
        </w:rPr>
      </w:pPr>
      <w:r w:rsidRPr="007A01EF">
        <w:rPr>
          <w:rFonts w:cstheme="minorHAnsi"/>
          <w:sz w:val="20"/>
        </w:rPr>
        <w:t>WLWK-PL0CO02 - Liczba obiektów dostosowanych do potrzeb osób z niepełnosprawnościami</w:t>
      </w:r>
    </w:p>
    <w:p w:rsidR="00FE4F11" w:rsidRPr="007A01EF" w:rsidRDefault="007A01EF">
      <w:pPr>
        <w:rPr>
          <w:rFonts w:cstheme="minorHAnsi"/>
          <w:b/>
          <w:sz w:val="20"/>
        </w:rPr>
      </w:pPr>
      <w:r w:rsidRPr="007A01EF">
        <w:rPr>
          <w:rFonts w:cstheme="minorHAnsi"/>
          <w:sz w:val="20"/>
        </w:rPr>
        <w:t>WLWK-EECO19 - Liczba objętych wsparciem mikro-, małych i średnich przedsiębiorstw (w tym spółdzielni i przedsiębiorstw społecznych)</w:t>
      </w:r>
    </w:p>
    <w:p w:rsidR="00FE4F11" w:rsidRPr="007A01EF" w:rsidRDefault="007A01EF">
      <w:pPr>
        <w:rPr>
          <w:rFonts w:cstheme="minorHAnsi"/>
          <w:b/>
          <w:sz w:val="20"/>
        </w:rPr>
      </w:pPr>
      <w:r w:rsidRPr="007A01EF">
        <w:rPr>
          <w:rFonts w:cstheme="minorHAnsi"/>
          <w:sz w:val="20"/>
        </w:rPr>
        <w:t>WLWK-EECO18 - Liczba objętych wsparciem podmiotów administracji publicznej lub służb publicznych na szczeblu krajowym, regionalnym lub lokalnym</w:t>
      </w:r>
    </w:p>
    <w:p w:rsidR="00FE4F11" w:rsidRPr="007A01EF" w:rsidRDefault="007A01EF">
      <w:pPr>
        <w:rPr>
          <w:rFonts w:cstheme="minorHAnsi"/>
          <w:b/>
          <w:sz w:val="20"/>
        </w:rPr>
      </w:pPr>
      <w:r w:rsidRPr="007A01EF">
        <w:rPr>
          <w:rFonts w:cstheme="minorHAnsi"/>
          <w:sz w:val="20"/>
        </w:rPr>
        <w:t>WLWK-PLKLCO03 - Liczba opiekunów faktycznych/nieformalnych objętych wsparciem w programie</w:t>
      </w:r>
    </w:p>
    <w:p w:rsidR="00FE4F11" w:rsidRPr="007A01EF" w:rsidRDefault="007A01EF">
      <w:pPr>
        <w:rPr>
          <w:rFonts w:cstheme="minorHAnsi"/>
          <w:b/>
          <w:sz w:val="20"/>
        </w:rPr>
      </w:pPr>
      <w:r w:rsidRPr="007A01EF">
        <w:rPr>
          <w:rFonts w:cstheme="minorHAnsi"/>
          <w:sz w:val="20"/>
        </w:rPr>
        <w:t>WLWK-EECO04 - Liczba osób biernych zawodowo objętych wsparciem w programie</w:t>
      </w:r>
    </w:p>
    <w:p w:rsidR="00FE4F11" w:rsidRPr="007A01EF" w:rsidRDefault="007A01EF">
      <w:pPr>
        <w:rPr>
          <w:rFonts w:cstheme="minorHAnsi"/>
          <w:b/>
          <w:sz w:val="20"/>
        </w:rPr>
      </w:pPr>
      <w:r w:rsidRPr="007A01EF">
        <w:rPr>
          <w:rFonts w:cstheme="minorHAnsi"/>
          <w:sz w:val="20"/>
        </w:rPr>
        <w:lastRenderedPageBreak/>
        <w:t>WLWK-EECO15 - Liczba osób należących do mniejszości, w tym społeczności marginalizowanych takich jak Romowie, objętych wsparciem w programie</w:t>
      </w:r>
    </w:p>
    <w:p w:rsidR="00FE4F11" w:rsidRPr="007A01EF" w:rsidRDefault="007A01EF">
      <w:pPr>
        <w:rPr>
          <w:rFonts w:cstheme="minorHAnsi"/>
          <w:b/>
          <w:sz w:val="20"/>
        </w:rPr>
      </w:pPr>
      <w:r w:rsidRPr="007A01EF">
        <w:rPr>
          <w:rFonts w:cstheme="minorHAnsi"/>
          <w:sz w:val="20"/>
        </w:rPr>
        <w:t>WLWK-EECO14 - Liczba osób obcego pochodzenia objętych wsparciem w programie</w:t>
      </w:r>
    </w:p>
    <w:p w:rsidR="00FE4F11" w:rsidRPr="007A01EF" w:rsidRDefault="007A01EF">
      <w:pPr>
        <w:rPr>
          <w:rFonts w:cstheme="minorHAnsi"/>
          <w:b/>
          <w:sz w:val="20"/>
        </w:rPr>
      </w:pPr>
      <w:r w:rsidRPr="007A01EF">
        <w:rPr>
          <w:rFonts w:cstheme="minorHAnsi"/>
          <w:sz w:val="20"/>
        </w:rPr>
        <w:t>WLWK-PLKLCO02 - Liczba osób objętych usługami świadczonymi w społeczności lokalnej w programie</w:t>
      </w:r>
    </w:p>
    <w:p w:rsidR="00FE4F11" w:rsidRPr="007A01EF" w:rsidRDefault="007A01EF">
      <w:pPr>
        <w:rPr>
          <w:rFonts w:cstheme="minorHAnsi"/>
          <w:b/>
          <w:sz w:val="20"/>
        </w:rPr>
      </w:pPr>
      <w:r w:rsidRPr="007A01EF">
        <w:rPr>
          <w:rFonts w:cstheme="minorHAnsi"/>
          <w:sz w:val="20"/>
        </w:rPr>
        <w:t>WLWK-PLKLCO01 - Liczba osób objętych usługami w zakresie wspierania rodziny i pieczy zastępczej</w:t>
      </w:r>
    </w:p>
    <w:p w:rsidR="00FE4F11" w:rsidRPr="007A01EF" w:rsidRDefault="007A01EF">
      <w:pPr>
        <w:rPr>
          <w:rFonts w:cstheme="minorHAnsi"/>
          <w:b/>
          <w:sz w:val="20"/>
        </w:rPr>
      </w:pPr>
      <w:r w:rsidRPr="007A01EF">
        <w:rPr>
          <w:rFonts w:cstheme="minorHAnsi"/>
          <w:sz w:val="20"/>
        </w:rPr>
        <w:t>WLWK-EECO16 - Liczba osób w kryzysie bezdomności lub dotkniętych wykluczeniem z dostępu do mieszkań, objętych wsparciem w programie</w:t>
      </w:r>
    </w:p>
    <w:p w:rsidR="00FE4F11" w:rsidRPr="007A01EF" w:rsidRDefault="007A01EF">
      <w:pPr>
        <w:rPr>
          <w:rFonts w:cstheme="minorHAnsi"/>
          <w:b/>
          <w:sz w:val="20"/>
        </w:rPr>
      </w:pPr>
      <w:r w:rsidRPr="007A01EF">
        <w:rPr>
          <w:rFonts w:cstheme="minorHAnsi"/>
          <w:sz w:val="20"/>
        </w:rPr>
        <w:t>WLWK-EECO13 - Liczba osób z krajów trzecich objętych wsparciem w programie</w:t>
      </w:r>
    </w:p>
    <w:p w:rsidR="00FE4F11" w:rsidRPr="007A01EF" w:rsidRDefault="007A01EF">
      <w:pPr>
        <w:rPr>
          <w:rFonts w:cstheme="minorHAnsi"/>
          <w:b/>
          <w:sz w:val="20"/>
        </w:rPr>
      </w:pPr>
      <w:r w:rsidRPr="007A01EF">
        <w:rPr>
          <w:rFonts w:cstheme="minorHAnsi"/>
          <w:sz w:val="20"/>
        </w:rPr>
        <w:t>WLWK-EECO12 - Liczba osób z niepełnosprawnościami objętych wsparciem w programie</w:t>
      </w:r>
    </w:p>
    <w:p w:rsidR="00FE4F11" w:rsidRPr="007A01EF" w:rsidRDefault="007A01EF">
      <w:pPr>
        <w:rPr>
          <w:rFonts w:cstheme="minorHAnsi"/>
          <w:b/>
          <w:sz w:val="20"/>
        </w:rPr>
      </w:pPr>
      <w:r w:rsidRPr="007A01EF">
        <w:rPr>
          <w:rFonts w:cstheme="minorHAnsi"/>
          <w:sz w:val="20"/>
        </w:rPr>
        <w:t>WLWK-PL0CO01 - Liczba projektów, w których sfinansowano koszty racjonalnych usprawnień dla osób z niepełnosprawnościami</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WLWK-PLKLCR01 - Liczba dzieci i młodzieży, które opuściły opiekę instytucjonalną dzięki wsparciu w programie</w:t>
      </w:r>
    </w:p>
    <w:p w:rsidR="00FE4F11" w:rsidRPr="007A01EF" w:rsidRDefault="007A01EF">
      <w:pPr>
        <w:rPr>
          <w:rFonts w:cstheme="minorHAnsi"/>
          <w:b/>
          <w:sz w:val="20"/>
        </w:rPr>
      </w:pPr>
      <w:r w:rsidRPr="007A01EF">
        <w:rPr>
          <w:rFonts w:cstheme="minorHAnsi"/>
          <w:sz w:val="20"/>
        </w:rPr>
        <w:t>WLWK-PLKLCR05 - Liczba osób, które opuściły opiekę instytucjonalną dzięki wsparciu w programie</w:t>
      </w:r>
    </w:p>
    <w:p w:rsidR="00FE4F11" w:rsidRPr="007A01EF" w:rsidRDefault="007A01EF">
      <w:pPr>
        <w:rPr>
          <w:rFonts w:cstheme="minorHAnsi"/>
          <w:b/>
          <w:sz w:val="20"/>
        </w:rPr>
      </w:pPr>
      <w:r w:rsidRPr="007A01EF">
        <w:rPr>
          <w:rFonts w:cstheme="minorHAnsi"/>
          <w:sz w:val="20"/>
        </w:rPr>
        <w:t>WLWK-PLHILCR01 - Liczba osób, których sytuacja społeczna uległa poprawie po opuszczeniu programu</w:t>
      </w:r>
    </w:p>
    <w:p w:rsidR="00FE4F11" w:rsidRPr="007A01EF" w:rsidRDefault="007A01EF">
      <w:pPr>
        <w:rPr>
          <w:rFonts w:cstheme="minorHAnsi"/>
          <w:b/>
          <w:sz w:val="20"/>
        </w:rPr>
      </w:pPr>
      <w:r w:rsidRPr="007A01EF">
        <w:rPr>
          <w:rFonts w:cstheme="minorHAnsi"/>
          <w:sz w:val="20"/>
        </w:rPr>
        <w:t>WLWK-PLKLCR04 - Liczba osób świadczących usługi w społeczności lokalnej dzięki wsparciu w programie</w:t>
      </w:r>
    </w:p>
    <w:p w:rsidR="00FE4F11" w:rsidRPr="007A01EF" w:rsidRDefault="007A01EF">
      <w:pPr>
        <w:rPr>
          <w:rFonts w:cstheme="minorHAnsi"/>
          <w:b/>
          <w:sz w:val="20"/>
        </w:rPr>
      </w:pPr>
      <w:r w:rsidRPr="007A01EF">
        <w:rPr>
          <w:rFonts w:cstheme="minorHAnsi"/>
          <w:sz w:val="20"/>
        </w:rPr>
        <w:t>WLWK-PLKLCR03 - Liczba podmiotów, które rozszerzyły ofertę wsparcia lub podniosły jakość oferowanych usług</w:t>
      </w:r>
    </w:p>
    <w:p w:rsidR="00FE4F11" w:rsidRPr="007A01EF" w:rsidRDefault="007A01EF">
      <w:pPr>
        <w:rPr>
          <w:rFonts w:cstheme="minorHAnsi"/>
          <w:b/>
          <w:sz w:val="20"/>
        </w:rPr>
      </w:pPr>
      <w:r w:rsidRPr="007A01EF">
        <w:rPr>
          <w:rFonts w:cstheme="minorHAnsi"/>
          <w:sz w:val="20"/>
        </w:rPr>
        <w:t>WLWK-PLKLCR02 - Liczba utworzonych miejsc świadczenia usług w społeczności lokalnej</w:t>
      </w:r>
    </w:p>
    <w:p w:rsidR="00FE4F11" w:rsidRPr="007A01EF" w:rsidRDefault="007A01EF">
      <w:pPr>
        <w:rPr>
          <w:rFonts w:cstheme="minorHAnsi"/>
          <w:b/>
          <w:sz w:val="20"/>
        </w:rPr>
      </w:pPr>
      <w:r w:rsidRPr="007A01EF">
        <w:rPr>
          <w:rFonts w:cstheme="minorHAnsi"/>
          <w:sz w:val="20"/>
        </w:rPr>
        <w:t>WLWK-PLKLCR06 - Liczba utworzonych w programie miejsc świadczenia usług wspierania rodziny i pieczy zastępczej istniejących po zakończeniu projektu</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75" w:name="_Toc156309088"/>
      <w:r w:rsidRPr="007A01EF">
        <w:rPr>
          <w:rFonts w:asciiTheme="minorHAnsi" w:hAnsiTheme="minorHAnsi" w:cstheme="minorHAnsi"/>
          <w:sz w:val="20"/>
        </w:rPr>
        <w:t>Działanie FEMP.06.27 Budowanie potencjału partnerów i organizacji społeczeństwa obywatelskiego w obszarach wsparcia EFS+</w:t>
      </w:r>
      <w:bookmarkEnd w:id="75"/>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 xml:space="preserve">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 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 EFS+.CP4.F - Wspieranie równego dostępu do dobrej </w:t>
      </w:r>
      <w:r w:rsidRPr="007A01EF">
        <w:rPr>
          <w:rFonts w:cstheme="minorHAnsi"/>
          <w:sz w:val="20"/>
        </w:rPr>
        <w:lastRenderedPageBreak/>
        <w:t>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 EFS+.CP4.H - Wspieranie aktywnego włączenia społecznego w celu promowania równości szans, niedyskryminacji i aktywnego uczestnictwa, oraz zwiększanie zdolności do zatrudnienia, w szczególności grup w niekorzystnej sytuacji, EFS+.CP4.I - Wspieranie integracji społeczno-gospodarczej obywateli państw trzecich, w tym migrantów</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Wojewódzki Urząd Pracy w Krakowie</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22 302 139,00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18 956 818,00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134 - Działania na rzecz poprawy dostępu do zatrudnienia, 142 - Działania na rzecz promowania aktywności zawodowej kobiet oraz zmniejszenia segregacji na rynku pracy ze względu na płeć, 149 - Wsparcie na rzecz szkolnictwa podstawowego i średniego (z wyłączeniem infrastruktury), 151 - Wsparcie na rzecz kształcenia dorosłych (z wyłączeniem infrastruktury), 153 - Metody integracji z rynkiem pracy oraz powrotu na rynek pracy osób znajdujących się w niekorzystnej sytuacji, 157 - Działania na rzecz integracji społecznej obywateli państw trzecich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W ramach Działania zaplanowano 6 typów projektów (A-F). Każdy typ projektu odpowiada wyłącznie jednemu celowi szczegółowemu właściwemu dla EFS+ (cele a, c, f, g, h, i).</w:t>
      </w:r>
      <w:r w:rsidRPr="007A01EF">
        <w:rPr>
          <w:rFonts w:cstheme="minorHAnsi"/>
          <w:sz w:val="20"/>
        </w:rPr>
        <w:br/>
        <w:t xml:space="preserve">Beneficjent realizuje dany projekt wyłącznie w ramach jednego typu projektu wskazanego w punktach A do F w zależności od wiodącego celu szczegółowego, do którego przyczyniać się będzie realizacja projektu (w szczególności biorąc pod uwagę główny obszar aktywności i działalności danej organizacji społeczeństwa obywatelskiego lub partnera społecznego lub doświadczenie w realizacji przedsięwzięć danego typu). </w:t>
      </w:r>
      <w:r w:rsidRPr="007A01EF">
        <w:rPr>
          <w:rFonts w:cstheme="minorHAnsi"/>
          <w:sz w:val="20"/>
        </w:rPr>
        <w:br/>
        <w:t xml:space="preserve">Beneficjentami projektów będą organizacje społeczeństwa obywatelskiego oraz partnerzy społeczni posiadający siedzibę, filię, delegaturę, lokalny oddział, inną formę działalności (zorganizowaną reprezentację) na terenie województwa małopolskiego, a projekt wykazuje pozytywny wpływ na realizację celu szczegółowego EFS+ na obszarze województwa małopolskiego (lub jego części). Wsparciem objęci mogą być wyłącznie przedstawiciele tych organizacji działający/zatrudnieni na terenie województwa małopolskiego. </w:t>
      </w:r>
      <w:r w:rsidRPr="007A01EF">
        <w:rPr>
          <w:rFonts w:cstheme="minorHAnsi"/>
          <w:sz w:val="20"/>
        </w:rPr>
        <w:br/>
        <w:t>Proponowane w projekcie działania mają na celu zwiększenie potencjału samego Beneficjenta lub partnerów (jeśli dotyczy) w projekcie.</w:t>
      </w:r>
      <w:r w:rsidRPr="007A01EF">
        <w:rPr>
          <w:rFonts w:cstheme="minorHAnsi"/>
          <w:sz w:val="20"/>
        </w:rPr>
        <w:br/>
      </w:r>
      <w:r w:rsidRPr="007A01EF">
        <w:rPr>
          <w:rFonts w:cstheme="minorHAnsi"/>
          <w:sz w:val="20"/>
        </w:rPr>
        <w:lastRenderedPageBreak/>
        <w:br/>
        <w:t>Typ A: budowanie potencjału partnerów/ organizacji społeczeństwa obywatelskiego dla wsparcia zatrudnienia w regionie</w:t>
      </w:r>
      <w:r w:rsidRPr="007A01EF">
        <w:rPr>
          <w:rFonts w:cstheme="minorHAnsi"/>
          <w:sz w:val="20"/>
        </w:rPr>
        <w:br/>
        <w:t>Wysokość alokacji UE:</w:t>
      </w:r>
      <w:r w:rsidRPr="007A01EF">
        <w:rPr>
          <w:rFonts w:cstheme="minorHAnsi"/>
          <w:sz w:val="20"/>
        </w:rPr>
        <w:br/>
        <w:t>Cel 4(a): 3 602 992 - wsparcie dla organizacji społeczeństwa obywatelskiego</w:t>
      </w:r>
      <w:r w:rsidRPr="007A01EF">
        <w:rPr>
          <w:rFonts w:cstheme="minorHAnsi"/>
          <w:sz w:val="20"/>
        </w:rPr>
        <w:br/>
        <w:t>Cel 4(a): 900 748 - wsparcie dla partnerów społecznych</w:t>
      </w:r>
      <w:r w:rsidRPr="007A01EF">
        <w:rPr>
          <w:rFonts w:cstheme="minorHAnsi"/>
          <w:sz w:val="20"/>
        </w:rPr>
        <w:br/>
      </w:r>
      <w:r w:rsidRPr="007A01EF">
        <w:rPr>
          <w:rFonts w:cstheme="minorHAnsi"/>
          <w:sz w:val="20"/>
        </w:rPr>
        <w:br/>
        <w:t xml:space="preserve">Typ B: budowanie potencjału partnerów/ organizacji społeczeństwa obywatelskiego dla równości szans kobiet i mężczyzn </w:t>
      </w:r>
      <w:r w:rsidRPr="007A01EF">
        <w:rPr>
          <w:rFonts w:cstheme="minorHAnsi"/>
          <w:sz w:val="20"/>
        </w:rPr>
        <w:br/>
        <w:t>Wysokość alokacji UE:</w:t>
      </w:r>
      <w:r w:rsidRPr="007A01EF">
        <w:rPr>
          <w:rFonts w:cstheme="minorHAnsi"/>
          <w:sz w:val="20"/>
        </w:rPr>
        <w:br/>
        <w:t>Cel 4(c): 1 553 078 - wsparcie dla organizacji społeczeństwa obywatelskiego</w:t>
      </w:r>
      <w:r w:rsidRPr="007A01EF">
        <w:rPr>
          <w:rFonts w:cstheme="minorHAnsi"/>
          <w:sz w:val="20"/>
        </w:rPr>
        <w:br/>
        <w:t>Cel 4(c): 400 000 - wsparcie dla partnerów społecznych</w:t>
      </w:r>
      <w:r w:rsidRPr="007A01EF">
        <w:rPr>
          <w:rFonts w:cstheme="minorHAnsi"/>
          <w:sz w:val="20"/>
        </w:rPr>
        <w:br/>
      </w:r>
      <w:r w:rsidRPr="007A01EF">
        <w:rPr>
          <w:rFonts w:cstheme="minorHAnsi"/>
          <w:sz w:val="20"/>
        </w:rPr>
        <w:br/>
        <w:t>Typ C: budowanie potencjału partnerów/ organizacji społeczeństwa obywatelskiego dla wsparcia edukacji dzieci i młodzieży</w:t>
      </w:r>
      <w:r w:rsidRPr="007A01EF">
        <w:rPr>
          <w:rFonts w:cstheme="minorHAnsi"/>
          <w:sz w:val="20"/>
        </w:rPr>
        <w:br/>
        <w:t>Wysokość alokacji UE:</w:t>
      </w:r>
      <w:r w:rsidRPr="007A01EF">
        <w:rPr>
          <w:rFonts w:cstheme="minorHAnsi"/>
          <w:sz w:val="20"/>
        </w:rPr>
        <w:br/>
        <w:t>Cel 4(f): 2 000 000 - wsparcie dla organizacji społeczeństwa obywatelskiego</w:t>
      </w:r>
      <w:r w:rsidRPr="007A01EF">
        <w:rPr>
          <w:rFonts w:cstheme="minorHAnsi"/>
          <w:sz w:val="20"/>
        </w:rPr>
        <w:br/>
        <w:t>Cel 4(f): 500 000 - wsparcie dla partnerów społecznych</w:t>
      </w:r>
      <w:r w:rsidRPr="007A01EF">
        <w:rPr>
          <w:rFonts w:cstheme="minorHAnsi"/>
          <w:sz w:val="20"/>
        </w:rPr>
        <w:br/>
      </w:r>
      <w:r w:rsidRPr="007A01EF">
        <w:rPr>
          <w:rFonts w:cstheme="minorHAnsi"/>
          <w:sz w:val="20"/>
        </w:rPr>
        <w:br/>
        <w:t>Typ D: budowanie potencjału partnerów/ organizacji społeczeństwa obywatelskiego dla wsparcia edukacji osób dorosłych</w:t>
      </w:r>
      <w:r w:rsidRPr="007A01EF">
        <w:rPr>
          <w:rFonts w:cstheme="minorHAnsi"/>
          <w:sz w:val="20"/>
        </w:rPr>
        <w:br/>
        <w:t>Wysokość alokacji UE:</w:t>
      </w:r>
      <w:r w:rsidRPr="007A01EF">
        <w:rPr>
          <w:rFonts w:cstheme="minorHAnsi"/>
          <w:sz w:val="20"/>
        </w:rPr>
        <w:br/>
        <w:t>Cel 4(g): 2 000 000 - wsparcie dla organizacji społeczeństwa obywatelskiego</w:t>
      </w:r>
      <w:r w:rsidRPr="007A01EF">
        <w:rPr>
          <w:rFonts w:cstheme="minorHAnsi"/>
          <w:sz w:val="20"/>
        </w:rPr>
        <w:br/>
        <w:t>Cel 4(g): 500 000 - wsparcie dla partnerów społecznych</w:t>
      </w:r>
      <w:r w:rsidRPr="007A01EF">
        <w:rPr>
          <w:rFonts w:cstheme="minorHAnsi"/>
          <w:sz w:val="20"/>
        </w:rPr>
        <w:br/>
      </w:r>
      <w:r w:rsidRPr="007A01EF">
        <w:rPr>
          <w:rFonts w:cstheme="minorHAnsi"/>
          <w:sz w:val="20"/>
        </w:rPr>
        <w:br/>
        <w:t>Typ E: budowanie potencjału partnerów/ organizacji społeczeństwa obywatelskiego dla wsparcia osób zagrożonych ubóstwem i wykluczeniem społecznym</w:t>
      </w:r>
      <w:r w:rsidRPr="007A01EF">
        <w:rPr>
          <w:rFonts w:cstheme="minorHAnsi"/>
          <w:sz w:val="20"/>
        </w:rPr>
        <w:br/>
        <w:t>Wysokość alokacji UE:</w:t>
      </w:r>
      <w:r w:rsidRPr="007A01EF">
        <w:rPr>
          <w:rFonts w:cstheme="minorHAnsi"/>
          <w:sz w:val="20"/>
        </w:rPr>
        <w:br/>
        <w:t>Cel 4(h): 4 000 000 - wsparcie dla organizacji społeczeństwa obywatelskiego</w:t>
      </w:r>
      <w:r w:rsidRPr="007A01EF">
        <w:rPr>
          <w:rFonts w:cstheme="minorHAnsi"/>
          <w:sz w:val="20"/>
        </w:rPr>
        <w:br/>
        <w:t>Cel 4(h): 1 000 000 - wsparcie dla partnerów społecznych</w:t>
      </w:r>
      <w:r w:rsidRPr="007A01EF">
        <w:rPr>
          <w:rFonts w:cstheme="minorHAnsi"/>
          <w:sz w:val="20"/>
        </w:rPr>
        <w:br/>
      </w:r>
      <w:r w:rsidRPr="007A01EF">
        <w:rPr>
          <w:rFonts w:cstheme="minorHAnsi"/>
          <w:sz w:val="20"/>
        </w:rPr>
        <w:br/>
        <w:t xml:space="preserve">Typ F: budowanie potencjału partnerów/ organizacji społeczeństwa obywatelskiego dla wsparcia obywateli państw trzecich </w:t>
      </w:r>
      <w:r w:rsidRPr="007A01EF">
        <w:rPr>
          <w:rFonts w:cstheme="minorHAnsi"/>
          <w:sz w:val="20"/>
        </w:rPr>
        <w:br/>
        <w:t>Wysokość alokacji UE:</w:t>
      </w:r>
      <w:r w:rsidRPr="007A01EF">
        <w:rPr>
          <w:rFonts w:cstheme="minorHAnsi"/>
          <w:sz w:val="20"/>
        </w:rPr>
        <w:br/>
        <w:t>Cel 4(i): 2 000 000 - wsparcie dla organizacji społeczeństwa obywatelskiego</w:t>
      </w:r>
      <w:r w:rsidRPr="007A01EF">
        <w:rPr>
          <w:rFonts w:cstheme="minorHAnsi"/>
          <w:sz w:val="20"/>
        </w:rPr>
        <w:br/>
        <w:t>Cel 4(i): 500 000 - wsparcie dla partnerów społecznych</w:t>
      </w:r>
      <w:r w:rsidRPr="007A01EF">
        <w:rPr>
          <w:rFonts w:cstheme="minorHAnsi"/>
          <w:sz w:val="20"/>
        </w:rPr>
        <w:br/>
      </w:r>
      <w:r w:rsidRPr="007A01EF">
        <w:rPr>
          <w:rFonts w:cstheme="minorHAnsi"/>
          <w:sz w:val="20"/>
        </w:rPr>
        <w:br/>
        <w:t>W ramach Działania zaplanowano interwencje na rzecz budowania potencjału organizacji społeczeństwa obywatelskiego oraz potencjału partnerów społecznych, w następujących 10 obszarach. Każdy obszar obejmuje szeroki katalog możliwych interwencji, tj.:</w:t>
      </w:r>
      <w:r w:rsidRPr="007A01EF">
        <w:rPr>
          <w:rFonts w:cstheme="minorHAnsi"/>
          <w:sz w:val="20"/>
        </w:rPr>
        <w:br/>
        <w:t>1. Działania na poziomie organizacji/partnerów:</w:t>
      </w:r>
      <w:r w:rsidRPr="007A01EF">
        <w:rPr>
          <w:rFonts w:cstheme="minorHAnsi"/>
          <w:sz w:val="20"/>
        </w:rPr>
        <w:br/>
        <w:t>a) wzmocnienie zasobów ludzkich w organizacjach (rozwój umiejętności pracowników)</w:t>
      </w:r>
      <w:r w:rsidRPr="007A01EF">
        <w:rPr>
          <w:rFonts w:cstheme="minorHAnsi"/>
          <w:sz w:val="20"/>
        </w:rPr>
        <w:br/>
        <w:t xml:space="preserve">b) wsparcie dodatkowego zatrudnienia </w:t>
      </w:r>
      <w:r w:rsidRPr="007A01EF">
        <w:rPr>
          <w:rFonts w:cstheme="minorHAnsi"/>
          <w:sz w:val="20"/>
        </w:rPr>
        <w:br/>
        <w:t>(wyłącznie jako element innych działań zmierzających do budowania potencjału do realizacji działań z zakresu polityki zatrudnienia, edukacji lub włączenia społecznego, tj. niemożliwe są projekty polegające wyłącznie na finansowaniu bieżącego funkcjonowania czy kosztów operacyjnych tych podmiotów)</w:t>
      </w:r>
      <w:r w:rsidRPr="007A01EF">
        <w:rPr>
          <w:rFonts w:cstheme="minorHAnsi"/>
          <w:sz w:val="20"/>
        </w:rPr>
        <w:br/>
      </w:r>
      <w:r w:rsidRPr="007A01EF">
        <w:rPr>
          <w:rFonts w:cstheme="minorHAnsi"/>
          <w:sz w:val="20"/>
        </w:rPr>
        <w:lastRenderedPageBreak/>
        <w:t>c) wsparcie rozwoju wolontariatu w organizacjach, w tym przygotowanie wolontariuszy</w:t>
      </w:r>
      <w:r w:rsidRPr="007A01EF">
        <w:rPr>
          <w:rFonts w:cstheme="minorHAnsi"/>
          <w:sz w:val="20"/>
        </w:rPr>
        <w:br/>
        <w:t>d) budowanie bazy członkowskiej</w:t>
      </w:r>
      <w:r w:rsidRPr="007A01EF">
        <w:rPr>
          <w:rFonts w:cstheme="minorHAnsi"/>
          <w:sz w:val="20"/>
        </w:rPr>
        <w:br/>
        <w:t>e) kształtowanie postaw i umiejętności liderów/liderek</w:t>
      </w:r>
      <w:r w:rsidRPr="007A01EF">
        <w:rPr>
          <w:rFonts w:cstheme="minorHAnsi"/>
          <w:sz w:val="20"/>
        </w:rPr>
        <w:br/>
        <w:t>2. Działania zapewniające lepszą wydolność materialną i finansową (usługi lub szkolenia/doradztwo w tym zakresie):</w:t>
      </w:r>
      <w:r w:rsidRPr="007A01EF">
        <w:rPr>
          <w:rFonts w:cstheme="minorHAnsi"/>
          <w:sz w:val="20"/>
        </w:rPr>
        <w:br/>
        <w:t>a) ekonomizacja działalności (niekoniecznie w formie ekonomii społecznej)</w:t>
      </w:r>
      <w:r w:rsidRPr="007A01EF">
        <w:rPr>
          <w:rFonts w:cstheme="minorHAnsi"/>
          <w:sz w:val="20"/>
        </w:rPr>
        <w:br/>
        <w:t>b) budowanie i poszerzanie bazy darczyńców prywatnych (instytucjonalnych i indywidualnych) – dotyczy wyłącznie organizacji społeczeństwa obywatelskiego</w:t>
      </w:r>
      <w:r w:rsidRPr="007A01EF">
        <w:rPr>
          <w:rFonts w:cstheme="minorHAnsi"/>
          <w:sz w:val="20"/>
        </w:rPr>
        <w:br/>
        <w:t>c) budowanie i efektywne zarządzanie rezerwami, w tym zwiększanie odporności instytucjonalnej w sytuacjach kryzysowych</w:t>
      </w:r>
      <w:r w:rsidRPr="007A01EF">
        <w:rPr>
          <w:rFonts w:cstheme="minorHAnsi"/>
          <w:sz w:val="20"/>
        </w:rPr>
        <w:br/>
        <w:t>d) alokacja i wykorzystywanie zasobów, w tym współdzielenie zasobów</w:t>
      </w:r>
      <w:r w:rsidRPr="007A01EF">
        <w:rPr>
          <w:rFonts w:cstheme="minorHAnsi"/>
          <w:sz w:val="20"/>
        </w:rPr>
        <w:br/>
        <w:t xml:space="preserve">e) korzystanie z funduszy pożyczkowych i pomostowych   </w:t>
      </w:r>
      <w:r w:rsidRPr="007A01EF">
        <w:rPr>
          <w:rFonts w:cstheme="minorHAnsi"/>
          <w:sz w:val="20"/>
        </w:rPr>
        <w:br/>
        <w:t>f) optymalizacja kosztów</w:t>
      </w:r>
      <w:r w:rsidRPr="007A01EF">
        <w:rPr>
          <w:rFonts w:cstheme="minorHAnsi"/>
          <w:sz w:val="20"/>
        </w:rPr>
        <w:br/>
        <w:t>3. Działania promujące budowanie relacji z innymi sektorami w tym np. administracją rządową i samorządową, decydentami politycznymi poziomu lokalnego, krajowego i ponadnarodowego, partnerami społecznymi, organizacjami gospodarczymi i biznesem, mediami, środowiskiem akademickim i eksperckim, środowiskiem międzynarodowym, szeroko rozumianą opinią publiczną.</w:t>
      </w:r>
      <w:r w:rsidRPr="007A01EF">
        <w:rPr>
          <w:rFonts w:cstheme="minorHAnsi"/>
          <w:sz w:val="20"/>
        </w:rPr>
        <w:br/>
        <w:t>4. Działania budujące refleksyjność sektora organizacji/partnerów:</w:t>
      </w:r>
      <w:r w:rsidRPr="007A01EF">
        <w:rPr>
          <w:rFonts w:cstheme="minorHAnsi"/>
          <w:sz w:val="20"/>
        </w:rPr>
        <w:br/>
        <w:t>a) zdolność do budowania strategii,</w:t>
      </w:r>
      <w:r w:rsidRPr="007A01EF">
        <w:rPr>
          <w:rFonts w:cstheme="minorHAnsi"/>
          <w:sz w:val="20"/>
        </w:rPr>
        <w:br/>
        <w:t xml:space="preserve">b) ewaluacja i autoewaluacja (rozwój narzędzi, umiejętności, dostępność usług w tym zakresie), </w:t>
      </w:r>
      <w:r w:rsidRPr="007A01EF">
        <w:rPr>
          <w:rFonts w:cstheme="minorHAnsi"/>
          <w:sz w:val="20"/>
        </w:rPr>
        <w:br/>
        <w:t>c) dostęp do baz danych i baz wiedzy innych środowisk,</w:t>
      </w:r>
      <w:r w:rsidRPr="007A01EF">
        <w:rPr>
          <w:rFonts w:cstheme="minorHAnsi"/>
          <w:sz w:val="20"/>
        </w:rPr>
        <w:br/>
        <w:t>d) zapewnienie możliwości korzystania z ekspertyz, tworzenie banku ekspertów,</w:t>
      </w:r>
      <w:r w:rsidRPr="007A01EF">
        <w:rPr>
          <w:rFonts w:cstheme="minorHAnsi"/>
          <w:sz w:val="20"/>
        </w:rPr>
        <w:br/>
        <w:t>e) rozwój metod i narzędzi evidence based policy – zdolność do tworzenia innowacji, prototypów i eksperymentowania - połączonych z wiarygodną oceną ich skuteczności,</w:t>
      </w:r>
      <w:r w:rsidRPr="007A01EF">
        <w:rPr>
          <w:rFonts w:cstheme="minorHAnsi"/>
          <w:sz w:val="20"/>
        </w:rPr>
        <w:br/>
        <w:t xml:space="preserve">f) rozwój narzędzi służących analizie i maksymalizacji wpływu (impact), </w:t>
      </w:r>
      <w:r w:rsidRPr="007A01EF">
        <w:rPr>
          <w:rFonts w:cstheme="minorHAnsi"/>
          <w:sz w:val="20"/>
        </w:rPr>
        <w:br/>
        <w:t>g) podwyższanie standardów (etycznych, technicznych) działania organizacji.</w:t>
      </w:r>
      <w:r w:rsidRPr="007A01EF">
        <w:rPr>
          <w:rFonts w:cstheme="minorHAnsi"/>
          <w:sz w:val="20"/>
        </w:rPr>
        <w:br/>
        <w:t>5. Działania w zakresie konsolidacji i samowiedzy środowiska:</w:t>
      </w:r>
      <w:r w:rsidRPr="007A01EF">
        <w:rPr>
          <w:rFonts w:cstheme="minorHAnsi"/>
          <w:sz w:val="20"/>
        </w:rPr>
        <w:br/>
        <w:t xml:space="preserve">a) integracja środowisk obywatelskich/partnerów społecznych  - tworzenie i rozwój forum organizacji/spotkań formacyjnych </w:t>
      </w:r>
      <w:r w:rsidRPr="007A01EF">
        <w:rPr>
          <w:rFonts w:cstheme="minorHAnsi"/>
          <w:sz w:val="20"/>
        </w:rPr>
        <w:br/>
        <w:t xml:space="preserve">b) tworzenie i wzmacnianie struktur i mechanizmów federacyjnych  </w:t>
      </w:r>
      <w:r w:rsidRPr="007A01EF">
        <w:rPr>
          <w:rFonts w:cstheme="minorHAnsi"/>
          <w:sz w:val="20"/>
        </w:rPr>
        <w:br/>
        <w:t xml:space="preserve">c) wsparcie tzw. infrastruktury III sektora -  serwisy informacyjne, wsparcie doradcze, szkolenia, inkubacja  </w:t>
      </w:r>
      <w:r w:rsidRPr="007A01EF">
        <w:rPr>
          <w:rFonts w:cstheme="minorHAnsi"/>
          <w:sz w:val="20"/>
        </w:rPr>
        <w:br/>
        <w:t>d) badania i analizy kondycji partnerów/organizacji</w:t>
      </w:r>
      <w:r w:rsidRPr="007A01EF">
        <w:rPr>
          <w:rFonts w:cstheme="minorHAnsi"/>
          <w:sz w:val="20"/>
        </w:rPr>
        <w:br/>
        <w:t>e) tworzenie koalicji/stałych konferencji etc.</w:t>
      </w:r>
      <w:r w:rsidRPr="007A01EF">
        <w:rPr>
          <w:rFonts w:cstheme="minorHAnsi"/>
          <w:sz w:val="20"/>
        </w:rPr>
        <w:br/>
        <w:t>f) uczestnictwo w działaniach struktur ponadnarodowych</w:t>
      </w:r>
      <w:r w:rsidRPr="007A01EF">
        <w:rPr>
          <w:rFonts w:cstheme="minorHAnsi"/>
          <w:sz w:val="20"/>
        </w:rPr>
        <w:br/>
        <w:t>6. Działania w zakresie aktywizmu obywatelskiego – podstawy działania sektora społeczeństwa obywatelskiego (dotyczy wyłącznie budowania potencjału organizacji społ. obywatelskiego):</w:t>
      </w:r>
      <w:r w:rsidRPr="007A01EF">
        <w:rPr>
          <w:rFonts w:cstheme="minorHAnsi"/>
          <w:sz w:val="20"/>
        </w:rPr>
        <w:br/>
        <w:t xml:space="preserve">a) promocja szeroko pojętej aktywności obywatelskiej  </w:t>
      </w:r>
      <w:r w:rsidRPr="007A01EF">
        <w:rPr>
          <w:rFonts w:cstheme="minorHAnsi"/>
          <w:sz w:val="20"/>
        </w:rPr>
        <w:br/>
        <w:t xml:space="preserve">b) edukacja obywatelska  </w:t>
      </w:r>
      <w:r w:rsidRPr="007A01EF">
        <w:rPr>
          <w:rFonts w:cstheme="minorHAnsi"/>
          <w:sz w:val="20"/>
        </w:rPr>
        <w:br/>
        <w:t xml:space="preserve">c) promocja wolontariatu  </w:t>
      </w:r>
      <w:r w:rsidRPr="007A01EF">
        <w:rPr>
          <w:rFonts w:cstheme="minorHAnsi"/>
          <w:sz w:val="20"/>
        </w:rPr>
        <w:br/>
        <w:t xml:space="preserve">d) promocja lokalnej filantropii  </w:t>
      </w:r>
      <w:r w:rsidRPr="007A01EF">
        <w:rPr>
          <w:rFonts w:cstheme="minorHAnsi"/>
          <w:sz w:val="20"/>
        </w:rPr>
        <w:br/>
        <w:t>e) wsparcie dla grup nieformalnych i ruchów społecznych</w:t>
      </w:r>
      <w:r w:rsidRPr="007A01EF">
        <w:rPr>
          <w:rFonts w:cstheme="minorHAnsi"/>
          <w:sz w:val="20"/>
        </w:rPr>
        <w:br/>
        <w:t>7. Działania w zakresie wsparcia i rozwoju partycypacji i rzecznictwa:</w:t>
      </w:r>
      <w:r w:rsidRPr="007A01EF">
        <w:rPr>
          <w:rFonts w:cstheme="minorHAnsi"/>
          <w:sz w:val="20"/>
        </w:rPr>
        <w:br/>
        <w:t>a) wsparcie rozwoju rzecznictwa na rzecz członków i podopiecznych</w:t>
      </w:r>
      <w:r w:rsidRPr="007A01EF">
        <w:rPr>
          <w:rFonts w:cstheme="minorHAnsi"/>
          <w:sz w:val="20"/>
        </w:rPr>
        <w:br/>
        <w:t xml:space="preserve">b) wsparcie partycypacji w formułowaniu lokalnych i krajowych branżowych polityk publicznych </w:t>
      </w:r>
      <w:r w:rsidRPr="007A01EF">
        <w:rPr>
          <w:rFonts w:cstheme="minorHAnsi"/>
          <w:sz w:val="20"/>
        </w:rPr>
        <w:br/>
        <w:t>c) rozwój i zastosowanie narzędzi partycypacji obywatelskiej (wysłuchania, narady, debaty, panele obywatelskie, sądy obywatelskie etc.)</w:t>
      </w:r>
      <w:r w:rsidRPr="007A01EF">
        <w:rPr>
          <w:rFonts w:cstheme="minorHAnsi"/>
          <w:sz w:val="20"/>
        </w:rPr>
        <w:br/>
      </w:r>
      <w:r w:rsidRPr="007A01EF">
        <w:rPr>
          <w:rFonts w:cstheme="minorHAnsi"/>
          <w:sz w:val="20"/>
        </w:rPr>
        <w:lastRenderedPageBreak/>
        <w:t xml:space="preserve">d) podnoszenie zdolności do budowania koalicji i uwspólniania stanowisk </w:t>
      </w:r>
      <w:r w:rsidRPr="007A01EF">
        <w:rPr>
          <w:rFonts w:cstheme="minorHAnsi"/>
          <w:sz w:val="20"/>
        </w:rPr>
        <w:br/>
        <w:t>8. Działania w zakresie kształtowania i realizacji polityk publicznych w następujących wymiarach:</w:t>
      </w:r>
      <w:r w:rsidRPr="007A01EF">
        <w:rPr>
          <w:rFonts w:cstheme="minorHAnsi"/>
          <w:sz w:val="20"/>
        </w:rPr>
        <w:br/>
        <w:t>a) programowania (ekspercki udział w grupach roboczych, ciałach doradczych lub konsultacyjnych, konsultacjach społecznych, komitetach monitorujących, udział w formułowaniu warunków i kryteriów wyboru projektów)</w:t>
      </w:r>
      <w:r w:rsidRPr="007A01EF">
        <w:rPr>
          <w:rFonts w:cstheme="minorHAnsi"/>
          <w:sz w:val="20"/>
        </w:rPr>
        <w:br/>
        <w:t>b) realizacji działań (rola beneficjentów, partnerów, zleceniobiorców i wykonawców)</w:t>
      </w:r>
      <w:r w:rsidRPr="007A01EF">
        <w:rPr>
          <w:rFonts w:cstheme="minorHAnsi"/>
          <w:sz w:val="20"/>
        </w:rPr>
        <w:br/>
        <w:t>c) monitorowania (ekspercki udział w grupach roboczych, ciałach doradczych lub konsultacyjnych, konsultacjach społecznych, komitetach monitorujących) w tym w roli zewnętrznych watch-dogów (organizacji strażniczych)</w:t>
      </w:r>
      <w:r w:rsidRPr="007A01EF">
        <w:rPr>
          <w:rFonts w:cstheme="minorHAnsi"/>
          <w:sz w:val="20"/>
        </w:rPr>
        <w:br/>
        <w:t xml:space="preserve">d) ewaluacji (ekspercki udział w grupach roboczych, ciałach doradczych lub konsultacyjnych, konsultacjach społecznych, komitetach monitorujących). </w:t>
      </w:r>
      <w:r w:rsidRPr="007A01EF">
        <w:rPr>
          <w:rFonts w:cstheme="minorHAnsi"/>
          <w:sz w:val="20"/>
        </w:rPr>
        <w:br/>
        <w:t xml:space="preserve">9. Działania w zakresie niezbędnego wsparcia technicznego  i rozwoju instytucjonalnego (organizational development) </w:t>
      </w:r>
      <w:r w:rsidRPr="007A01EF">
        <w:rPr>
          <w:rFonts w:cstheme="minorHAnsi"/>
          <w:sz w:val="20"/>
        </w:rPr>
        <w:br/>
        <w:t xml:space="preserve">a) rozwój kompetencji i narzędzi IT  </w:t>
      </w:r>
      <w:r w:rsidRPr="007A01EF">
        <w:rPr>
          <w:rFonts w:cstheme="minorHAnsi"/>
          <w:sz w:val="20"/>
        </w:rPr>
        <w:br/>
        <w:t>b) rozwój kompetencji zarządczych w organizacjach (good governance)</w:t>
      </w:r>
      <w:r w:rsidRPr="007A01EF">
        <w:rPr>
          <w:rFonts w:cstheme="minorHAnsi"/>
          <w:sz w:val="20"/>
        </w:rPr>
        <w:br/>
        <w:t>10. Działania w zakresie podnoszenia jakości (w tym poprzez rozwój kompetencji kadr) i dostępności usług świadczonych przez organizacje pozarządowe/partnerów społecznych w obszarze EFS+.</w:t>
      </w:r>
      <w:r w:rsidRPr="007A01EF">
        <w:rPr>
          <w:rFonts w:cstheme="minorHAnsi"/>
          <w:sz w:val="20"/>
        </w:rPr>
        <w:br/>
      </w:r>
      <w:r w:rsidRPr="007A01EF">
        <w:rPr>
          <w:rFonts w:cstheme="minorHAnsi"/>
          <w:sz w:val="20"/>
        </w:rPr>
        <w:br/>
        <w:t>Szczegółowe zadania beneficjenta oraz zasady realizacji przez niego wsparcia ujęte zostaną w regulaminie wyboru.</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25% stawka ryczałtowa na koszty pośrednie w oparciu o metodykę IZ (podstawa wyliczenia: koszty bezpośrednie) [art. 54(c) CPR], uproszczona metoda rozliczania wydatków w oparciu o projekt budżetu [art. 53(3)(b)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lastRenderedPageBreak/>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Minimalna wartość projektu</w:t>
      </w:r>
    </w:p>
    <w:p w:rsidR="00FE4F11" w:rsidRPr="007A01EF" w:rsidRDefault="007A01EF">
      <w:pPr>
        <w:rPr>
          <w:rFonts w:cstheme="minorHAnsi"/>
          <w:b/>
          <w:sz w:val="20"/>
        </w:rPr>
      </w:pPr>
      <w:r w:rsidRPr="007A01EF">
        <w:rPr>
          <w:rFonts w:cstheme="minorHAnsi"/>
          <w:sz w:val="20"/>
        </w:rPr>
        <w:t>20 000,00</w:t>
      </w:r>
    </w:p>
    <w:p w:rsidR="00FE4F11" w:rsidRPr="007A01EF" w:rsidRDefault="007A01EF">
      <w:pPr>
        <w:rPr>
          <w:rFonts w:cstheme="minorHAnsi"/>
          <w:b/>
          <w:sz w:val="20"/>
        </w:rPr>
      </w:pPr>
      <w:r w:rsidRPr="007A01EF">
        <w:rPr>
          <w:rFonts w:cstheme="minorHAnsi"/>
          <w:b/>
          <w:sz w:val="20"/>
        </w:rPr>
        <w:t>Maksymalna wartość projektu</w:t>
      </w:r>
    </w:p>
    <w:p w:rsidR="00FE4F11" w:rsidRPr="007A01EF" w:rsidRDefault="007A01EF">
      <w:pPr>
        <w:rPr>
          <w:rFonts w:cstheme="minorHAnsi"/>
          <w:b/>
          <w:sz w:val="20"/>
        </w:rPr>
      </w:pPr>
      <w:r w:rsidRPr="007A01EF">
        <w:rPr>
          <w:rFonts w:cstheme="minorHAnsi"/>
          <w:sz w:val="20"/>
        </w:rPr>
        <w:t>500 000,00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Organizacje społeczne i związki wyznaniowe, Partnerzy społeczni</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organizacje społeczeństwa obywatelskiego, partnerzy społeczni</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dialog_obywatelski, dialog_społeczny, wzmacnianie_potencjału_społecznego</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WLWK-PL0CO02 - Liczba obiektów dostosowanych do potrzeb osób z niepełnosprawnościami</w:t>
      </w:r>
    </w:p>
    <w:p w:rsidR="00FE4F11" w:rsidRPr="007A01EF" w:rsidRDefault="007A01EF">
      <w:pPr>
        <w:rPr>
          <w:rFonts w:cstheme="minorHAnsi"/>
          <w:b/>
          <w:sz w:val="20"/>
        </w:rPr>
      </w:pPr>
      <w:r w:rsidRPr="007A01EF">
        <w:rPr>
          <w:rFonts w:cstheme="minorHAnsi"/>
          <w:sz w:val="20"/>
        </w:rPr>
        <w:t>WLWK-EECO19 - Liczba objętych wsparciem mikro-, małych i średnich przedsiębiorstw (w tym spółdzielni i przedsiębiorstw społecznych)</w:t>
      </w:r>
    </w:p>
    <w:p w:rsidR="00FE4F11" w:rsidRPr="007A01EF" w:rsidRDefault="007A01EF">
      <w:pPr>
        <w:rPr>
          <w:rFonts w:cstheme="minorHAnsi"/>
          <w:b/>
          <w:sz w:val="20"/>
        </w:rPr>
      </w:pPr>
      <w:r w:rsidRPr="007A01EF">
        <w:rPr>
          <w:rFonts w:cstheme="minorHAnsi"/>
          <w:sz w:val="20"/>
        </w:rPr>
        <w:t>WLWK-EECO18 - Liczba objętych wsparciem podmiotów administracji publicznej lub służb publicznych na szczeblu krajowym, regionalnym lub lokalnym</w:t>
      </w:r>
    </w:p>
    <w:p w:rsidR="00FE4F11" w:rsidRPr="007A01EF" w:rsidRDefault="007A01EF">
      <w:pPr>
        <w:rPr>
          <w:rFonts w:cstheme="minorHAnsi"/>
          <w:b/>
          <w:sz w:val="20"/>
        </w:rPr>
      </w:pPr>
      <w:r w:rsidRPr="007A01EF">
        <w:rPr>
          <w:rFonts w:cstheme="minorHAnsi"/>
          <w:sz w:val="20"/>
        </w:rPr>
        <w:t>WLWK-PL0CO08 - Liczba organizacji partnerów społecznych objętych wsparciem</w:t>
      </w:r>
    </w:p>
    <w:p w:rsidR="00FE4F11" w:rsidRPr="007A01EF" w:rsidRDefault="007A01EF">
      <w:pPr>
        <w:rPr>
          <w:rFonts w:cstheme="minorHAnsi"/>
          <w:b/>
          <w:sz w:val="20"/>
        </w:rPr>
      </w:pPr>
      <w:r w:rsidRPr="007A01EF">
        <w:rPr>
          <w:rFonts w:cstheme="minorHAnsi"/>
          <w:sz w:val="20"/>
        </w:rPr>
        <w:lastRenderedPageBreak/>
        <w:t>WLWK-PL0CO05 - Liczba organizacji społeczeństwa obywatelskiego wspartych w co najmniej jednym z następujących obszarów: standardy i procedury zarządzania, refleksyjność, wydolność finansowa, rzecznictwo, jakość usług, współpraca międzysektorowa</w:t>
      </w:r>
    </w:p>
    <w:p w:rsidR="00FE4F11" w:rsidRPr="007A01EF" w:rsidRDefault="007A01EF">
      <w:pPr>
        <w:rPr>
          <w:rFonts w:cstheme="minorHAnsi"/>
          <w:b/>
          <w:sz w:val="20"/>
        </w:rPr>
      </w:pPr>
      <w:r w:rsidRPr="007A01EF">
        <w:rPr>
          <w:rFonts w:cstheme="minorHAnsi"/>
          <w:sz w:val="20"/>
        </w:rPr>
        <w:t>WLWK-PL0CO06 - Liczba organizacji społeczeństwa obywatelskiego wspartych w zakresie wdrażania nowych metod działania lub rodzajów usług</w:t>
      </w:r>
    </w:p>
    <w:p w:rsidR="00FE4F11" w:rsidRPr="007A01EF" w:rsidRDefault="007A01EF">
      <w:pPr>
        <w:rPr>
          <w:rFonts w:cstheme="minorHAnsi"/>
          <w:b/>
          <w:sz w:val="20"/>
        </w:rPr>
      </w:pPr>
      <w:r w:rsidRPr="007A01EF">
        <w:rPr>
          <w:rFonts w:cstheme="minorHAnsi"/>
          <w:sz w:val="20"/>
        </w:rPr>
        <w:t>WLWK-EECO15 - Liczba osób należących do mniejszości, w tym społeczności marginalizowanych takich jak Romowie, objętych wsparciem w programie</w:t>
      </w:r>
    </w:p>
    <w:p w:rsidR="00FE4F11" w:rsidRPr="007A01EF" w:rsidRDefault="007A01EF">
      <w:pPr>
        <w:rPr>
          <w:rFonts w:cstheme="minorHAnsi"/>
          <w:b/>
          <w:sz w:val="20"/>
        </w:rPr>
      </w:pPr>
      <w:r w:rsidRPr="007A01EF">
        <w:rPr>
          <w:rFonts w:cstheme="minorHAnsi"/>
          <w:sz w:val="20"/>
        </w:rPr>
        <w:t>WLWK-EECO14 - Liczba osób obcego pochodzenia objętych wsparciem w programie</w:t>
      </w:r>
    </w:p>
    <w:p w:rsidR="00FE4F11" w:rsidRPr="007A01EF" w:rsidRDefault="007A01EF">
      <w:pPr>
        <w:rPr>
          <w:rFonts w:cstheme="minorHAnsi"/>
          <w:b/>
          <w:sz w:val="20"/>
        </w:rPr>
      </w:pPr>
      <w:r w:rsidRPr="007A01EF">
        <w:rPr>
          <w:rFonts w:cstheme="minorHAnsi"/>
          <w:sz w:val="20"/>
        </w:rPr>
        <w:t>WLWK-EECO16 - Liczba osób w kryzysie bezdomności lub dotkniętych wykluczeniem z dostępu do mieszkań, objętych wsparciem w programie</w:t>
      </w:r>
    </w:p>
    <w:p w:rsidR="00FE4F11" w:rsidRPr="007A01EF" w:rsidRDefault="007A01EF">
      <w:pPr>
        <w:rPr>
          <w:rFonts w:cstheme="minorHAnsi"/>
          <w:b/>
          <w:sz w:val="20"/>
        </w:rPr>
      </w:pPr>
      <w:r w:rsidRPr="007A01EF">
        <w:rPr>
          <w:rFonts w:cstheme="minorHAnsi"/>
          <w:sz w:val="20"/>
        </w:rPr>
        <w:t>WLWK-EECO13 - Liczba osób z krajów trzecich objętych wsparciem w programie</w:t>
      </w:r>
    </w:p>
    <w:p w:rsidR="00FE4F11" w:rsidRPr="007A01EF" w:rsidRDefault="007A01EF">
      <w:pPr>
        <w:rPr>
          <w:rFonts w:cstheme="minorHAnsi"/>
          <w:b/>
          <w:sz w:val="20"/>
        </w:rPr>
      </w:pPr>
      <w:r w:rsidRPr="007A01EF">
        <w:rPr>
          <w:rFonts w:cstheme="minorHAnsi"/>
          <w:sz w:val="20"/>
        </w:rPr>
        <w:t>WLWK-EECO12 - Liczba osób z niepełnosprawnościami objętych wsparciem w programie</w:t>
      </w:r>
    </w:p>
    <w:p w:rsidR="00FE4F11" w:rsidRPr="007A01EF" w:rsidRDefault="007A01EF">
      <w:pPr>
        <w:rPr>
          <w:rFonts w:cstheme="minorHAnsi"/>
          <w:b/>
          <w:sz w:val="20"/>
        </w:rPr>
      </w:pPr>
      <w:r w:rsidRPr="007A01EF">
        <w:rPr>
          <w:rFonts w:cstheme="minorHAnsi"/>
          <w:sz w:val="20"/>
        </w:rPr>
        <w:t>WLWK-PL0CO01 - Liczba projektów, w których sfinansowano koszty racjonalnych usprawnień dla osób z niepełnosprawnościami</w:t>
      </w:r>
    </w:p>
    <w:p w:rsidR="00FE4F11" w:rsidRPr="007A01EF" w:rsidRDefault="007A01EF">
      <w:pPr>
        <w:rPr>
          <w:rFonts w:cstheme="minorHAnsi"/>
          <w:b/>
          <w:sz w:val="20"/>
        </w:rPr>
      </w:pPr>
      <w:r w:rsidRPr="007A01EF">
        <w:rPr>
          <w:rFonts w:cstheme="minorHAnsi"/>
          <w:sz w:val="20"/>
        </w:rPr>
        <w:t>WLWK-PL0CO09 - Liczba przedstawicieli organizacji partnerów społecznych objętych wsparciem</w:t>
      </w:r>
    </w:p>
    <w:p w:rsidR="00FE4F11" w:rsidRPr="007A01EF" w:rsidRDefault="007A01EF">
      <w:pPr>
        <w:rPr>
          <w:rFonts w:cstheme="minorHAnsi"/>
          <w:b/>
          <w:sz w:val="20"/>
        </w:rPr>
      </w:pPr>
      <w:r w:rsidRPr="007A01EF">
        <w:rPr>
          <w:rFonts w:cstheme="minorHAnsi"/>
          <w:sz w:val="20"/>
        </w:rPr>
        <w:t>WLWK-PL0CO07 - Liczba przedstawicieli organizacji społeczeństwa obywatelskiego (w tym wolontariuszy) objętych wsparciem w programie</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WLWK-PL0CR04 - Liczba organizacji partnerów społecznych, które zwiększyły swój potencjał</w:t>
      </w:r>
    </w:p>
    <w:p w:rsidR="00FE4F11" w:rsidRPr="007A01EF" w:rsidRDefault="007A01EF">
      <w:pPr>
        <w:rPr>
          <w:rFonts w:cstheme="minorHAnsi"/>
          <w:b/>
          <w:sz w:val="20"/>
        </w:rPr>
      </w:pPr>
      <w:r w:rsidRPr="007A01EF">
        <w:rPr>
          <w:rFonts w:cstheme="minorHAnsi"/>
          <w:sz w:val="20"/>
        </w:rPr>
        <w:t>WLWK-PL0CR02 - Liczba organizacji społeczeństwa obywatelskiego, które poprawiły lub wprowadziły nowe metody działania lub rodzaje usług</w:t>
      </w:r>
    </w:p>
    <w:p w:rsidR="00FE4F11" w:rsidRPr="007A01EF" w:rsidRDefault="007A01EF">
      <w:pPr>
        <w:rPr>
          <w:rFonts w:cstheme="minorHAnsi"/>
          <w:b/>
          <w:sz w:val="20"/>
        </w:rPr>
      </w:pPr>
      <w:r w:rsidRPr="007A01EF">
        <w:rPr>
          <w:rFonts w:cstheme="minorHAnsi"/>
          <w:sz w:val="20"/>
        </w:rP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rsidR="00FE4F11" w:rsidRPr="007A01EF" w:rsidRDefault="007A01EF">
      <w:pPr>
        <w:rPr>
          <w:rFonts w:cstheme="minorHAnsi"/>
          <w:b/>
          <w:sz w:val="20"/>
        </w:rPr>
      </w:pPr>
      <w:r w:rsidRPr="007A01EF">
        <w:rPr>
          <w:rFonts w:cstheme="minorHAnsi"/>
          <w:sz w:val="20"/>
        </w:rPr>
        <w:t>WLWK-PL0CR05 - Liczba przedstawicieli organizacji partnerów społecznych, którzy podnieśli kompetencje</w:t>
      </w:r>
    </w:p>
    <w:p w:rsidR="00FE4F11" w:rsidRPr="007A01EF" w:rsidRDefault="007A01EF">
      <w:pPr>
        <w:rPr>
          <w:rFonts w:cstheme="minorHAnsi"/>
          <w:b/>
          <w:sz w:val="20"/>
        </w:rPr>
      </w:pPr>
      <w:r w:rsidRPr="007A01EF">
        <w:rPr>
          <w:rFonts w:cstheme="minorHAnsi"/>
          <w:sz w:val="20"/>
        </w:rPr>
        <w:t>WLWK-PL0CR03 - Liczba przedstawicieli organizacji społeczeństwa obywatelskiego, którzy zdobyli nowe umiejętności, wiedzę lub uzyskali kwalifikacje</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76" w:name="_Toc156309089"/>
      <w:r w:rsidRPr="007A01EF">
        <w:rPr>
          <w:rFonts w:asciiTheme="minorHAnsi" w:hAnsiTheme="minorHAnsi" w:cstheme="minorHAnsi"/>
          <w:sz w:val="20"/>
        </w:rPr>
        <w:t>Działanie FEMP.06.30 Wsparcie kształcenie ogólne - ZIT, IIT</w:t>
      </w:r>
      <w:bookmarkEnd w:id="76"/>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lastRenderedPageBreak/>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Małopolskie Centrum Przedsiębiorczości</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18 473 230,00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15 702 245,00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149 - Wsparcie na rzecz szkolnictwa podstawowego i średniego (z wyłączeniem infrastruktury)</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 xml:space="preserve">W ramach działania wspierana będzie interwencja związana z wykorzystaniem instrumentu terytorialnego ZIT tj. Zintegrowane Inwestycje Terytorialne oraz IIT tj. Innych Instrumentów Terytorialnych – wyłącznie Otulina Podkrakowska (IIT OPK). Wsparcie będzie dotyczyło szkół i placówek systemu oświaty prowadzących kształcenie ogólne z terenu ZIT oraz IIT OPK (z wyłączeniem szkół i placówek prowadzących kształcenie zawodowe oraz szkół dla dorosłych). </w:t>
      </w:r>
      <w:r w:rsidRPr="007A01EF">
        <w:rPr>
          <w:rFonts w:cstheme="minorHAnsi"/>
          <w:sz w:val="20"/>
        </w:rPr>
        <w:br/>
        <w:t xml:space="preserve">W ramach naboru o dofinasowanie będą mogły ubiegać się wyłącznie projekty znajdujące się na liście projektów ujętej w strategii ZIT/IIT OPK lub liście projektów wynikającej z porozumienia terytorialnego. </w:t>
      </w:r>
      <w:r w:rsidRPr="007A01EF">
        <w:rPr>
          <w:rFonts w:cstheme="minorHAnsi"/>
          <w:sz w:val="20"/>
        </w:rPr>
        <w:br/>
        <w:t>Warunkiem ubiegania się o środki FEM 2021-2027 na projekty ujęte na liście projektów będzie pozytywne zaopiniowanie strategii terytorialnej przez IZ FEM 2021-2027.</w:t>
      </w:r>
      <w:r w:rsidRPr="007A01EF">
        <w:rPr>
          <w:rFonts w:cstheme="minorHAnsi"/>
          <w:sz w:val="20"/>
        </w:rPr>
        <w:br/>
        <w:t>Za przygotowanie strategii ZIT/IIT OPK odpowiedzialne będą: ZIT Chrzanowa, ZIT Gorlic, ZIT Tarnowa, ZIT Podhala, ZIT Nowego Sącza, ZIT Krakowa, IIT „Otulina Podkrakowska”.</w:t>
      </w:r>
      <w:r w:rsidRPr="007A01EF">
        <w:rPr>
          <w:rFonts w:cstheme="minorHAnsi"/>
          <w:sz w:val="20"/>
        </w:rPr>
        <w:br/>
        <w:t>Zaplanowano następujące typy wsparcia:</w:t>
      </w:r>
      <w:r w:rsidRPr="007A01EF">
        <w:rPr>
          <w:rFonts w:cstheme="minorHAnsi"/>
          <w:sz w:val="20"/>
        </w:rPr>
        <w:br/>
        <w:t>typ A. edukacja włączająca w szkołach i placówkach systemu oświaty prowadzących kształcenie ogólne</w:t>
      </w:r>
      <w:r w:rsidRPr="007A01EF">
        <w:rPr>
          <w:rFonts w:cstheme="minorHAnsi"/>
          <w:sz w:val="20"/>
        </w:rPr>
        <w:br/>
      </w:r>
      <w:r w:rsidRPr="007A01EF">
        <w:rPr>
          <w:rFonts w:cstheme="minorHAnsi"/>
          <w:sz w:val="20"/>
        </w:rPr>
        <w:br/>
        <w:t>alokacja na typ A: 9 600 000 Euro</w:t>
      </w:r>
      <w:r w:rsidRPr="007A01EF">
        <w:rPr>
          <w:rFonts w:cstheme="minorHAnsi"/>
          <w:sz w:val="20"/>
        </w:rPr>
        <w:br/>
      </w:r>
      <w:r w:rsidRPr="007A01EF">
        <w:rPr>
          <w:rFonts w:cstheme="minorHAnsi"/>
          <w:sz w:val="20"/>
        </w:rPr>
        <w:br/>
        <w:t>Maksymalny % poziom dofinansowania całkowitego wydatków kwalifikowalnych na poziomie projektu: 95 %</w:t>
      </w:r>
      <w:r w:rsidRPr="007A01EF">
        <w:rPr>
          <w:rFonts w:cstheme="minorHAnsi"/>
          <w:sz w:val="20"/>
        </w:rPr>
        <w:br/>
      </w:r>
      <w:r w:rsidRPr="007A01EF">
        <w:rPr>
          <w:rFonts w:cstheme="minorHAnsi"/>
          <w:sz w:val="20"/>
        </w:rPr>
        <w:br/>
        <w:t>Dopuszczalny cross-financing: 25 %</w:t>
      </w:r>
      <w:r w:rsidRPr="007A01EF">
        <w:rPr>
          <w:rFonts w:cstheme="minorHAnsi"/>
          <w:sz w:val="20"/>
        </w:rPr>
        <w:br/>
      </w:r>
      <w:r w:rsidRPr="007A01EF">
        <w:rPr>
          <w:rFonts w:cstheme="minorHAnsi"/>
          <w:sz w:val="20"/>
        </w:rPr>
        <w:br/>
        <w:t>Maksymalny udział wydatków związanych z zakupem mebli, sprzętów i pojazdów (niestanowiących cross financingu) w kosztach bezpośrednich: 30 %</w:t>
      </w:r>
      <w:r w:rsidRPr="007A01EF">
        <w:rPr>
          <w:rFonts w:cstheme="minorHAnsi"/>
          <w:sz w:val="20"/>
        </w:rPr>
        <w:br/>
      </w:r>
      <w:r w:rsidRPr="007A01EF">
        <w:rPr>
          <w:rFonts w:cstheme="minorHAnsi"/>
          <w:sz w:val="20"/>
        </w:rPr>
        <w:br/>
        <w:t xml:space="preserve">Edukacja włączająca rozumiana jest jako podejście w procesie kształcenia i wychowania, którego celem jest zwiększanie szans edukacyjnych wszystkich osób uczących się poprzez zapewnianie im warunków do rozwijania </w:t>
      </w:r>
      <w:r w:rsidRPr="007A01EF">
        <w:rPr>
          <w:rFonts w:cstheme="minorHAnsi"/>
          <w:sz w:val="20"/>
        </w:rPr>
        <w:lastRenderedPageBreak/>
        <w:t>indywidualnego potencjału, tak by w przyszłości umożliwić im pełnię rozwoju osobistego na miarę swoich możliwości oraz pełne włączenie w życie społeczne.</w:t>
      </w:r>
      <w:r w:rsidRPr="007A01EF">
        <w:rPr>
          <w:rFonts w:cstheme="minorHAnsi"/>
          <w:sz w:val="20"/>
        </w:rPr>
        <w:br/>
        <w:t>Edukacja ta stawia za cel wyposażenie uczniów w kompetencje niezbędne do stworzenia w przyszłości włączającego społeczeństwa, czyli społeczeństwa, w którym osoby niezależnie od różnic m.in. w stanie zdrowia, sprawności, pochodzeniu, wyznaniu są pełnoprawnymi członkami społeczności, a ich różnorodność postrzegana jest jako cenny zasób rozwoju społecznego i cywilizacyjnego. To systemowe, wielowymiarowe i wielokierunkowe podejście do edukacji nastawione na dostosowanie wymagań edukacyjnych, warunków nauki i organizacji kształcenia do potrzeb i możliwości każdego ucznia, jako pełnoprawnego uczestnika procesu kształcenia.</w:t>
      </w:r>
      <w:r w:rsidRPr="007A01EF">
        <w:rPr>
          <w:rFonts w:cstheme="minorHAnsi"/>
          <w:sz w:val="20"/>
        </w:rPr>
        <w:br/>
        <w:t>Włączenie to proces, który pomaga pokonywać bariery ograniczające obecność, uczestnictwo i osiągnięcia uczniów (źródło: MEiN https://www.gov.pl/web/edukacja-i-nauka/edukacja-wlaczajaca)</w:t>
      </w:r>
      <w:r w:rsidRPr="007A01EF">
        <w:rPr>
          <w:rFonts w:cstheme="minorHAnsi"/>
          <w:sz w:val="20"/>
        </w:rPr>
        <w:br/>
        <w:t>Celem realizowanych projektów powinna być taka organizacja nauki w szkole ogólnodostępnej, aby każda z osób uczących się miała możliwość pełnego uczestnictwa w procesie kształcenia i wychowania oraz życiu społecznym szkoły, zgodnie ze swoimi możliwościami w warunkach uwzględniających indywidualne potrzeby. Takie podejście ułatwi też rodzicom dzieci ze specjalnymi potrzebami dokonać świadomego wyboru w zakresie placówki, w której będzie uczyć się ich dziecko (ogólnodostępna czy specjalna).</w:t>
      </w:r>
      <w:r w:rsidRPr="007A01EF">
        <w:rPr>
          <w:rFonts w:cstheme="minorHAnsi"/>
          <w:sz w:val="20"/>
        </w:rPr>
        <w:br/>
      </w:r>
      <w:r w:rsidRPr="007A01EF">
        <w:rPr>
          <w:rFonts w:cstheme="minorHAnsi"/>
          <w:sz w:val="20"/>
        </w:rPr>
        <w:br/>
        <w:t>W ramach typu A możliwa będzie w szczególności realizacja następujących działań w szkołach ogólnodostępnych:</w:t>
      </w:r>
      <w:r w:rsidRPr="007A01EF">
        <w:rPr>
          <w:rFonts w:cstheme="minorHAnsi"/>
          <w:sz w:val="20"/>
        </w:rPr>
        <w:br/>
        <w:t>•</w:t>
      </w:r>
      <w:r w:rsidRPr="007A01EF">
        <w:rPr>
          <w:rFonts w:cstheme="minorHAnsi"/>
          <w:sz w:val="20"/>
        </w:rPr>
        <w:tab/>
        <w:t>podnoszenie świadomości, umiejętności, kompetencji i kwalifikacji kadry w zakresie rozpoznawania indywidualnych potrzeb ucznia lub pracy z uczniem ze specjalnymi potrzebami, w tym korzystanie przez szkoły i placówki z doradztwa w tym zakresie</w:t>
      </w:r>
      <w:r w:rsidRPr="007A01EF">
        <w:rPr>
          <w:rFonts w:cstheme="minorHAnsi"/>
          <w:sz w:val="20"/>
        </w:rPr>
        <w:br/>
        <w:t>•</w:t>
      </w:r>
      <w:r w:rsidRPr="007A01EF">
        <w:rPr>
          <w:rFonts w:cstheme="minorHAnsi"/>
          <w:sz w:val="20"/>
        </w:rPr>
        <w:tab/>
        <w:t>działania realizowane we współpracy ze szkołami specjalnymi ukierunkowane na prace z uczniem ze specjalnymi potrzebami, w szczególności w zakresie wykorzystania doświadczenia i kompetencji kadry specjalistycznej tych szkół oraz działań integrujących uczniów szkół specjalnych i ogólnodostępnych</w:t>
      </w:r>
      <w:r w:rsidRPr="007A01EF">
        <w:rPr>
          <w:rFonts w:cstheme="minorHAnsi"/>
          <w:sz w:val="20"/>
        </w:rPr>
        <w:br/>
        <w:t>•</w:t>
      </w:r>
      <w:r w:rsidRPr="007A01EF">
        <w:rPr>
          <w:rFonts w:cstheme="minorHAnsi"/>
          <w:sz w:val="20"/>
        </w:rPr>
        <w:tab/>
        <w:t>zatrudnienie dodatkowego personelu np. asystenta/asystentów uczniów o specjalnych potrzebach edukacyjnych</w:t>
      </w:r>
      <w:r w:rsidRPr="007A01EF">
        <w:rPr>
          <w:rFonts w:cstheme="minorHAnsi"/>
          <w:sz w:val="20"/>
        </w:rPr>
        <w:br/>
        <w:t>•</w:t>
      </w:r>
      <w:r w:rsidRPr="007A01EF">
        <w:rPr>
          <w:rFonts w:cstheme="minorHAnsi"/>
          <w:sz w:val="20"/>
        </w:rPr>
        <w:tab/>
        <w:t>współpraca z poradnią psychologiczno-pedagogiczną w zakresie realizowanego wsparcia</w:t>
      </w:r>
      <w:r w:rsidRPr="007A01EF">
        <w:rPr>
          <w:rFonts w:cstheme="minorHAnsi"/>
          <w:sz w:val="20"/>
        </w:rPr>
        <w:br/>
        <w:t>•</w:t>
      </w:r>
      <w:r w:rsidRPr="007A01EF">
        <w:rPr>
          <w:rFonts w:cstheme="minorHAnsi"/>
          <w:sz w:val="20"/>
        </w:rPr>
        <w:tab/>
        <w:t>realizacja pomocy psychologiczno-pedagogicznej dla uczniów</w:t>
      </w:r>
      <w:r w:rsidRPr="007A01EF">
        <w:rPr>
          <w:rFonts w:cstheme="minorHAnsi"/>
          <w:sz w:val="20"/>
        </w:rPr>
        <w:br/>
        <w:t>•</w:t>
      </w:r>
      <w:r w:rsidRPr="007A01EF">
        <w:rPr>
          <w:rFonts w:cstheme="minorHAnsi"/>
          <w:sz w:val="20"/>
        </w:rPr>
        <w:tab/>
        <w:t>realizacja zajęć rewalidacyjnych</w:t>
      </w:r>
      <w:r w:rsidRPr="007A01EF">
        <w:rPr>
          <w:rFonts w:cstheme="minorHAnsi"/>
          <w:sz w:val="20"/>
        </w:rPr>
        <w:br/>
        <w:t>•</w:t>
      </w:r>
      <w:r w:rsidRPr="007A01EF">
        <w:rPr>
          <w:rFonts w:cstheme="minorHAnsi"/>
          <w:sz w:val="20"/>
        </w:rPr>
        <w:tab/>
        <w:t>realizacja dodatkowego wsparcia dla uczniów, w tym w zakresie specjalnej organizacji nauki zgodnie z indywidualnymi potrzebami, m.in. dla dzieci cudzoziemców oraz dzieci obywateli polskich powracających z zagranicy</w:t>
      </w:r>
      <w:r w:rsidRPr="007A01EF">
        <w:rPr>
          <w:rFonts w:cstheme="minorHAnsi"/>
          <w:sz w:val="20"/>
        </w:rPr>
        <w:br/>
        <w:t>•</w:t>
      </w:r>
      <w:r w:rsidRPr="007A01EF">
        <w:rPr>
          <w:rFonts w:cstheme="minorHAnsi"/>
          <w:sz w:val="20"/>
        </w:rPr>
        <w:tab/>
        <w:t>realizacja zajęć z zakresu przeciwdziałania dyskryminacji</w:t>
      </w:r>
      <w:r w:rsidRPr="007A01EF">
        <w:rPr>
          <w:rFonts w:cstheme="minorHAnsi"/>
          <w:sz w:val="20"/>
        </w:rPr>
        <w:br/>
        <w:t>•</w:t>
      </w:r>
      <w:r w:rsidRPr="007A01EF">
        <w:rPr>
          <w:rFonts w:cstheme="minorHAnsi"/>
          <w:sz w:val="20"/>
        </w:rPr>
        <w:tab/>
        <w:t>działania usprawniające proces zarządzania szkołą i organizację pracy szkoły w zakresie wsparcia grup, które najbardziej tego potrzebują</w:t>
      </w:r>
      <w:r w:rsidRPr="007A01EF">
        <w:rPr>
          <w:rFonts w:cstheme="minorHAnsi"/>
          <w:sz w:val="20"/>
        </w:rPr>
        <w:br/>
        <w:t>•</w:t>
      </w:r>
      <w:r w:rsidRPr="007A01EF">
        <w:rPr>
          <w:rFonts w:cstheme="minorHAnsi"/>
          <w:sz w:val="20"/>
        </w:rPr>
        <w:tab/>
        <w:t>poprawa dostępności architektonicznej szkół ogólnodostępnych dla uczniów, nauczycieli, rodziców oraz społeczności lokalnej</w:t>
      </w:r>
      <w:r w:rsidRPr="007A01EF">
        <w:rPr>
          <w:rFonts w:cstheme="minorHAnsi"/>
          <w:sz w:val="20"/>
        </w:rPr>
        <w:br/>
        <w:t>•</w:t>
      </w:r>
      <w:r w:rsidRPr="007A01EF">
        <w:rPr>
          <w:rFonts w:cstheme="minorHAnsi"/>
          <w:sz w:val="20"/>
        </w:rPr>
        <w:tab/>
        <w:t>dostosowanie pomieszczeń i ich wyposażenia do potrzeb uczniów ze specjalnymi potrzebami, w tym w szczególności z niepełnosprawnością</w:t>
      </w:r>
      <w:r w:rsidRPr="007A01EF">
        <w:rPr>
          <w:rFonts w:cstheme="minorHAnsi"/>
          <w:sz w:val="20"/>
        </w:rPr>
        <w:br/>
        <w:t>•</w:t>
      </w:r>
      <w:r w:rsidRPr="007A01EF">
        <w:rPr>
          <w:rFonts w:cstheme="minorHAnsi"/>
          <w:sz w:val="20"/>
        </w:rPr>
        <w:tab/>
        <w:t>wykorzystanie doświadczeń związanych z edukacją włączającą z innych krajów europejskich</w:t>
      </w:r>
      <w:r w:rsidRPr="007A01EF">
        <w:rPr>
          <w:rFonts w:cstheme="minorHAnsi"/>
          <w:sz w:val="20"/>
        </w:rPr>
        <w:br/>
        <w:t>•</w:t>
      </w:r>
      <w:r w:rsidRPr="007A01EF">
        <w:rPr>
          <w:rFonts w:cstheme="minorHAnsi"/>
          <w:sz w:val="20"/>
        </w:rPr>
        <w:tab/>
        <w:t>wsparcia rodziców i opiekunów w zakresie pełnienia funkcji rodzicielskich i wspierania rozwoju dzieci na każdym etapie (np. możliwość konsultacji psychologicznej lub pedagogicznej) - jako element szerszego projektu</w:t>
      </w:r>
      <w:r w:rsidRPr="007A01EF">
        <w:rPr>
          <w:rFonts w:cstheme="minorHAnsi"/>
          <w:sz w:val="20"/>
        </w:rPr>
        <w:br/>
      </w:r>
      <w:r w:rsidRPr="007A01EF">
        <w:rPr>
          <w:rFonts w:cstheme="minorHAnsi"/>
          <w:sz w:val="20"/>
        </w:rPr>
        <w:br/>
        <w:t>typ B. podniesienie jakości kształcenia ogólnego</w:t>
      </w:r>
      <w:r w:rsidRPr="007A01EF">
        <w:rPr>
          <w:rFonts w:cstheme="minorHAnsi"/>
          <w:sz w:val="20"/>
        </w:rPr>
        <w:br/>
      </w:r>
      <w:r w:rsidRPr="007A01EF">
        <w:rPr>
          <w:rFonts w:cstheme="minorHAnsi"/>
          <w:sz w:val="20"/>
        </w:rPr>
        <w:br/>
        <w:t>Alokacja na typ B: 6 102 245 Euro</w:t>
      </w:r>
      <w:r w:rsidRPr="007A01EF">
        <w:rPr>
          <w:rFonts w:cstheme="minorHAnsi"/>
          <w:sz w:val="20"/>
        </w:rPr>
        <w:br/>
      </w:r>
      <w:r w:rsidRPr="007A01EF">
        <w:rPr>
          <w:rFonts w:cstheme="minorHAnsi"/>
          <w:sz w:val="20"/>
        </w:rPr>
        <w:br/>
      </w:r>
      <w:r w:rsidRPr="007A01EF">
        <w:rPr>
          <w:rFonts w:cstheme="minorHAnsi"/>
          <w:sz w:val="20"/>
        </w:rPr>
        <w:lastRenderedPageBreak/>
        <w:t>Maksymalny % poziom dofinansowania całkowitego wydatków kwalifikowalnych na poziomie projektu: 90 %</w:t>
      </w:r>
      <w:r w:rsidRPr="007A01EF">
        <w:rPr>
          <w:rFonts w:cstheme="minorHAnsi"/>
          <w:sz w:val="20"/>
        </w:rPr>
        <w:br/>
      </w:r>
      <w:r w:rsidRPr="007A01EF">
        <w:rPr>
          <w:rFonts w:cstheme="minorHAnsi"/>
          <w:sz w:val="20"/>
        </w:rPr>
        <w:br/>
        <w:t>Dopuszczalny cross-financing: 15 %</w:t>
      </w:r>
      <w:r w:rsidRPr="007A01EF">
        <w:rPr>
          <w:rFonts w:cstheme="minorHAnsi"/>
          <w:sz w:val="20"/>
        </w:rPr>
        <w:br/>
      </w:r>
      <w:r w:rsidRPr="007A01EF">
        <w:rPr>
          <w:rFonts w:cstheme="minorHAnsi"/>
          <w:sz w:val="20"/>
        </w:rPr>
        <w:br/>
        <w:t>Maksymalny udział wydatków związanych z zakupem mebli, sprzętów i pojazdów (niestanowiących cross financingu) w kosztach bezpośrednich: 20 %</w:t>
      </w:r>
      <w:r w:rsidRPr="007A01EF">
        <w:rPr>
          <w:rFonts w:cstheme="minorHAnsi"/>
          <w:sz w:val="20"/>
        </w:rPr>
        <w:br/>
      </w:r>
      <w:r w:rsidRPr="007A01EF">
        <w:rPr>
          <w:rFonts w:cstheme="minorHAnsi"/>
          <w:sz w:val="20"/>
        </w:rPr>
        <w:br/>
        <w:t>W celu podniesienia jakości kształcenia ogólnego w ramach typu B możliwa będzie realizacja następujących działań:</w:t>
      </w:r>
      <w:r w:rsidRPr="007A01EF">
        <w:rPr>
          <w:rFonts w:cstheme="minorHAnsi"/>
          <w:sz w:val="20"/>
        </w:rPr>
        <w:br/>
        <w:t>•</w:t>
      </w:r>
      <w:r w:rsidRPr="007A01EF">
        <w:rPr>
          <w:rFonts w:cstheme="minorHAnsi"/>
          <w:sz w:val="20"/>
        </w:rPr>
        <w:tab/>
        <w:t>rozwój u uczniów kompetencji kluczowych i umiejętności przekrojowych, z uwzględnieniem specjalnych potrzeb edukacyjnych i rozwojowych, deficytów i uzdolnień uczniów oraz sytuacji społeczno – ekonomicznej, w tym:</w:t>
      </w:r>
      <w:r w:rsidRPr="007A01EF">
        <w:rPr>
          <w:rFonts w:cstheme="minorHAnsi"/>
          <w:sz w:val="20"/>
        </w:rPr>
        <w:br/>
        <w:t xml:space="preserve">- sprzyjających kreatywności, innowacyjności i budowania postaw proinnowacyjnych, </w:t>
      </w:r>
      <w:r w:rsidRPr="007A01EF">
        <w:rPr>
          <w:rFonts w:cstheme="minorHAnsi"/>
          <w:sz w:val="20"/>
        </w:rPr>
        <w:br/>
        <w:t>- kompetencji językowych (w tym z zakresu języka angielskiego) w szczególności u osób uczących się w szkołach i placówkach oświatowych zlokalizowanych na terenach wiejskich, w małych miastach i na terenach zmarginalizowanych;</w:t>
      </w:r>
      <w:r w:rsidRPr="007A01EF">
        <w:rPr>
          <w:rFonts w:cstheme="minorHAnsi"/>
          <w:sz w:val="20"/>
        </w:rPr>
        <w:br/>
        <w:t>- cyfrowych, m.in. rozwijanie funkcjonalnych umiejętności cyfrowych</w:t>
      </w:r>
      <w:r w:rsidRPr="007A01EF">
        <w:rPr>
          <w:rFonts w:cstheme="minorHAnsi"/>
          <w:sz w:val="20"/>
        </w:rPr>
        <w:br/>
      </w:r>
      <w:r w:rsidRPr="007A01EF">
        <w:rPr>
          <w:rFonts w:cstheme="minorHAnsi"/>
          <w:sz w:val="20"/>
        </w:rPr>
        <w:br/>
        <w:t>•</w:t>
      </w:r>
      <w:r w:rsidRPr="007A01EF">
        <w:rPr>
          <w:rFonts w:cstheme="minorHAnsi"/>
          <w:sz w:val="20"/>
        </w:rPr>
        <w:tab/>
        <w:t xml:space="preserve">doskonalenie umiejętności, kompetencji i kwalifikacji kadr wspieranych szkół w zakresie niezbędnym do budowania kompetencji kluczowych i umiejętności przekrojowych uczniów (należy zapewnić, iż wsparcie nie powiela działań podejmowanych na poziomie krajowym), </w:t>
      </w:r>
      <w:r w:rsidRPr="007A01EF">
        <w:rPr>
          <w:rFonts w:cstheme="minorHAnsi"/>
          <w:sz w:val="20"/>
        </w:rPr>
        <w:br/>
        <w:t xml:space="preserve">Jako dodatkowy element projektu możliwe będzie w szczególności: </w:t>
      </w:r>
      <w:r w:rsidRPr="007A01EF">
        <w:rPr>
          <w:rFonts w:cstheme="minorHAnsi"/>
          <w:sz w:val="20"/>
        </w:rPr>
        <w:br/>
        <w:t>•</w:t>
      </w:r>
      <w:r w:rsidRPr="007A01EF">
        <w:rPr>
          <w:rFonts w:cstheme="minorHAnsi"/>
          <w:sz w:val="20"/>
        </w:rPr>
        <w:tab/>
        <w:t xml:space="preserve">rozwój współpracy szkół z otoczeniem społeczno-gospodarczym, w tym z uczelniami (np. realizacja projektów badawczych, realizacja zajęć wirtualnych), </w:t>
      </w:r>
      <w:r w:rsidRPr="007A01EF">
        <w:rPr>
          <w:rFonts w:cstheme="minorHAnsi"/>
          <w:sz w:val="20"/>
        </w:rPr>
        <w:br/>
        <w:t>•</w:t>
      </w:r>
      <w:r w:rsidRPr="007A01EF">
        <w:rPr>
          <w:rFonts w:cstheme="minorHAnsi"/>
          <w:sz w:val="20"/>
        </w:rPr>
        <w:tab/>
        <w:t xml:space="preserve">rozwój doradztwa edukacyjno - zawodowego na każdym etapie edukacyjnym z uwzględnieniem perspektywy płci oraz zwalczanie stereotypów związanych z płcią w wyborze kształcenia i ścieżki zawodowej oraz promowanie kształcenia się w kierunkach STEAM; </w:t>
      </w:r>
      <w:r w:rsidRPr="007A01EF">
        <w:rPr>
          <w:rFonts w:cstheme="minorHAnsi"/>
          <w:sz w:val="20"/>
        </w:rPr>
        <w:br/>
        <w:t>•</w:t>
      </w:r>
      <w:r w:rsidRPr="007A01EF">
        <w:rPr>
          <w:rFonts w:cstheme="minorHAnsi"/>
          <w:sz w:val="20"/>
        </w:rPr>
        <w:tab/>
        <w:t>działania edukacyjne z zakresu edukacji ekologicznej i przyrodniczej,</w:t>
      </w:r>
      <w:r w:rsidRPr="007A01EF">
        <w:rPr>
          <w:rFonts w:cstheme="minorHAnsi"/>
          <w:sz w:val="20"/>
        </w:rPr>
        <w:br/>
        <w:t>•</w:t>
      </w:r>
      <w:r w:rsidRPr="007A01EF">
        <w:rPr>
          <w:rFonts w:cstheme="minorHAnsi"/>
          <w:sz w:val="20"/>
        </w:rPr>
        <w:tab/>
        <w:t xml:space="preserve">działania z zakresu rozwijania tożsamości regionalnej w szczególności uwrażliwiające na problem zmian klimatycznych i zagrożeń z nich wynikających </w:t>
      </w:r>
      <w:r w:rsidRPr="007A01EF">
        <w:rPr>
          <w:rFonts w:cstheme="minorHAnsi"/>
          <w:sz w:val="20"/>
        </w:rPr>
        <w:br/>
        <w:t>•</w:t>
      </w:r>
      <w:r w:rsidRPr="007A01EF">
        <w:rPr>
          <w:rFonts w:cstheme="minorHAnsi"/>
          <w:sz w:val="20"/>
        </w:rPr>
        <w:tab/>
        <w:t xml:space="preserve">działania ukierunkowane na profilaktykę dobrostanu psychicznego i emocjonalnego uczniów (np. szkolenia, warsztaty, działania świadomościowe) oraz wsparcie psychologiczne i pedagogiczne osób uczących się na każdym etapie nauki, </w:t>
      </w:r>
      <w:r w:rsidRPr="007A01EF">
        <w:rPr>
          <w:rFonts w:cstheme="minorHAnsi"/>
          <w:sz w:val="20"/>
        </w:rPr>
        <w:br/>
        <w:t>•</w:t>
      </w:r>
      <w:r w:rsidRPr="007A01EF">
        <w:rPr>
          <w:rFonts w:cstheme="minorHAnsi"/>
          <w:sz w:val="20"/>
        </w:rPr>
        <w:tab/>
        <w:t>wsparcie dla rodziców i opiekunów w zakresie pełnienia funkcji rodzicielskich i wspierania rozwoju dzieci na każdym etapie (np. możliwość konsultacji psychologicznej lub pedagogicznej),</w:t>
      </w:r>
      <w:r w:rsidRPr="007A01EF">
        <w:rPr>
          <w:rFonts w:cstheme="minorHAnsi"/>
          <w:sz w:val="20"/>
        </w:rPr>
        <w:br/>
        <w:t>•</w:t>
      </w:r>
      <w:r w:rsidRPr="007A01EF">
        <w:rPr>
          <w:rFonts w:cstheme="minorHAnsi"/>
          <w:sz w:val="20"/>
        </w:rPr>
        <w:tab/>
        <w:t>wykorzystanie infrastruktury małopolskich instytucji popularyzujących naukę i innowacje  (np. Cogiteon, Fablaby) w celach edukacyjnych (realizacja zajęć dodatkowych, poza lekcjami, zajęć pozaszkolnych),</w:t>
      </w:r>
      <w:r w:rsidRPr="007A01EF">
        <w:rPr>
          <w:rFonts w:cstheme="minorHAnsi"/>
          <w:sz w:val="20"/>
        </w:rPr>
        <w:br/>
        <w:t>•</w:t>
      </w:r>
      <w:r w:rsidRPr="007A01EF">
        <w:rPr>
          <w:rFonts w:cstheme="minorHAnsi"/>
          <w:sz w:val="20"/>
        </w:rPr>
        <w:tab/>
        <w:t>wdrażanie rozwiązań z zakresu edukacji włączającej,</w:t>
      </w:r>
      <w:r w:rsidRPr="007A01EF">
        <w:rPr>
          <w:rFonts w:cstheme="minorHAnsi"/>
          <w:sz w:val="20"/>
        </w:rPr>
        <w:br/>
        <w:t>•</w:t>
      </w:r>
      <w:r w:rsidRPr="007A01EF">
        <w:rPr>
          <w:rFonts w:cstheme="minorHAnsi"/>
          <w:sz w:val="20"/>
        </w:rPr>
        <w:tab/>
        <w:t>działania integrujące osoby z grup mniejszościowych, w szczególności uczniów, którzy przybyli do Polski z Ukrainy od 24 lutego 2022 r.</w:t>
      </w:r>
      <w:r w:rsidRPr="007A01EF">
        <w:rPr>
          <w:rFonts w:cstheme="minorHAnsi"/>
          <w:sz w:val="20"/>
        </w:rPr>
        <w:br/>
      </w:r>
      <w:r w:rsidRPr="007A01EF">
        <w:rPr>
          <w:rFonts w:cstheme="minorHAnsi"/>
          <w:sz w:val="20"/>
        </w:rPr>
        <w:br/>
        <w:t>Warunki ogólne w ramach Działania:</w:t>
      </w:r>
      <w:r w:rsidRPr="007A01EF">
        <w:rPr>
          <w:rFonts w:cstheme="minorHAnsi"/>
          <w:sz w:val="20"/>
        </w:rPr>
        <w:br/>
      </w:r>
      <w:r w:rsidRPr="007A01EF">
        <w:rPr>
          <w:rFonts w:cstheme="minorHAnsi"/>
          <w:sz w:val="20"/>
        </w:rPr>
        <w:br/>
        <w:t xml:space="preserve">Szkoły specjalne i inne placówki, które prowadzą do segregacji lub utrzymania segregacji jakiejkolwiek grupy defaworyzowanej i/lub zagrożonej wykluczeniem społecznym, nie będą wspierane w zakresie infrastruktury i wyposażenia. </w:t>
      </w:r>
      <w:r w:rsidRPr="007A01EF">
        <w:rPr>
          <w:rFonts w:cstheme="minorHAnsi"/>
          <w:sz w:val="20"/>
        </w:rPr>
        <w:br/>
      </w:r>
      <w:r w:rsidRPr="007A01EF">
        <w:rPr>
          <w:rFonts w:cstheme="minorHAnsi"/>
          <w:sz w:val="20"/>
        </w:rPr>
        <w:br/>
      </w:r>
      <w:r w:rsidRPr="007A01EF">
        <w:rPr>
          <w:rFonts w:cstheme="minorHAnsi"/>
          <w:sz w:val="20"/>
        </w:rPr>
        <w:lastRenderedPageBreak/>
        <w:t xml:space="preserve">Realizacja wsparcia uczniów oraz kadry szkół specjalnych będzie możliwa jedynie we współpracy ze szkołami ogólnodostępnymi. Celem tej współpracy będzie stopniowe przechodzenie dzieci i młodzieży z tych szkół do nauki w szkołach ogólnodostępnych poprzez m.in. integrację dzieci z obydwu typów szkół oraz przygotowanie kadry i całego środowiska szkolnego ukierunkowane na zapewnienie uczniom z niepełnosprawnościami warunków nauki dostosowanych do ich potrzeb. </w:t>
      </w:r>
      <w:r w:rsidRPr="007A01EF">
        <w:rPr>
          <w:rFonts w:cstheme="minorHAnsi"/>
          <w:sz w:val="20"/>
        </w:rPr>
        <w:br/>
      </w:r>
      <w:r w:rsidRPr="007A01EF">
        <w:rPr>
          <w:rFonts w:cstheme="minorHAnsi"/>
          <w:sz w:val="20"/>
        </w:rPr>
        <w:br/>
        <w:t xml:space="preserve">Wsparcie osób uczących się będzie zaprojektowane z uwzględnieniem indywidualnej sytuacji i potrzeb w szczególności związanych ze szczególnymi potrzebami i niepełnosprawnością. Dodatkowo szkoły i placówki oświatowe zachęcane będą do realizacji zajęć z zakresu przeciwdziałania dyskryminacji. Celem każdego projektu z obszaru edukacji powinno być stworzenie przestrzeni wolnej od dyskryminacji, przyjaznej, wspierającej i otwartej na osoby w różnej sytuacji. </w:t>
      </w:r>
      <w:r w:rsidRPr="007A01EF">
        <w:rPr>
          <w:rFonts w:cstheme="minorHAnsi"/>
          <w:sz w:val="20"/>
        </w:rPr>
        <w:br/>
      </w:r>
      <w:r w:rsidRPr="007A01EF">
        <w:rPr>
          <w:rFonts w:cstheme="minorHAnsi"/>
          <w:sz w:val="20"/>
        </w:rPr>
        <w:br/>
        <w:t>Wydatki w ramach cross-financingu oraz związane z zakupem mebli, sprzętów i pojazdów mogą być ponoszone jedynie jako element uzupełniający projektu i być niezbędne do realizacji jego celu.</w:t>
      </w:r>
      <w:r w:rsidRPr="007A01EF">
        <w:rPr>
          <w:rFonts w:cstheme="minorHAnsi"/>
          <w:sz w:val="20"/>
        </w:rPr>
        <w:br/>
      </w:r>
      <w:r w:rsidRPr="007A01EF">
        <w:rPr>
          <w:rFonts w:cstheme="minorHAnsi"/>
          <w:sz w:val="20"/>
        </w:rPr>
        <w:br/>
        <w:t>Wnioskodawcą lub partnerem w projekcie obowiązkowo jest organ prowadzący szkoły lub placówki oświatowe objęte wsparciem w projekcie.</w:t>
      </w:r>
      <w:r w:rsidRPr="007A01EF">
        <w:rPr>
          <w:rFonts w:cstheme="minorHAnsi"/>
          <w:sz w:val="20"/>
        </w:rPr>
        <w:br/>
      </w:r>
      <w:r w:rsidRPr="007A01EF">
        <w:rPr>
          <w:rFonts w:cstheme="minorHAnsi"/>
          <w:sz w:val="20"/>
        </w:rPr>
        <w:br/>
        <w:t>Wsparcie realizowane w projekcie powinno stanowić uzupełnienie/rozszerzenie działań realizowanych do tej pory przez szkoły i placówki objęte wsparciem.</w:t>
      </w:r>
      <w:r w:rsidRPr="007A01EF">
        <w:rPr>
          <w:rFonts w:cstheme="minorHAnsi"/>
          <w:sz w:val="20"/>
        </w:rPr>
        <w:br/>
        <w:t>Szczegółowe warunki wsparcia w poszczególnych typach zostaną doprecyzowane w Regulaminie naboru.</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25% stawka ryczałtowa na koszty pośrednie w oparciu o metodykę IZ (podstawa wyliczenia: koszty bezpośrednie) [art. 54(c) CPR], uproszczona metoda rozliczania wydatków w oparciu o projekt budżetu [art. 53(3)(b) CPR]</w:t>
      </w:r>
    </w:p>
    <w:p w:rsidR="00FE4F11" w:rsidRPr="007A01EF" w:rsidRDefault="007A01EF">
      <w:pPr>
        <w:rPr>
          <w:rFonts w:cstheme="minorHAnsi"/>
          <w:b/>
          <w:sz w:val="20"/>
        </w:rPr>
      </w:pPr>
      <w:r w:rsidRPr="007A01EF">
        <w:rPr>
          <w:rFonts w:cstheme="minorHAnsi"/>
          <w:b/>
          <w:sz w:val="20"/>
        </w:rPr>
        <w:lastRenderedPageBreak/>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25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Inne narzędzia terytorialne, ZIT</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Instytucje nauki i edukacji, Instytucje ochrony zdrowia, Instytucje wspierające biznes, Organizacje społeczne i związki wyznaniowe, Partnerzy społeczni, Przedsiębiorstwa, Przedsiębiorstwa realizujące cele publiczne, Służby publiczne, Zintegrowane Inwestycje Terytorialne (ZIT)</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nauczyciele i kadra zarządzająca, wspierająca i organizująca proces nauczania szkół/ placówek systemu oświaty na poziomie podstawowym, nauczyciele i kadra zarządzająca, wspierająca i organizująca proces nauczania szkół/ placówek systemu oświaty na poziomie ponadpodstawowym, rodzice i opiekunowie prawni dzieci i młodzieży, szkoły lub placówki kształcenia ogólnego (z wyłączeniem specjalnych), uczniowie lub wychowankowie szkół lub placówek kształcenia ogólnego, w szczególności w niekorzystnej sytuacji , uczniowie szkół, placówek podstawowych i ponadpodstawowych ze specjalnymi potrzebami edukacyjnymi, uczniowie, ich rodzice i opiekunowie prawni oraz kadra (w tym nauczyciele) szkół specjalnych</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edukacja_włączająca, kompetencje_kluczowe, szkoła</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 Małe, Mikro,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WLWK-PLFCO09 - Liczba dzieci lub uczniów o specjalnych potrzebach rozwojowych i edukacyjnych, którzy zostali objęci usługami asystenta</w:t>
      </w:r>
    </w:p>
    <w:p w:rsidR="00FE4F11" w:rsidRPr="007A01EF" w:rsidRDefault="007A01EF">
      <w:pPr>
        <w:rPr>
          <w:rFonts w:cstheme="minorHAnsi"/>
          <w:b/>
          <w:sz w:val="20"/>
        </w:rPr>
      </w:pPr>
      <w:r w:rsidRPr="007A01EF">
        <w:rPr>
          <w:rFonts w:cstheme="minorHAnsi"/>
          <w:sz w:val="20"/>
        </w:rPr>
        <w:t>WLWK-PLFCO08 - Liczba dzieci/uczniów o specjalnych potrzebach rozwojowych i edukacyjnych, objętych wsparciem</w:t>
      </w:r>
    </w:p>
    <w:p w:rsidR="00FE4F11" w:rsidRPr="007A01EF" w:rsidRDefault="007A01EF">
      <w:pPr>
        <w:rPr>
          <w:rFonts w:cstheme="minorHAnsi"/>
          <w:b/>
          <w:sz w:val="20"/>
        </w:rPr>
      </w:pPr>
      <w:r w:rsidRPr="007A01EF">
        <w:rPr>
          <w:rFonts w:cstheme="minorHAnsi"/>
          <w:sz w:val="20"/>
        </w:rPr>
        <w:lastRenderedPageBreak/>
        <w:t>WLWK-PL0CO02 - Liczba obiektów dostosowanych do potrzeb osób z niepełnosprawnościami</w:t>
      </w:r>
    </w:p>
    <w:p w:rsidR="00FE4F11" w:rsidRPr="007A01EF" w:rsidRDefault="007A01EF">
      <w:pPr>
        <w:rPr>
          <w:rFonts w:cstheme="minorHAnsi"/>
          <w:b/>
          <w:sz w:val="20"/>
        </w:rPr>
      </w:pPr>
      <w:r w:rsidRPr="007A01EF">
        <w:rPr>
          <w:rFonts w:cstheme="minorHAnsi"/>
          <w:sz w:val="20"/>
        </w:rPr>
        <w:t>WLWK-PLFCO10 - Liczba obiektów edukacyjnych dostosowanych do potrzeb osób z niepełnosprawnościami</w:t>
      </w:r>
    </w:p>
    <w:p w:rsidR="00FE4F11" w:rsidRPr="007A01EF" w:rsidRDefault="007A01EF">
      <w:pPr>
        <w:rPr>
          <w:rFonts w:cstheme="minorHAnsi"/>
          <w:b/>
          <w:sz w:val="20"/>
        </w:rPr>
      </w:pPr>
      <w:r w:rsidRPr="007A01EF">
        <w:rPr>
          <w:rFonts w:cstheme="minorHAnsi"/>
          <w:sz w:val="20"/>
        </w:rPr>
        <w:t>WLWK-EECO19 - Liczba objętych wsparciem mikro-, małych i średnich przedsiębiorstw (w tym spółdzielni i przedsiębiorstw społecznych)</w:t>
      </w:r>
    </w:p>
    <w:p w:rsidR="00FE4F11" w:rsidRPr="007A01EF" w:rsidRDefault="007A01EF">
      <w:pPr>
        <w:rPr>
          <w:rFonts w:cstheme="minorHAnsi"/>
          <w:b/>
          <w:sz w:val="20"/>
        </w:rPr>
      </w:pPr>
      <w:r w:rsidRPr="007A01EF">
        <w:rPr>
          <w:rFonts w:cstheme="minorHAnsi"/>
          <w:sz w:val="20"/>
        </w:rPr>
        <w:t>WLWK-EECO18 - Liczba objętych wsparciem podmiotów administracji publicznej lub służb publicznych na szczeblu krajowym, regionalnym lub lokalnym</w:t>
      </w:r>
    </w:p>
    <w:p w:rsidR="00FE4F11" w:rsidRPr="007A01EF" w:rsidRDefault="007A01EF">
      <w:pPr>
        <w:rPr>
          <w:rFonts w:cstheme="minorHAnsi"/>
          <w:b/>
          <w:sz w:val="20"/>
        </w:rPr>
      </w:pPr>
      <w:r w:rsidRPr="007A01EF">
        <w:rPr>
          <w:rFonts w:cstheme="minorHAnsi"/>
          <w:sz w:val="20"/>
        </w:rPr>
        <w:t>WLWK-PLFCO12 - Liczba ogólnodostępnych szkół i placówek systemu oświaty objętych wsparciem w zakresie edukacji włączającej</w:t>
      </w:r>
    </w:p>
    <w:p w:rsidR="00FE4F11" w:rsidRPr="007A01EF" w:rsidRDefault="007A01EF">
      <w:pPr>
        <w:rPr>
          <w:rFonts w:cstheme="minorHAnsi"/>
          <w:b/>
          <w:sz w:val="20"/>
        </w:rPr>
      </w:pPr>
      <w:r w:rsidRPr="007A01EF">
        <w:rPr>
          <w:rFonts w:cstheme="minorHAnsi"/>
          <w:sz w:val="20"/>
        </w:rPr>
        <w:t>WLWK-EECO15 - Liczba osób należących do mniejszości, w tym społeczności marginalizowanych takich jak Romowie, objętych wsparciem w programie</w:t>
      </w:r>
    </w:p>
    <w:p w:rsidR="00FE4F11" w:rsidRPr="007A01EF" w:rsidRDefault="007A01EF">
      <w:pPr>
        <w:rPr>
          <w:rFonts w:cstheme="minorHAnsi"/>
          <w:b/>
          <w:sz w:val="20"/>
        </w:rPr>
      </w:pPr>
      <w:r w:rsidRPr="007A01EF">
        <w:rPr>
          <w:rFonts w:cstheme="minorHAnsi"/>
          <w:sz w:val="20"/>
        </w:rPr>
        <w:t>WLWK-EECO14 - Liczba osób obcego pochodzenia objętych wsparciem w programie</w:t>
      </w:r>
    </w:p>
    <w:p w:rsidR="00FE4F11" w:rsidRPr="007A01EF" w:rsidRDefault="007A01EF">
      <w:pPr>
        <w:rPr>
          <w:rFonts w:cstheme="minorHAnsi"/>
          <w:b/>
          <w:sz w:val="20"/>
        </w:rPr>
      </w:pPr>
      <w:r w:rsidRPr="007A01EF">
        <w:rPr>
          <w:rFonts w:cstheme="minorHAnsi"/>
          <w:sz w:val="20"/>
        </w:rPr>
        <w:t>WLWK-EECO16 - Liczba osób w kryzysie bezdomności lub dotkniętych wykluczeniem z dostępu do mieszkań, objętych wsparciem w programie</w:t>
      </w:r>
    </w:p>
    <w:p w:rsidR="00FE4F11" w:rsidRPr="007A01EF" w:rsidRDefault="007A01EF">
      <w:pPr>
        <w:rPr>
          <w:rFonts w:cstheme="minorHAnsi"/>
          <w:b/>
          <w:sz w:val="20"/>
        </w:rPr>
      </w:pPr>
      <w:r w:rsidRPr="007A01EF">
        <w:rPr>
          <w:rFonts w:cstheme="minorHAnsi"/>
          <w:sz w:val="20"/>
        </w:rPr>
        <w:t>WLWK-EECO13 - Liczba osób z krajów trzecich objętych wsparciem w programie</w:t>
      </w:r>
    </w:p>
    <w:p w:rsidR="00FE4F11" w:rsidRPr="007A01EF" w:rsidRDefault="007A01EF">
      <w:pPr>
        <w:rPr>
          <w:rFonts w:cstheme="minorHAnsi"/>
          <w:b/>
          <w:sz w:val="20"/>
        </w:rPr>
      </w:pPr>
      <w:r w:rsidRPr="007A01EF">
        <w:rPr>
          <w:rFonts w:cstheme="minorHAnsi"/>
          <w:sz w:val="20"/>
        </w:rPr>
        <w:t>WLWK-EECO12 - Liczba osób z niepełnosprawnościami objętych wsparciem w programie</w:t>
      </w:r>
    </w:p>
    <w:p w:rsidR="00FE4F11" w:rsidRPr="007A01EF" w:rsidRDefault="007A01EF">
      <w:pPr>
        <w:rPr>
          <w:rFonts w:cstheme="minorHAnsi"/>
          <w:b/>
          <w:sz w:val="20"/>
        </w:rPr>
      </w:pPr>
      <w:r w:rsidRPr="007A01EF">
        <w:rPr>
          <w:rFonts w:cstheme="minorHAnsi"/>
          <w:sz w:val="20"/>
        </w:rPr>
        <w:t>WLWK-PL0CO01 - Liczba projektów, w których sfinansowano koszty racjonalnych usprawnień dla osób z niepełnosprawnościami</w:t>
      </w:r>
    </w:p>
    <w:p w:rsidR="00FE4F11" w:rsidRPr="007A01EF" w:rsidRDefault="007A01EF">
      <w:pPr>
        <w:rPr>
          <w:rFonts w:cstheme="minorHAnsi"/>
          <w:b/>
          <w:sz w:val="20"/>
        </w:rPr>
      </w:pPr>
      <w:r w:rsidRPr="007A01EF">
        <w:rPr>
          <w:rFonts w:cstheme="minorHAnsi"/>
          <w:sz w:val="20"/>
        </w:rPr>
        <w:t>WLWK-PLFCO14 - Liczba przedstawicieli kadr szkół i placówek systemu oświaty objętych wsparciem świadczonym przez szkoły ćwiczeń</w:t>
      </w:r>
    </w:p>
    <w:p w:rsidR="00FE4F11" w:rsidRPr="007A01EF" w:rsidRDefault="007A01EF">
      <w:pPr>
        <w:rPr>
          <w:rFonts w:cstheme="minorHAnsi"/>
          <w:b/>
          <w:sz w:val="20"/>
        </w:rPr>
      </w:pPr>
      <w:r w:rsidRPr="007A01EF">
        <w:rPr>
          <w:rFonts w:cstheme="minorHAnsi"/>
          <w:sz w:val="20"/>
        </w:rPr>
        <w:t>WLWK-PLFCO06 - Liczba przedstawicieli kadry szkół i placówek systemu oświaty objętych wsparciem</w:t>
      </w:r>
    </w:p>
    <w:p w:rsidR="00FE4F11" w:rsidRPr="007A01EF" w:rsidRDefault="007A01EF">
      <w:pPr>
        <w:rPr>
          <w:rFonts w:cstheme="minorHAnsi"/>
          <w:b/>
          <w:sz w:val="20"/>
        </w:rPr>
      </w:pPr>
      <w:r w:rsidRPr="007A01EF">
        <w:rPr>
          <w:rFonts w:cstheme="minorHAnsi"/>
          <w:sz w:val="20"/>
        </w:rPr>
        <w:t>WLWK-PLFCO07 - Liczba szkół i placówek systemu oświaty objętych wsparciem</w:t>
      </w:r>
    </w:p>
    <w:p w:rsidR="00FE4F11" w:rsidRPr="007A01EF" w:rsidRDefault="007A01EF">
      <w:pPr>
        <w:rPr>
          <w:rFonts w:cstheme="minorHAnsi"/>
          <w:b/>
          <w:sz w:val="20"/>
        </w:rPr>
      </w:pPr>
      <w:r w:rsidRPr="007A01EF">
        <w:rPr>
          <w:rFonts w:cstheme="minorHAnsi"/>
          <w:sz w:val="20"/>
        </w:rPr>
        <w:t>WLWK-PLFCO03 - Liczba uczniów szkół i placówek systemu oświaty prowadzących kształcenie ogólne objętych wsparciem</w:t>
      </w:r>
    </w:p>
    <w:p w:rsidR="00FE4F11" w:rsidRPr="007A01EF" w:rsidRDefault="007A01EF">
      <w:pPr>
        <w:rPr>
          <w:rFonts w:cstheme="minorHAnsi"/>
          <w:b/>
          <w:sz w:val="20"/>
        </w:rPr>
      </w:pPr>
      <w:r w:rsidRPr="007A01EF">
        <w:rPr>
          <w:rFonts w:cstheme="minorHAnsi"/>
          <w:sz w:val="20"/>
        </w:rPr>
        <w:t>WLWK-PLFCO13 - Liczba uczniów uczestniczących w doradztwie zawodowym</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WLWK-PLFCR02 - Liczba przedstawicieli kadry szkół i placówek systemu oświaty, którzy uzyskali kwalifikacje po opuszczeniu programu</w:t>
      </w:r>
    </w:p>
    <w:p w:rsidR="00FE4F11" w:rsidRPr="007A01EF" w:rsidRDefault="007A01EF">
      <w:pPr>
        <w:rPr>
          <w:rFonts w:cstheme="minorHAnsi"/>
          <w:b/>
          <w:sz w:val="20"/>
        </w:rPr>
      </w:pPr>
      <w:r w:rsidRPr="007A01EF">
        <w:rPr>
          <w:rFonts w:cstheme="minorHAnsi"/>
          <w:sz w:val="20"/>
        </w:rPr>
        <w:t>WLWK-PLFCR01 - Liczba uczniów, którzy nabyli kwalifikacje po opuszczeniu programu</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77" w:name="_Toc156309090"/>
      <w:r w:rsidRPr="007A01EF">
        <w:rPr>
          <w:rFonts w:asciiTheme="minorHAnsi" w:hAnsiTheme="minorHAnsi" w:cstheme="minorHAnsi"/>
          <w:sz w:val="20"/>
        </w:rPr>
        <w:t>Działanie FEMP.06.31 Wsparcie kształcenie zawodowe -ZIT, IIT</w:t>
      </w:r>
      <w:bookmarkEnd w:id="77"/>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lastRenderedPageBreak/>
        <w:t>Cel szczegółowy</w:t>
      </w:r>
    </w:p>
    <w:p w:rsidR="00FE4F11" w:rsidRPr="007A01EF" w:rsidRDefault="007A01EF">
      <w:pPr>
        <w:rPr>
          <w:rFonts w:cstheme="minorHAnsi"/>
          <w:b/>
          <w:sz w:val="20"/>
        </w:rPr>
      </w:pPr>
      <w:r w:rsidRPr="007A01EF">
        <w:rPr>
          <w:rFonts w:cstheme="minorHAnsi"/>
          <w:sz w:val="20"/>
        </w:rP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Małopolskie Centrum Przedsiębiorczości</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29 647 059,00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25 200 000,00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149 - Wsparcie na rzecz szkolnictwa podstawowego i średniego (z wyłączeniem infrastruktury)</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W ramach działania wspierana będzie interwencja związana z wykorzystaniem instrumentu terytorialnego ZIT tj. Zintegrowane Inwestycje Terytorialne oraz IIT tj. Innych Instrumentów Terytorialnych – wyłącznie Otulina Podkrakowska (IIT OPK). Wsparcie będzie dotyczyło szkół i placówek systemu oświaty prowadzących kształcenie zawodowe z terenu ZIT oraz IIT OPK.</w:t>
      </w:r>
      <w:r w:rsidRPr="007A01EF">
        <w:rPr>
          <w:rFonts w:cstheme="minorHAnsi"/>
          <w:sz w:val="20"/>
        </w:rPr>
        <w:br/>
        <w:t xml:space="preserve">W ramach naboru o dofinasowanie będą mogły ubiegać się wyłącznie projekty znajdujące się na liście projektów ujętej w strategii ZIT/IIT OPK lub liście projektów wynikającej z porozumienia terytorialnego. </w:t>
      </w:r>
      <w:r w:rsidRPr="007A01EF">
        <w:rPr>
          <w:rFonts w:cstheme="minorHAnsi"/>
          <w:sz w:val="20"/>
        </w:rPr>
        <w:br/>
        <w:t>Warunkiem ubiegania się o środki FEM 2021-2027 na projekty ujęte na liście projektów będzie pozytywne zaopiniowanie strategii terytorialnej przez IZ FEM 2021-2027.</w:t>
      </w:r>
      <w:r w:rsidRPr="007A01EF">
        <w:rPr>
          <w:rFonts w:cstheme="minorHAnsi"/>
          <w:sz w:val="20"/>
        </w:rPr>
        <w:br/>
        <w:t>Za przygotowanie strategii ZIT/IIT OPK odpowiedzialne będą: ZIT Chrzanowa, ZIT Gorlic, ZIT Tarnowa, ZIT Podhala, ZIT Nowego Sącza, ZIT Krakowa, IIT „Otulina Podkrakowska”.</w:t>
      </w:r>
      <w:r w:rsidRPr="007A01EF">
        <w:rPr>
          <w:rFonts w:cstheme="minorHAnsi"/>
          <w:sz w:val="20"/>
        </w:rPr>
        <w:br/>
      </w:r>
      <w:r w:rsidRPr="007A01EF">
        <w:rPr>
          <w:rFonts w:cstheme="minorHAnsi"/>
          <w:sz w:val="20"/>
        </w:rPr>
        <w:br/>
        <w:t>Zaplanowano następujące typy wsparcia:</w:t>
      </w:r>
      <w:r w:rsidRPr="007A01EF">
        <w:rPr>
          <w:rFonts w:cstheme="minorHAnsi"/>
          <w:sz w:val="20"/>
        </w:rPr>
        <w:br/>
      </w:r>
      <w:r w:rsidRPr="007A01EF">
        <w:rPr>
          <w:rFonts w:cstheme="minorHAnsi"/>
          <w:sz w:val="20"/>
        </w:rPr>
        <w:br/>
        <w:t xml:space="preserve">typ A. podniesienie jakości kształcenia zawodowego </w:t>
      </w:r>
      <w:r w:rsidRPr="007A01EF">
        <w:rPr>
          <w:rFonts w:cstheme="minorHAnsi"/>
          <w:sz w:val="20"/>
        </w:rPr>
        <w:br/>
        <w:t>Alokacja na typ A: 15 200 000 Euro</w:t>
      </w:r>
      <w:r w:rsidRPr="007A01EF">
        <w:rPr>
          <w:rFonts w:cstheme="minorHAnsi"/>
          <w:sz w:val="20"/>
        </w:rPr>
        <w:br/>
      </w:r>
      <w:r w:rsidRPr="007A01EF">
        <w:rPr>
          <w:rFonts w:cstheme="minorHAnsi"/>
          <w:sz w:val="20"/>
        </w:rPr>
        <w:br/>
        <w:t>Maksymalny % poziom dofinansowania całkowitego wydatków kwalifikowalnych na poziomie projektu: 90 %</w:t>
      </w:r>
      <w:r w:rsidRPr="007A01EF">
        <w:rPr>
          <w:rFonts w:cstheme="minorHAnsi"/>
          <w:sz w:val="20"/>
        </w:rPr>
        <w:br/>
      </w:r>
      <w:r w:rsidRPr="007A01EF">
        <w:rPr>
          <w:rFonts w:cstheme="minorHAnsi"/>
          <w:sz w:val="20"/>
        </w:rPr>
        <w:br/>
        <w:t xml:space="preserve">Dopuszczalny cross-financing: 25 % </w:t>
      </w:r>
      <w:r w:rsidRPr="007A01EF">
        <w:rPr>
          <w:rFonts w:cstheme="minorHAnsi"/>
          <w:sz w:val="20"/>
        </w:rPr>
        <w:br/>
      </w:r>
      <w:r w:rsidRPr="007A01EF">
        <w:rPr>
          <w:rFonts w:cstheme="minorHAnsi"/>
          <w:sz w:val="20"/>
        </w:rPr>
        <w:br/>
        <w:t>Maksymalny udział wydatków związanych z zakupem mebli, sprzętów i pojazdów (niestanowiących cross financingu) w kosztach bezpośrednich: 30 %</w:t>
      </w:r>
      <w:r w:rsidRPr="007A01EF">
        <w:rPr>
          <w:rFonts w:cstheme="minorHAnsi"/>
          <w:sz w:val="20"/>
        </w:rPr>
        <w:br/>
      </w:r>
      <w:r w:rsidRPr="007A01EF">
        <w:rPr>
          <w:rFonts w:cstheme="minorHAnsi"/>
          <w:sz w:val="20"/>
        </w:rPr>
        <w:br/>
      </w:r>
      <w:r w:rsidRPr="007A01EF">
        <w:rPr>
          <w:rFonts w:cstheme="minorHAnsi"/>
          <w:sz w:val="20"/>
        </w:rPr>
        <w:lastRenderedPageBreak/>
        <w:t xml:space="preserve">W ramach typu A wsparcie polegać będzie na rozwijaniu oferty zawodowej szkół i placówek prowadzących kształcenie zawodowe oraz tworzeniu i rozwoju Centrów Kompetencji Zawodowych (rozumiane jako CKZiU, o którym mowa w art. 93 ustawy Prawo oświatowe lub inny zespół tworzony przez szkoły/placówki analogiczne jak CKZiU oraz realizujący jego zadania) obligatoryjnie poprzez: </w:t>
      </w:r>
      <w:r w:rsidRPr="007A01EF">
        <w:rPr>
          <w:rFonts w:cstheme="minorHAnsi"/>
          <w:sz w:val="20"/>
        </w:rPr>
        <w:br/>
        <w:t>•</w:t>
      </w:r>
      <w:r w:rsidRPr="007A01EF">
        <w:rPr>
          <w:rFonts w:cstheme="minorHAnsi"/>
          <w:sz w:val="20"/>
        </w:rPr>
        <w:tab/>
        <w:t xml:space="preserve"> realizację kursów prowadzących do uzyskania przez uczniów uprawnień i kwalifikacji zawodowych , w tym w szczególności w zakresie gospodarki zielonej,</w:t>
      </w:r>
      <w:r w:rsidRPr="007A01EF">
        <w:rPr>
          <w:rFonts w:cstheme="minorHAnsi"/>
          <w:sz w:val="20"/>
        </w:rPr>
        <w:br/>
        <w:t>•</w:t>
      </w:r>
      <w:r w:rsidRPr="007A01EF">
        <w:rPr>
          <w:rFonts w:cstheme="minorHAnsi"/>
          <w:sz w:val="20"/>
        </w:rPr>
        <w:tab/>
        <w:t xml:space="preserve">współpracę szkół i placówek ze środowiskiem pracodawców w szczególności kształcenie praktyczne w miejscu pracy tj. staże uczniowskie/inne staże lub praktyki zawodowe u pracodawców (nie powinna być to jednak jedyna forma współpracy); </w:t>
      </w:r>
      <w:r w:rsidRPr="007A01EF">
        <w:rPr>
          <w:rFonts w:cstheme="minorHAnsi"/>
          <w:sz w:val="20"/>
        </w:rPr>
        <w:br/>
      </w:r>
      <w:r w:rsidRPr="007A01EF">
        <w:rPr>
          <w:rFonts w:cstheme="minorHAnsi"/>
          <w:sz w:val="20"/>
        </w:rPr>
        <w:br/>
        <w:t xml:space="preserve">Jako uzupełnienie projektów w ramach typu A  możliwe będzie w szczególności: </w:t>
      </w:r>
      <w:r w:rsidRPr="007A01EF">
        <w:rPr>
          <w:rFonts w:cstheme="minorHAnsi"/>
          <w:sz w:val="20"/>
        </w:rPr>
        <w:br/>
        <w:t>•</w:t>
      </w:r>
      <w:r w:rsidRPr="007A01EF">
        <w:rPr>
          <w:rFonts w:cstheme="minorHAnsi"/>
          <w:sz w:val="20"/>
        </w:rPr>
        <w:tab/>
        <w:t>rozwój kompetencji ekologicznych i umiejętności niezbędnych do pracy w sektorze zielonej gospodarki</w:t>
      </w:r>
      <w:r w:rsidRPr="007A01EF">
        <w:rPr>
          <w:rFonts w:cstheme="minorHAnsi"/>
          <w:sz w:val="20"/>
        </w:rPr>
        <w:br/>
        <w:t>•</w:t>
      </w:r>
      <w:r w:rsidRPr="007A01EF">
        <w:rPr>
          <w:rFonts w:cstheme="minorHAnsi"/>
          <w:sz w:val="20"/>
        </w:rPr>
        <w:tab/>
        <w:t>rozwój współpracy szkół z otoczeniem społeczno-gospodarczym, w tym z uczelniami (np. realizacja projektów badawczych, realizacja zajęć wirtualnych )</w:t>
      </w:r>
      <w:r w:rsidRPr="007A01EF">
        <w:rPr>
          <w:rFonts w:cstheme="minorHAnsi"/>
          <w:sz w:val="20"/>
        </w:rPr>
        <w:br/>
        <w:t>•</w:t>
      </w:r>
      <w:r w:rsidRPr="007A01EF">
        <w:rPr>
          <w:rFonts w:cstheme="minorHAnsi"/>
          <w:sz w:val="20"/>
        </w:rPr>
        <w:tab/>
        <w:t xml:space="preserve">doskonalenie umiejętności, i kompetencji i kwalifikacji kadr kształcenia zawodowego wspieranych szkół  systemu oświaty (należy zapewnić, iż wsparcie nie powiela działań podejmowanych na poziomie krajowym ), </w:t>
      </w:r>
      <w:r w:rsidRPr="007A01EF">
        <w:rPr>
          <w:rFonts w:cstheme="minorHAnsi"/>
          <w:sz w:val="20"/>
        </w:rPr>
        <w:br/>
        <w:t>•</w:t>
      </w:r>
      <w:r w:rsidRPr="007A01EF">
        <w:rPr>
          <w:rFonts w:cstheme="minorHAnsi"/>
          <w:sz w:val="20"/>
        </w:rPr>
        <w:tab/>
        <w:t xml:space="preserve">doposażanie warsztatów szkolnych  </w:t>
      </w:r>
      <w:r w:rsidRPr="007A01EF">
        <w:rPr>
          <w:rFonts w:cstheme="minorHAnsi"/>
          <w:sz w:val="20"/>
        </w:rPr>
        <w:br/>
        <w:t>•</w:t>
      </w:r>
      <w:r w:rsidRPr="007A01EF">
        <w:rPr>
          <w:rFonts w:cstheme="minorHAnsi"/>
          <w:sz w:val="20"/>
        </w:rPr>
        <w:tab/>
        <w:t>podniesienie jakości kształcenia ogólnego  w szczególności poprzez realizację następujących działań:</w:t>
      </w:r>
      <w:r w:rsidRPr="007A01EF">
        <w:rPr>
          <w:rFonts w:cstheme="minorHAnsi"/>
          <w:sz w:val="20"/>
        </w:rPr>
        <w:br/>
        <w:t xml:space="preserve">- rozwój u uczniów   kompetencji kluczowych i umiejętności przekrojowych, z uwzględnieniem specjalnych potrzeb, deficytów i uzdolnień uczniów oraz sytuacji społeczno – ekonomicznej </w:t>
      </w:r>
      <w:r w:rsidRPr="007A01EF">
        <w:rPr>
          <w:rFonts w:cstheme="minorHAnsi"/>
          <w:sz w:val="20"/>
        </w:rPr>
        <w:br/>
        <w:t xml:space="preserve">- doskonalenie umiejętności, kompetencji i kwalifikacji kadr wspieranych szkół w zakresie niezbędnym do budowania kompetencji kluczowych i umiejętności przekrojowych uczniów (należy zapewnić, iż wsparcie nie powiela działań podejmowanych na poziomie krajowym), </w:t>
      </w:r>
      <w:r w:rsidRPr="007A01EF">
        <w:rPr>
          <w:rFonts w:cstheme="minorHAnsi"/>
          <w:sz w:val="20"/>
        </w:rPr>
        <w:br/>
        <w:t>•</w:t>
      </w:r>
      <w:r w:rsidRPr="007A01EF">
        <w:rPr>
          <w:rFonts w:cstheme="minorHAnsi"/>
          <w:sz w:val="20"/>
        </w:rPr>
        <w:tab/>
        <w:t xml:space="preserve">rozwój doradztwa edukacyjno - zawodowego na każdym etapie edukacyjnym z uwzględnieniem perspektywy płci, w tym zwalczanie stereotypów związanych z płcią w wyborze kształcenia i ścieżki zawodowej </w:t>
      </w:r>
      <w:r w:rsidRPr="007A01EF">
        <w:rPr>
          <w:rFonts w:cstheme="minorHAnsi"/>
          <w:sz w:val="20"/>
        </w:rPr>
        <w:br/>
        <w:t>•</w:t>
      </w:r>
      <w:r w:rsidRPr="007A01EF">
        <w:rPr>
          <w:rFonts w:cstheme="minorHAnsi"/>
          <w:sz w:val="20"/>
        </w:rPr>
        <w:tab/>
        <w:t>wdrażanie rozwiązań z zakresu edukacji włączającej i interwencje przyczyniające się do zwiększonego i pełnego udziału młodzieży ze szczególnymi potrzebami, w tym z niepełnosprawnościami w edukacji zawodowej,</w:t>
      </w:r>
      <w:r w:rsidRPr="007A01EF">
        <w:rPr>
          <w:rFonts w:cstheme="minorHAnsi"/>
          <w:sz w:val="20"/>
        </w:rPr>
        <w:br/>
        <w:t>•</w:t>
      </w:r>
      <w:r w:rsidRPr="007A01EF">
        <w:rPr>
          <w:rFonts w:cstheme="minorHAnsi"/>
          <w:sz w:val="20"/>
        </w:rPr>
        <w:tab/>
        <w:t>wsparcie migrantów, w tym osób uciekających przed wojną w Ukrainie</w:t>
      </w:r>
      <w:r w:rsidRPr="007A01EF">
        <w:rPr>
          <w:rFonts w:cstheme="minorHAnsi"/>
          <w:sz w:val="20"/>
        </w:rPr>
        <w:br/>
        <w:t>•</w:t>
      </w:r>
      <w:r w:rsidRPr="007A01EF">
        <w:rPr>
          <w:rFonts w:cstheme="minorHAnsi"/>
          <w:sz w:val="20"/>
        </w:rPr>
        <w:tab/>
        <w:t xml:space="preserve">działania ukierunkowane na profilaktykę dobrostanu psychicznego i emocjonalnego uczniów (np. szkolenia, warsztaty, działania świadomościowe) oraz wsparcie psychologiczne i pedagogiczne osób uczących się na każdym etapie nauki, </w:t>
      </w:r>
      <w:r w:rsidRPr="007A01EF">
        <w:rPr>
          <w:rFonts w:cstheme="minorHAnsi"/>
          <w:sz w:val="20"/>
        </w:rPr>
        <w:br/>
        <w:t>•</w:t>
      </w:r>
      <w:r w:rsidRPr="007A01EF">
        <w:rPr>
          <w:rFonts w:cstheme="minorHAnsi"/>
          <w:sz w:val="20"/>
        </w:rPr>
        <w:tab/>
        <w:t xml:space="preserve">wsparcie dla rodziców i opiekunów w zakresie pełnienia funkcji rodzicielskich i wspierania rozwoju dzieci na każdym etapie (np. możliwość konsultacji psychologicznej lub pedagogicznej)  </w:t>
      </w:r>
      <w:r w:rsidRPr="007A01EF">
        <w:rPr>
          <w:rFonts w:cstheme="minorHAnsi"/>
          <w:sz w:val="20"/>
        </w:rPr>
        <w:br/>
        <w:t>•</w:t>
      </w:r>
      <w:r w:rsidRPr="007A01EF">
        <w:rPr>
          <w:rFonts w:cstheme="minorHAnsi"/>
          <w:sz w:val="20"/>
        </w:rPr>
        <w:tab/>
        <w:t>wykorzystanie infrastruktury małopolskich instytucji popularyzujących naukę i innowacje (np. typu fablab, Cogiteon)w celach edukacyjnych (realizacja zajęć dodatkowych, poza lekcjami, zajęć pozaszkolnych)</w:t>
      </w:r>
      <w:r w:rsidRPr="007A01EF">
        <w:rPr>
          <w:rFonts w:cstheme="minorHAnsi"/>
          <w:sz w:val="20"/>
        </w:rPr>
        <w:br/>
        <w:t>Wsparcie w tym typie w szczególności powinno być kierowane na rozwój kształcenia zawodowego w branżach kluczowych dla terenu ZIT/IIT OPK, którego dotyczy projekt.</w:t>
      </w:r>
      <w:r w:rsidRPr="007A01EF">
        <w:rPr>
          <w:rFonts w:cstheme="minorHAnsi"/>
          <w:sz w:val="20"/>
        </w:rPr>
        <w:br/>
      </w:r>
      <w:r w:rsidRPr="007A01EF">
        <w:rPr>
          <w:rFonts w:cstheme="minorHAnsi"/>
          <w:sz w:val="20"/>
        </w:rPr>
        <w:br/>
        <w:t>typ B. edukacja włączająca w szkołach i placówkach systemu oświaty prowadzących kształcenie zawodowe</w:t>
      </w:r>
      <w:r w:rsidRPr="007A01EF">
        <w:rPr>
          <w:rFonts w:cstheme="minorHAnsi"/>
          <w:sz w:val="20"/>
        </w:rPr>
        <w:br/>
        <w:t>Alokacja na typ B: 10 000 000 Euro</w:t>
      </w:r>
      <w:r w:rsidRPr="007A01EF">
        <w:rPr>
          <w:rFonts w:cstheme="minorHAnsi"/>
          <w:sz w:val="20"/>
        </w:rPr>
        <w:br/>
      </w:r>
      <w:r w:rsidRPr="007A01EF">
        <w:rPr>
          <w:rFonts w:cstheme="minorHAnsi"/>
          <w:sz w:val="20"/>
        </w:rPr>
        <w:br/>
        <w:t>Maksymalny % poziom dofinansowania całkowitego wydatków kwalifikowalnych na poziomie projektu: 95 %</w:t>
      </w:r>
      <w:r w:rsidRPr="007A01EF">
        <w:rPr>
          <w:rFonts w:cstheme="minorHAnsi"/>
          <w:sz w:val="20"/>
        </w:rPr>
        <w:br/>
      </w:r>
      <w:r w:rsidRPr="007A01EF">
        <w:rPr>
          <w:rFonts w:cstheme="minorHAnsi"/>
          <w:sz w:val="20"/>
        </w:rPr>
        <w:br/>
        <w:t>Dopuszczalny cross-financing: 25 %</w:t>
      </w:r>
      <w:r w:rsidRPr="007A01EF">
        <w:rPr>
          <w:rFonts w:cstheme="minorHAnsi"/>
          <w:sz w:val="20"/>
        </w:rPr>
        <w:br/>
      </w:r>
      <w:r w:rsidRPr="007A01EF">
        <w:rPr>
          <w:rFonts w:cstheme="minorHAnsi"/>
          <w:sz w:val="20"/>
        </w:rPr>
        <w:br/>
        <w:t xml:space="preserve">Maksymalny udział wydatków związanych z zakupem mebli, sprzętów i pojazdów (niestanowiących cross </w:t>
      </w:r>
      <w:r w:rsidRPr="007A01EF">
        <w:rPr>
          <w:rFonts w:cstheme="minorHAnsi"/>
          <w:sz w:val="20"/>
        </w:rPr>
        <w:lastRenderedPageBreak/>
        <w:t>financingu) w kosztach bezpośrednich: 30 %</w:t>
      </w:r>
      <w:r w:rsidRPr="007A01EF">
        <w:rPr>
          <w:rFonts w:cstheme="minorHAnsi"/>
          <w:sz w:val="20"/>
        </w:rPr>
        <w:br/>
      </w:r>
      <w:r w:rsidRPr="007A01EF">
        <w:rPr>
          <w:rFonts w:cstheme="minorHAnsi"/>
          <w:sz w:val="20"/>
        </w:rPr>
        <w:br/>
        <w:t>Edukacja włączająca rozumiana jest jako podejście w procesie kształcenia i wychowania, którego celem jest zwiększanie szans edukacyjnych wszystkich osób uczących się poprzez zapewnianie im warunków do rozwijania indywidualnego potencjału, tak by w przyszłości umożliwić im pełnię rozwoju osobistego na miarę swoich możliwości oraz pełne włączenie w życie społeczne.</w:t>
      </w:r>
      <w:r w:rsidRPr="007A01EF">
        <w:rPr>
          <w:rFonts w:cstheme="minorHAnsi"/>
          <w:sz w:val="20"/>
        </w:rPr>
        <w:br/>
        <w:t>Edukacja ta stawia za cel wyposażenie uczniów w kompetencje niezbędne do stworzenia w przyszłości włączającego społeczeństwa, czyli społeczeństwa, w którym osoby niezależnie od różnic m.in. w stanie zdrowia, sprawności, pochodzeniu, wyznaniu są pełnoprawnymi członkami społeczności, a ich różnorodność postrzegana jest jako cenny zasób rozwoju społecznego i cywilizacyjnego. To systemowe, wielowymiarowe i wielokierunkowe podejście do edukacji nastawione na dostosowanie wymagań edukacyjnych, warunków nauki i organizacji kształcenia do potrzeb i możliwości każdego ucznia, jako pełnoprawnego uczestnika procesu kształcenia.</w:t>
      </w:r>
      <w:r w:rsidRPr="007A01EF">
        <w:rPr>
          <w:rFonts w:cstheme="minorHAnsi"/>
          <w:sz w:val="20"/>
        </w:rPr>
        <w:br/>
      </w:r>
      <w:r w:rsidRPr="007A01EF">
        <w:rPr>
          <w:rFonts w:cstheme="minorHAnsi"/>
          <w:sz w:val="20"/>
        </w:rPr>
        <w:br/>
        <w:t>Szkoła ogólnodostępna to szkoła dostępna dla każdego ucznia, otwarta na jego potrzeby i możliwości, realizująca założenia edukacji włączającej. To szkoła zapewniająca każdemu uczniowi warunki do rozwoju i pełnego uczestnictwa w procesie kształcenia i wychowania oraz życiu społecznym szkoły.</w:t>
      </w:r>
      <w:r w:rsidRPr="007A01EF">
        <w:rPr>
          <w:rFonts w:cstheme="minorHAnsi"/>
          <w:sz w:val="20"/>
        </w:rPr>
        <w:br/>
      </w:r>
      <w:r w:rsidRPr="007A01EF">
        <w:rPr>
          <w:rFonts w:cstheme="minorHAnsi"/>
          <w:sz w:val="20"/>
        </w:rPr>
        <w:br/>
        <w:t>Włączenie to proces, który pomaga pokonywać bariery ograniczające obecność, uczestnictwo i osiągnięcia uczniów (źródło: MEiN https://www.gov.pl/web/edukacja-i-nauka/edukacja-wlaczajaca)</w:t>
      </w:r>
      <w:r w:rsidRPr="007A01EF">
        <w:rPr>
          <w:rFonts w:cstheme="minorHAnsi"/>
          <w:sz w:val="20"/>
        </w:rPr>
        <w:br/>
      </w:r>
      <w:r w:rsidRPr="007A01EF">
        <w:rPr>
          <w:rFonts w:cstheme="minorHAnsi"/>
          <w:sz w:val="20"/>
        </w:rPr>
        <w:br/>
        <w:t>Celem realizowanych projektów powinna być taka organizacja nauki w szkole ogólnodostępnej, aby każda z osób uczących się miała możliwość pełnego uczestnictwa w procesie kształcenia i wychowania oraz życiu społecznym szkoły, zgodnie ze swoimi możliwościami w warunkach uwzględniających indywidualne potrzeby. Takie podejście pozwoli też rodzicom dzieci ze specjalnymi potrzebami dokonać świadomego wyboru w zakresie placówki w której będzie uczyć się ich dziecko (ogólnodostępna czy specjalna).</w:t>
      </w:r>
      <w:r w:rsidRPr="007A01EF">
        <w:rPr>
          <w:rFonts w:cstheme="minorHAnsi"/>
          <w:sz w:val="20"/>
        </w:rPr>
        <w:br/>
        <w:t>Warunki ogólne w ramach Działania:</w:t>
      </w:r>
      <w:r w:rsidRPr="007A01EF">
        <w:rPr>
          <w:rFonts w:cstheme="minorHAnsi"/>
          <w:sz w:val="20"/>
        </w:rPr>
        <w:br/>
        <w:t xml:space="preserve">Szkoły specjalne i inne placówki, które prowadzą do segregacji lub utrzymania segregacji jakiejkolwiek grupy defaworyzowanej i/lub zagrożonej wykluczeniem społecznym, nie będą wspierane w zakresie infrastruktury i wyposażenia. </w:t>
      </w:r>
      <w:r w:rsidRPr="007A01EF">
        <w:rPr>
          <w:rFonts w:cstheme="minorHAnsi"/>
          <w:sz w:val="20"/>
        </w:rPr>
        <w:br/>
        <w:t xml:space="preserve">Realizacja wsparcia uczniów oraz kadry szkół specjalnych będzie możliwa jedynie we współpracy ze szkołami ogólnodostępnymi. Celem tej współpracy będzie stopniowe przechodzenie dzieci i młodzieży z tych szkół do nauki w szkołach ogólnodostępnych poprzez m.in. integrację dzieci z obydwu typów szkół oraz przygotowanie kadry i całego środowiska szkolnego ukierunkowane na zapewnienie uczniom z niepełnosprawnościami warunków nauki dostosowanych do ich potrzeb. </w:t>
      </w:r>
      <w:r w:rsidRPr="007A01EF">
        <w:rPr>
          <w:rFonts w:cstheme="minorHAnsi"/>
          <w:sz w:val="20"/>
        </w:rPr>
        <w:br/>
        <w:t>Wsparcie osób uczących się będzie zaprojektowane z uwzględnieniem indywidualnej sytuacji i potrzeb w szczególności związanych ze szczególnymi potrzebami i niepełnosprawnością. Dodatkowo szkoły i placówki oświatowe zachęcane będą do realizacji zajęć z zakresu przeciwdziałania dyskryminacji. Celem każdego projektu z obszaru edukacji powinno być stworzenie przestrzeni wolnej od dyskryminacji, przyjaznej, wspierającej i otwartej na osoby w różnej sytuacji.</w:t>
      </w:r>
      <w:r w:rsidRPr="007A01EF">
        <w:rPr>
          <w:rFonts w:cstheme="minorHAnsi"/>
          <w:sz w:val="20"/>
        </w:rPr>
        <w:br/>
        <w:t>Wydatki w ramach cross-financingu oraz związane z zakupem mebli, sprzętów i pojazdów mogą być ponoszone jedynie jako element uzupełniający projektu i być niezbędne do realizacji jego celu.</w:t>
      </w:r>
      <w:r w:rsidRPr="007A01EF">
        <w:rPr>
          <w:rFonts w:cstheme="minorHAnsi"/>
          <w:sz w:val="20"/>
        </w:rPr>
        <w:br/>
      </w:r>
      <w:r w:rsidRPr="007A01EF">
        <w:rPr>
          <w:rFonts w:cstheme="minorHAnsi"/>
          <w:sz w:val="20"/>
        </w:rPr>
        <w:br/>
        <w:t>Wnioskodawcą lub partnerem w projekcie obowiązkowo jest organ prowadzący szkoły lub placówki oświatowe objęte wsparciem w projekcie.</w:t>
      </w:r>
      <w:r w:rsidRPr="007A01EF">
        <w:rPr>
          <w:rFonts w:cstheme="minorHAnsi"/>
          <w:sz w:val="20"/>
        </w:rPr>
        <w:br/>
      </w:r>
      <w:r w:rsidRPr="007A01EF">
        <w:rPr>
          <w:rFonts w:cstheme="minorHAnsi"/>
          <w:sz w:val="20"/>
        </w:rPr>
        <w:br/>
        <w:t xml:space="preserve">Wsparcie realizowane w projekcie powinno stanowić uzupełnienie/rozszerzenie działań realizowanych do tej pory </w:t>
      </w:r>
      <w:r w:rsidRPr="007A01EF">
        <w:rPr>
          <w:rFonts w:cstheme="minorHAnsi"/>
          <w:sz w:val="20"/>
        </w:rPr>
        <w:lastRenderedPageBreak/>
        <w:t>przez szkoły i placówki objęte wsparciem.</w:t>
      </w:r>
      <w:r w:rsidRPr="007A01EF">
        <w:rPr>
          <w:rFonts w:cstheme="minorHAnsi"/>
          <w:sz w:val="20"/>
        </w:rPr>
        <w:br/>
      </w:r>
      <w:r w:rsidRPr="007A01EF">
        <w:rPr>
          <w:rFonts w:cstheme="minorHAnsi"/>
          <w:sz w:val="20"/>
        </w:rPr>
        <w:br/>
        <w:t>Beneficjent jest zobowiązany do monitorowania poziomu alokacji wydatkowanej na realizację kursów prowadzących do uzyskania przez uczniów kwalifikacji i uprawnień zawodowych w zakresie gospodarki zielonej oraz rozwój kompetencji ekologicznych i umiejętności niezbędnych do pracy w sektorze zielonej gospodarki (jeśli dotyczy).</w:t>
      </w:r>
      <w:r w:rsidRPr="007A01EF">
        <w:rPr>
          <w:rFonts w:cstheme="minorHAnsi"/>
          <w:sz w:val="20"/>
        </w:rPr>
        <w:br/>
      </w:r>
      <w:r w:rsidRPr="007A01EF">
        <w:rPr>
          <w:rFonts w:cstheme="minorHAnsi"/>
          <w:sz w:val="20"/>
        </w:rPr>
        <w:br/>
        <w:t>w ramach podnoszenia jakości oferty szkół i placówek zawodowych, w uzasadnionych przypadkach, istnieje możliwość objęcia wsparciem w postaci kursów lub staży/praktyk uczniów szkół ogólnych. Jest to szczególnie uzasadnione w sytuacji realizacji projektów dla szkół zawodowych będących częścią zespołu szkół w którym funkcjonuje także LO. Jednocześnie należy pamiętać, iż w projektach tych szkoła ogólna nie jest objęta wsparciem i jako taka nie może być odbiorcą wsparcia.</w:t>
      </w:r>
      <w:r w:rsidRPr="007A01EF">
        <w:rPr>
          <w:rFonts w:cstheme="minorHAnsi"/>
          <w:sz w:val="20"/>
        </w:rPr>
        <w:br/>
        <w:t>Szczegółowe warunki wsparcia w poszczególnych typach mogą zostać doprecyzowane w Regulaminie naboru.</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25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lastRenderedPageBreak/>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Inne narzędzia terytorialne, ZIT</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Instytucje nauki i edukacji, Instytucje ochrony zdrowia, Instytucje wspierające biznes, Organizacje społeczne i związki wyznaniowe, Partnerzy społeczni, Przedsiębiorstwa, Przedsiębiorstwa realizujące cele publiczne, Służby publiczne, Zintegrowane Inwestycje Terytorialne (ZIT)</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nauczyciele, kadra zarządzająca, wspierająca i organizująca proces nauczania szkół/placówek systemu oświaty prowadzących kształcenia zawodowe, rodzice i opiekunowie prawni dzieci i młodzieży, szkoły lub placówki kształcenia zawodowego (z wyłączeniem specjalnych), uczniowie kształcenia zawodowego (branżowego i technicznego), uczniowie, ich rodzice i opiekunowie prawni oraz kadra (w tym nauczyciele) szkół specjalnych</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doradztwo_zawodowe, edukacja_włączająca, kompetencje_kluczowe, kompetencje_zawodowe, promocja_kształcenia_zawodowego, szkoła_zawodowa, zielone_kompetencje</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 Małe, Mikro,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WLWK-PLFCO09 - Liczba dzieci lub uczniów o specjalnych potrzebach rozwojowych i edukacyjnych, którzy zostali objęci usługami asystenta</w:t>
      </w:r>
    </w:p>
    <w:p w:rsidR="00FE4F11" w:rsidRPr="007A01EF" w:rsidRDefault="007A01EF">
      <w:pPr>
        <w:rPr>
          <w:rFonts w:cstheme="minorHAnsi"/>
          <w:b/>
          <w:sz w:val="20"/>
        </w:rPr>
      </w:pPr>
      <w:r w:rsidRPr="007A01EF">
        <w:rPr>
          <w:rFonts w:cstheme="minorHAnsi"/>
          <w:sz w:val="20"/>
        </w:rPr>
        <w:t>WLWK-PLFCO08 - Liczba dzieci/uczniów o specjalnych potrzebach rozwojowych i edukacyjnych, objętych wsparciem</w:t>
      </w:r>
    </w:p>
    <w:p w:rsidR="00FE4F11" w:rsidRPr="007A01EF" w:rsidRDefault="007A01EF">
      <w:pPr>
        <w:rPr>
          <w:rFonts w:cstheme="minorHAnsi"/>
          <w:b/>
          <w:sz w:val="20"/>
        </w:rPr>
      </w:pPr>
      <w:r w:rsidRPr="007A01EF">
        <w:rPr>
          <w:rFonts w:cstheme="minorHAnsi"/>
          <w:sz w:val="20"/>
        </w:rPr>
        <w:t>WLWK-PL0CO02 - Liczba obiektów dostosowanych do potrzeb osób z niepełnosprawnościami</w:t>
      </w:r>
    </w:p>
    <w:p w:rsidR="00FE4F11" w:rsidRPr="007A01EF" w:rsidRDefault="007A01EF">
      <w:pPr>
        <w:rPr>
          <w:rFonts w:cstheme="minorHAnsi"/>
          <w:b/>
          <w:sz w:val="20"/>
        </w:rPr>
      </w:pPr>
      <w:r w:rsidRPr="007A01EF">
        <w:rPr>
          <w:rFonts w:cstheme="minorHAnsi"/>
          <w:sz w:val="20"/>
        </w:rPr>
        <w:t>WLWK-PLFCO10 - Liczba obiektów edukacyjnych dostosowanych do potrzeb osób z niepełnosprawnościami</w:t>
      </w:r>
    </w:p>
    <w:p w:rsidR="00FE4F11" w:rsidRPr="007A01EF" w:rsidRDefault="007A01EF">
      <w:pPr>
        <w:rPr>
          <w:rFonts w:cstheme="minorHAnsi"/>
          <w:b/>
          <w:sz w:val="20"/>
        </w:rPr>
      </w:pPr>
      <w:r w:rsidRPr="007A01EF">
        <w:rPr>
          <w:rFonts w:cstheme="minorHAnsi"/>
          <w:sz w:val="20"/>
        </w:rPr>
        <w:t>WLWK-EECO19 - Liczba objętych wsparciem mikro-, małych i średnich przedsiębiorstw (w tym spółdzielni i przedsiębiorstw społecznych)</w:t>
      </w:r>
    </w:p>
    <w:p w:rsidR="00FE4F11" w:rsidRPr="007A01EF" w:rsidRDefault="007A01EF">
      <w:pPr>
        <w:rPr>
          <w:rFonts w:cstheme="minorHAnsi"/>
          <w:b/>
          <w:sz w:val="20"/>
        </w:rPr>
      </w:pPr>
      <w:r w:rsidRPr="007A01EF">
        <w:rPr>
          <w:rFonts w:cstheme="minorHAnsi"/>
          <w:sz w:val="20"/>
        </w:rPr>
        <w:t>WLWK-EECO18 - Liczba objętych wsparciem podmiotów administracji publicznej lub służb publicznych na szczeblu krajowym, regionalnym lub lokalnym</w:t>
      </w:r>
    </w:p>
    <w:p w:rsidR="00FE4F11" w:rsidRPr="007A01EF" w:rsidRDefault="007A01EF">
      <w:pPr>
        <w:rPr>
          <w:rFonts w:cstheme="minorHAnsi"/>
          <w:b/>
          <w:sz w:val="20"/>
        </w:rPr>
      </w:pPr>
      <w:r w:rsidRPr="007A01EF">
        <w:rPr>
          <w:rFonts w:cstheme="minorHAnsi"/>
          <w:sz w:val="20"/>
        </w:rPr>
        <w:t>WLWK-EECO15 - Liczba osób należących do mniejszości, w tym społeczności marginalizowanych takich jak Romowie, objętych wsparciem w programie</w:t>
      </w:r>
    </w:p>
    <w:p w:rsidR="00FE4F11" w:rsidRPr="007A01EF" w:rsidRDefault="007A01EF">
      <w:pPr>
        <w:rPr>
          <w:rFonts w:cstheme="minorHAnsi"/>
          <w:b/>
          <w:sz w:val="20"/>
        </w:rPr>
      </w:pPr>
      <w:r w:rsidRPr="007A01EF">
        <w:rPr>
          <w:rFonts w:cstheme="minorHAnsi"/>
          <w:sz w:val="20"/>
        </w:rPr>
        <w:lastRenderedPageBreak/>
        <w:t>WLWK-EECO14 - Liczba osób obcego pochodzenia objętych wsparciem w programie</w:t>
      </w:r>
    </w:p>
    <w:p w:rsidR="00FE4F11" w:rsidRPr="007A01EF" w:rsidRDefault="007A01EF">
      <w:pPr>
        <w:rPr>
          <w:rFonts w:cstheme="minorHAnsi"/>
          <w:b/>
          <w:sz w:val="20"/>
        </w:rPr>
      </w:pPr>
      <w:r w:rsidRPr="007A01EF">
        <w:rPr>
          <w:rFonts w:cstheme="minorHAnsi"/>
          <w:sz w:val="20"/>
        </w:rPr>
        <w:t>WLWK-EECO16 - Liczba osób w kryzysie bezdomności lub dotkniętych wykluczeniem z dostępu do mieszkań, objętych wsparciem w programie</w:t>
      </w:r>
    </w:p>
    <w:p w:rsidR="00FE4F11" w:rsidRPr="007A01EF" w:rsidRDefault="007A01EF">
      <w:pPr>
        <w:rPr>
          <w:rFonts w:cstheme="minorHAnsi"/>
          <w:b/>
          <w:sz w:val="20"/>
        </w:rPr>
      </w:pPr>
      <w:r w:rsidRPr="007A01EF">
        <w:rPr>
          <w:rFonts w:cstheme="minorHAnsi"/>
          <w:sz w:val="20"/>
        </w:rPr>
        <w:t>WLWK-EECO13 - Liczba osób z krajów trzecich objętych wsparciem w programie</w:t>
      </w:r>
    </w:p>
    <w:p w:rsidR="00FE4F11" w:rsidRPr="007A01EF" w:rsidRDefault="007A01EF">
      <w:pPr>
        <w:rPr>
          <w:rFonts w:cstheme="minorHAnsi"/>
          <w:b/>
          <w:sz w:val="20"/>
        </w:rPr>
      </w:pPr>
      <w:r w:rsidRPr="007A01EF">
        <w:rPr>
          <w:rFonts w:cstheme="minorHAnsi"/>
          <w:sz w:val="20"/>
        </w:rPr>
        <w:t>WLWK-EECO12 - Liczba osób z niepełnosprawnościami objętych wsparciem w programie</w:t>
      </w:r>
    </w:p>
    <w:p w:rsidR="00FE4F11" w:rsidRPr="007A01EF" w:rsidRDefault="007A01EF">
      <w:pPr>
        <w:rPr>
          <w:rFonts w:cstheme="minorHAnsi"/>
          <w:b/>
          <w:sz w:val="20"/>
        </w:rPr>
      </w:pPr>
      <w:r w:rsidRPr="007A01EF">
        <w:rPr>
          <w:rFonts w:cstheme="minorHAnsi"/>
          <w:sz w:val="20"/>
        </w:rPr>
        <w:t>WLWK-PL0CO01 - Liczba projektów, w których sfinansowano koszty racjonalnych usprawnień dla osób z niepełnosprawnościami</w:t>
      </w:r>
    </w:p>
    <w:p w:rsidR="00FE4F11" w:rsidRPr="007A01EF" w:rsidRDefault="007A01EF">
      <w:pPr>
        <w:rPr>
          <w:rFonts w:cstheme="minorHAnsi"/>
          <w:b/>
          <w:sz w:val="20"/>
        </w:rPr>
      </w:pPr>
      <w:r w:rsidRPr="007A01EF">
        <w:rPr>
          <w:rFonts w:cstheme="minorHAnsi"/>
          <w:sz w:val="20"/>
        </w:rPr>
        <w:t>WLWK-PLFCO14 - Liczba przedstawicieli kadr szkół i placówek systemu oświaty objętych wsparciem świadczonym przez szkoły ćwiczeń</w:t>
      </w:r>
    </w:p>
    <w:p w:rsidR="00FE4F11" w:rsidRPr="007A01EF" w:rsidRDefault="007A01EF">
      <w:pPr>
        <w:rPr>
          <w:rFonts w:cstheme="minorHAnsi"/>
          <w:b/>
          <w:sz w:val="20"/>
        </w:rPr>
      </w:pPr>
      <w:r w:rsidRPr="007A01EF">
        <w:rPr>
          <w:rFonts w:cstheme="minorHAnsi"/>
          <w:sz w:val="20"/>
        </w:rPr>
        <w:t>WLWK-PLFCO06 - Liczba przedstawicieli kadry szkół i placówek systemu oświaty objętych wsparciem</w:t>
      </w:r>
    </w:p>
    <w:p w:rsidR="00FE4F11" w:rsidRPr="007A01EF" w:rsidRDefault="007A01EF">
      <w:pPr>
        <w:rPr>
          <w:rFonts w:cstheme="minorHAnsi"/>
          <w:b/>
          <w:sz w:val="20"/>
        </w:rPr>
      </w:pPr>
      <w:r w:rsidRPr="007A01EF">
        <w:rPr>
          <w:rFonts w:cstheme="minorHAnsi"/>
          <w:sz w:val="20"/>
        </w:rPr>
        <w:t>WLWK-PLFCO07 - Liczba szkół i placówek systemu oświaty objętych wsparciem</w:t>
      </w:r>
    </w:p>
    <w:p w:rsidR="00FE4F11" w:rsidRPr="007A01EF" w:rsidRDefault="007A01EF">
      <w:pPr>
        <w:rPr>
          <w:rFonts w:cstheme="minorHAnsi"/>
          <w:b/>
          <w:sz w:val="20"/>
        </w:rPr>
      </w:pPr>
      <w:r w:rsidRPr="007A01EF">
        <w:rPr>
          <w:rFonts w:cstheme="minorHAnsi"/>
          <w:sz w:val="20"/>
        </w:rPr>
        <w:t>WLWK-PLFCO04 - Liczba uczniów i słuchaczy szkół i placówek kształcenia zawodowego objętych wsparciem</w:t>
      </w:r>
    </w:p>
    <w:p w:rsidR="00FE4F11" w:rsidRPr="007A01EF" w:rsidRDefault="007A01EF">
      <w:pPr>
        <w:rPr>
          <w:rFonts w:cstheme="minorHAnsi"/>
          <w:b/>
          <w:sz w:val="20"/>
        </w:rPr>
      </w:pPr>
      <w:r w:rsidRPr="007A01EF">
        <w:rPr>
          <w:rFonts w:cstheme="minorHAnsi"/>
          <w:sz w:val="20"/>
        </w:rPr>
        <w:t>WLWK-PLEFCO05 - Liczba uczniów szkół i placówek kształcenia zawodowego uczestniczących w stażach uczniowskich</w:t>
      </w:r>
    </w:p>
    <w:p w:rsidR="00FE4F11" w:rsidRPr="007A01EF" w:rsidRDefault="007A01EF">
      <w:pPr>
        <w:rPr>
          <w:rFonts w:cstheme="minorHAnsi"/>
          <w:b/>
          <w:sz w:val="20"/>
        </w:rPr>
      </w:pPr>
      <w:r w:rsidRPr="007A01EF">
        <w:rPr>
          <w:rFonts w:cstheme="minorHAnsi"/>
          <w:sz w:val="20"/>
        </w:rPr>
        <w:t>WLWK-PLFCO13 - Liczba uczniów uczestniczących w doradztwie zawodowym</w:t>
      </w:r>
    </w:p>
    <w:p w:rsidR="00FE4F11" w:rsidRPr="007A01EF" w:rsidRDefault="007A01EF">
      <w:pPr>
        <w:rPr>
          <w:rFonts w:cstheme="minorHAnsi"/>
          <w:b/>
          <w:sz w:val="20"/>
        </w:rPr>
      </w:pPr>
      <w:r w:rsidRPr="007A01EF">
        <w:rPr>
          <w:rFonts w:cstheme="minorHAnsi"/>
          <w:sz w:val="20"/>
        </w:rPr>
        <w:t>PROG-FEMPP19 - Liczba uczniów szkół i placówek kształcenia ogólnego i zawodowego uczestniczących w stażach lub praktykach zawodowych innych niż staże uczniowskie</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WLWK-PLFCR02 - Liczba przedstawicieli kadry szkół i placówek systemu oświaty, którzy uzyskali kwalifikacje po opuszczeniu programu</w:t>
      </w:r>
    </w:p>
    <w:p w:rsidR="00FE4F11" w:rsidRPr="007A01EF" w:rsidRDefault="007A01EF">
      <w:pPr>
        <w:rPr>
          <w:rFonts w:cstheme="minorHAnsi"/>
          <w:b/>
          <w:sz w:val="20"/>
        </w:rPr>
      </w:pPr>
      <w:r w:rsidRPr="007A01EF">
        <w:rPr>
          <w:rFonts w:cstheme="minorHAnsi"/>
          <w:sz w:val="20"/>
        </w:rPr>
        <w:t>WLWK-PLFCR01 - Liczba uczniów, którzy nabyli kwalifikacje po opuszczeniu programu</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78" w:name="_Toc156309091"/>
      <w:r w:rsidRPr="007A01EF">
        <w:rPr>
          <w:rFonts w:asciiTheme="minorHAnsi" w:hAnsiTheme="minorHAnsi" w:cstheme="minorHAnsi"/>
          <w:sz w:val="20"/>
        </w:rPr>
        <w:t>Działanie FEMP.06.32 Aktywizacja społeczno-zawodowa - ZIT, IIT</w:t>
      </w:r>
      <w:bookmarkEnd w:id="78"/>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EFS+.CP4.H - Wspieranie aktywnego włączenia społecznego w celu promowania równości szans, niedyskryminacji i aktywnego uczestnictwa, oraz zwiększanie zdolności do zatrudnienia, w szczególności grup w niekorzystnej sytuacji</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Wojewódzki Urząd Pracy w Krakowie</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lastRenderedPageBreak/>
        <w:t>4 823 529,00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4 100 000,00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136 - Wsparcie szczególne na rzecz zatrudnienia ludzi młodych i integracji społeczno-gospodarczej ludzi młodych, 152 - Działania na rzecz promowania równości szans i aktywnego udziału w życiu społecznym, 153 - Metody integracji z rynkiem pracy oraz powrotu na rynek pracy osób znajdujących się w niekorzystnej sytuacji</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typ A. Aktywizacja społeczna i zawodowa osób zagrożonych wykluczeniem społecznym oraz osób biernych zawodowo</w:t>
      </w:r>
      <w:r w:rsidRPr="007A01EF">
        <w:rPr>
          <w:rFonts w:cstheme="minorHAnsi"/>
          <w:sz w:val="20"/>
        </w:rPr>
        <w:br/>
        <w:t>W ramach działania wspierana będzie interwencja związana z wykorzystaniem instrumentu terytorialnego ZIT tj. Zintegrowane Inwestycje Terytorialne oraz IIT tj. Innych Instrumentów Terytorialnych – wyłącznie Otulina Podkrakowska (IIT OPK)</w:t>
      </w:r>
      <w:r w:rsidRPr="007A01EF">
        <w:rPr>
          <w:rFonts w:cstheme="minorHAnsi"/>
          <w:sz w:val="20"/>
        </w:rPr>
        <w:br/>
        <w:t xml:space="preserve">W ramach naboru o dofinasowanie będą mogły ubiegać się wyłącznie projekty znajdujące się na liście projektów ujętej w strategii ZIT/IIT OPK lub liście projektów wynikającej z porozumienia terytorialnego. </w:t>
      </w:r>
      <w:r w:rsidRPr="007A01EF">
        <w:rPr>
          <w:rFonts w:cstheme="minorHAnsi"/>
          <w:sz w:val="20"/>
        </w:rPr>
        <w:br/>
        <w:t>Warunkiem ubiegania się o środki FEM 2021-2027 na projekty ujęte na liście projektów będzie pozytywne zaopiniowanie strategii terytorialnej przez IZ FEM 2021-2027.</w:t>
      </w:r>
      <w:r w:rsidRPr="007A01EF">
        <w:rPr>
          <w:rFonts w:cstheme="minorHAnsi"/>
          <w:sz w:val="20"/>
        </w:rPr>
        <w:br/>
        <w:t>Za przygotowanie strategii ZIT/IIT OPK odpowiedzialne będą: ZIT Chrzanowa, ZIT Gorlic, ZIT Tarnowa, ZIT Podhala, ZIT Nowego Sącza, ZIT Krakowa, IIT „Otulina Podkrakowska”.</w:t>
      </w:r>
      <w:r w:rsidRPr="007A01EF">
        <w:rPr>
          <w:rFonts w:cstheme="minorHAnsi"/>
          <w:sz w:val="20"/>
        </w:rPr>
        <w:br/>
        <w:t>W ramach działania realizowane będą kompleksowe projekty na rzecz aktywizacji społecznej i zawodowej osób zagrożonych ubóstwem i wykluczeniem społecznym oraz biernych zawodowo. W ramach działania będą wspierane osoby, których bierność zawodowa wynika z: a) nauki, uzupełniania kwalifikacji, b) choroby, niepełnosprawności, c) obowiązków rodzinnych i związanych z prowadzeniem domu. Możliwe będzie wykorzystanie szerokiego katalogu instrumentów aktywizacji o charakterze społecznym, zawodowym, zdrowotnym czy edukacyjnym, których dobór będzie uzależniony od indywidualnych potrzeb osób i rodzin objętych wsparciem. Podejmowane działania mają prowadzić do powrotu tych osób na rynek pracy. Aktywizacja zawodowa może być realizowana wyłącznie przez podmioty wyspecjalizowane w tym obszarze.</w:t>
      </w:r>
      <w:r w:rsidRPr="007A01EF">
        <w:rPr>
          <w:rFonts w:cstheme="minorHAnsi"/>
          <w:sz w:val="20"/>
        </w:rPr>
        <w:br/>
      </w:r>
      <w:r w:rsidRPr="007A01EF">
        <w:rPr>
          <w:rFonts w:cstheme="minorHAnsi"/>
          <w:sz w:val="20"/>
        </w:rPr>
        <w:br/>
        <w:t>W ramach działania będą realizowane:</w:t>
      </w:r>
      <w:r w:rsidRPr="007A01EF">
        <w:rPr>
          <w:rFonts w:cstheme="minorHAnsi"/>
          <w:sz w:val="20"/>
        </w:rPr>
        <w:br/>
        <w:t>1. diagnoza sytuacji problemowej, zasobów, potencjału, predyspozycji i potrzeb danej osoby/rodziny/środowiska (element obligatoryjny poprzedzający inne formy wsparcia);</w:t>
      </w:r>
      <w:r w:rsidRPr="007A01EF">
        <w:rPr>
          <w:rFonts w:cstheme="minorHAnsi"/>
          <w:sz w:val="20"/>
        </w:rPr>
        <w:br/>
        <w:t>2. usługi aktywnej integracji o charakterze społecznym, edukacyjnym, zdrowotnym i zawodowym, w tym:</w:t>
      </w:r>
      <w:r w:rsidRPr="007A01EF">
        <w:rPr>
          <w:rFonts w:cstheme="minorHAnsi"/>
          <w:sz w:val="20"/>
        </w:rPr>
        <w:br/>
        <w:t>- inicjatywy przygotowujące do podjęcia zatrudnienia np. staże, praktyki zawodowe, wolontariat;</w:t>
      </w:r>
      <w:r w:rsidRPr="007A01EF">
        <w:rPr>
          <w:rFonts w:cstheme="minorHAnsi"/>
          <w:sz w:val="20"/>
        </w:rPr>
        <w:br/>
        <w:t>- usługi asystenta osoby w kryzysie bezdomności w procesie wychodzenia z bezdomności, asystenta osoby opuszczającej zakład karny w procesie reintegracji, opiekuna usamodzielnienia, asystenta rodziny;</w:t>
      </w:r>
      <w:r w:rsidRPr="007A01EF">
        <w:rPr>
          <w:rFonts w:cstheme="minorHAnsi"/>
          <w:sz w:val="20"/>
        </w:rPr>
        <w:br/>
        <w:t>- subsydiowane zatrudnienie, zajęcia reintegracji zawodowej u pracodawcy;</w:t>
      </w:r>
      <w:r w:rsidRPr="007A01EF">
        <w:rPr>
          <w:rFonts w:cstheme="minorHAnsi"/>
          <w:sz w:val="20"/>
        </w:rPr>
        <w:br/>
        <w:t>- zatrudnienie wspierane, wspomagane, usługi trenera zatrudnienia wspieranego oraz inne usługi ułatwiające adaptację pracownika w środowisku pracy;</w:t>
      </w:r>
      <w:r w:rsidRPr="007A01EF">
        <w:rPr>
          <w:rFonts w:cstheme="minorHAnsi"/>
          <w:sz w:val="20"/>
        </w:rPr>
        <w:br/>
        <w:t>- poradnictwo psychologiczne i psychospołeczne;</w:t>
      </w:r>
      <w:r w:rsidRPr="007A01EF">
        <w:rPr>
          <w:rFonts w:cstheme="minorHAnsi"/>
          <w:sz w:val="20"/>
        </w:rPr>
        <w:br/>
        <w:t>- trening kompetencji i umiejętności społecznych;</w:t>
      </w:r>
      <w:r w:rsidRPr="007A01EF">
        <w:rPr>
          <w:rFonts w:cstheme="minorHAnsi"/>
          <w:sz w:val="20"/>
        </w:rPr>
        <w:br/>
        <w:t xml:space="preserve">- poradnictwo zawodowe i pośrednictwo pracy (w tym również w celu uzyskania lepszego zatrudnienia osób </w:t>
      </w:r>
      <w:r w:rsidRPr="007A01EF">
        <w:rPr>
          <w:rFonts w:cstheme="minorHAnsi"/>
          <w:sz w:val="20"/>
        </w:rPr>
        <w:lastRenderedPageBreak/>
        <w:t>pracujących) oraz działania pozwalające na utrzymanie zatrudnienia;</w:t>
      </w:r>
      <w:r w:rsidRPr="007A01EF">
        <w:rPr>
          <w:rFonts w:cstheme="minorHAnsi"/>
          <w:sz w:val="20"/>
        </w:rPr>
        <w:br/>
        <w:t>- kursy i szkolenia umożliwiające nabycie, podniesienie lub zmianę kwalifikacji lub kompetencji;</w:t>
      </w:r>
      <w:r w:rsidRPr="007A01EF">
        <w:rPr>
          <w:rFonts w:cstheme="minorHAnsi"/>
          <w:sz w:val="20"/>
        </w:rPr>
        <w:br/>
        <w:t>- usługi towarzyszące procesowi usamodzielniania wychowanków pieczy zastępczej;</w:t>
      </w:r>
      <w:r w:rsidRPr="007A01EF">
        <w:rPr>
          <w:rFonts w:cstheme="minorHAnsi"/>
          <w:sz w:val="20"/>
        </w:rPr>
        <w:br/>
        <w:t>- działania mające na celu usamodzielnienie wychowanków młodzieżowych ośrodków wychowawczych lub młodzieżowych ośrodków socjoterapii;</w:t>
      </w:r>
      <w:r w:rsidRPr="007A01EF">
        <w:rPr>
          <w:rFonts w:cstheme="minorHAnsi"/>
          <w:sz w:val="20"/>
        </w:rPr>
        <w:br/>
        <w:t>- usługi o charakterze zdrowotnym (diagnostycznym lub profilaktycznym), mające na celu likwidację lub łagodzenie barier zdrowotnych utrudniających funkcjonowanie w społeczeństwie (jako uzupełnienie innych działań);</w:t>
      </w:r>
      <w:r w:rsidRPr="007A01EF">
        <w:rPr>
          <w:rFonts w:cstheme="minorHAnsi"/>
          <w:sz w:val="20"/>
        </w:rPr>
        <w:br/>
        <w:t>- oddziaływanie na uczestników oraz otoczenie osób zagrożonych ubóstwem lub wykluczeniem społecznym wzmacniające lub odbudowujące naturalne systemy wsparcia, takie jak rodzina i lokalna społeczność, obejmujące np.: wsparcie osób sprawujących rodzinną pieczę zastępczą, mediacje, terapie rodzinne, poradnictwo rodzinne;</w:t>
      </w:r>
      <w:r w:rsidRPr="007A01EF">
        <w:rPr>
          <w:rFonts w:cstheme="minorHAnsi"/>
          <w:sz w:val="20"/>
        </w:rPr>
        <w:br/>
        <w:t>- działania mające na celu poprawę warunków mieszkaniowych uczestników projektów, w zakresie pozwalającym na aktywne uczestnictwo w życiu społecznym (jako uzupełnienie innych działań);</w:t>
      </w:r>
      <w:r w:rsidRPr="007A01EF">
        <w:rPr>
          <w:rFonts w:cstheme="minorHAnsi"/>
          <w:sz w:val="20"/>
        </w:rPr>
        <w:br/>
        <w:t>- poprawa kompetencji w zakresie spędzania czasu wolnego i rekreacji oraz uczestnictwa w życiu kulturalnym (jako uzupełnienie innych działań);</w:t>
      </w:r>
      <w:r w:rsidRPr="007A01EF">
        <w:rPr>
          <w:rFonts w:cstheme="minorHAnsi"/>
          <w:sz w:val="20"/>
        </w:rPr>
        <w:br/>
        <w:t>- inne narzędzia, metody służące aktywizacji społecznej i zawodowej, wynikające ze zidentyfikowanych potrzeb osób obejmowanych wsparciem.</w:t>
      </w:r>
      <w:r w:rsidRPr="007A01EF">
        <w:rPr>
          <w:rFonts w:cstheme="minorHAnsi"/>
          <w:sz w:val="20"/>
        </w:rPr>
        <w:br/>
      </w:r>
      <w:r w:rsidRPr="007A01EF">
        <w:rPr>
          <w:rFonts w:cstheme="minorHAnsi"/>
          <w:sz w:val="20"/>
        </w:rPr>
        <w:br/>
        <w:t>W celu zwiększenia dostępności do usług reintegracyjnych możliwe będzie również tworzenie nowych miejsc w istniejących lub nowych podmiotach reintegracyjnych, w których będą świadczone wskazane wyżej usługi. Możliwe będzie również tworzenie nowych podmiotów reintegracyjnych, z wyjątkiem WTZ, w oparciu o diagnozę potrzeb w regionie.</w:t>
      </w:r>
      <w:r w:rsidRPr="007A01EF">
        <w:rPr>
          <w:rFonts w:cstheme="minorHAnsi"/>
          <w:sz w:val="20"/>
        </w:rPr>
        <w:br/>
      </w:r>
      <w:r w:rsidRPr="007A01EF">
        <w:rPr>
          <w:rFonts w:cstheme="minorHAnsi"/>
          <w:sz w:val="20"/>
        </w:rPr>
        <w:br/>
        <w:t>Wsparcie w ramach WTZ i ZAZ może być zapewnione przez maksymalnie 2 lata dla konkretnego uczestnika. Warunkiem wsparcia w ramach WTZ jest zaoferowanie uczestnikom realnej ścieżki dojścia do ZAZ lub innej formy zatrudnienia. W ramach ZAZ wsparcie możliwe będzie pod warunkiem, że min. 5% uczestników objętych wsparciem wejdzie na otwarty rynek pracy lub zarejestruje się w PUP.</w:t>
      </w:r>
      <w:r w:rsidRPr="007A01EF">
        <w:rPr>
          <w:rFonts w:cstheme="minorHAnsi"/>
          <w:sz w:val="20"/>
        </w:rPr>
        <w:br/>
      </w:r>
      <w:r w:rsidRPr="007A01EF">
        <w:rPr>
          <w:rFonts w:cstheme="minorHAnsi"/>
          <w:sz w:val="20"/>
        </w:rPr>
        <w:br/>
        <w:t>Odbiorcami usług (grupą docelową) będą osoby wskazane w podrozdziale 4.2 (zasady dotyczące aktywnej integracji) wytycznych ministra właściwego ds. rozwoju regionalnego określonych dla EFS+, a także osoby będące ofiarami przestępstw i przemocy w rodzinie, z uwzględnieniem wskazanych grup preferowanych. Beneficjent wskaże mechanizm stosowania preferencji.</w:t>
      </w:r>
      <w:r w:rsidRPr="007A01EF">
        <w:rPr>
          <w:rFonts w:cstheme="minorHAnsi"/>
          <w:sz w:val="20"/>
        </w:rPr>
        <w:br/>
      </w:r>
      <w:r w:rsidRPr="007A01EF">
        <w:rPr>
          <w:rFonts w:cstheme="minorHAnsi"/>
          <w:sz w:val="20"/>
        </w:rPr>
        <w:br/>
        <w:t>Realizowane projekty winny sprzyjać przezwyciężaniu barier w pełnym udziale w życiu społecznym i zawodowym przy uwzględnieniu perspektywy płci, równości szans i niedyskryminacji.</w:t>
      </w:r>
      <w:r w:rsidRPr="007A01EF">
        <w:rPr>
          <w:rFonts w:cstheme="minorHAnsi"/>
          <w:sz w:val="20"/>
        </w:rPr>
        <w:br/>
        <w:t xml:space="preserve">Projekty zakładają, że działania skierowane do osób w wieku 15–29 lat są zgodne z zaleceniem Rady z dnia 30 października 2020 r. w sprawie pomostu do zatrudnienia – wzmocnienia gwarancji dla młodzieży oraz zastępującym zalecenie Rady z dnia 22 kwietnia 2013 r. w sprawie ustanowienia gwarancji dla młodzieży i z polskim Planem Gwarancji dla młodzieży opracowywanym przez ministra właściwego do spraw pracy. </w:t>
      </w:r>
      <w:r w:rsidRPr="007A01EF">
        <w:rPr>
          <w:rFonts w:cstheme="minorHAnsi"/>
          <w:sz w:val="20"/>
        </w:rPr>
        <w:br/>
        <w:t>Beneficjent jest zobowiązany do monitorowania poziomu alokacji wydatkowanej na wsparcie osób młodych (15-29 lat).</w:t>
      </w:r>
      <w:r w:rsidRPr="007A01EF">
        <w:rPr>
          <w:rFonts w:cstheme="minorHAnsi"/>
          <w:sz w:val="20"/>
        </w:rPr>
        <w:br/>
      </w:r>
      <w:r w:rsidRPr="007A01EF">
        <w:rPr>
          <w:rFonts w:cstheme="minorHAnsi"/>
          <w:sz w:val="20"/>
        </w:rPr>
        <w:br/>
        <w:t>Szczegółowe zadania beneficjenta oraz zasady realizacji przez niego wsparcia ujęte zostaną w regulaminie naboru, który zostanie opracowany m.in. zgodnie z wytycznymi ministra właściwego ds. rozwoju regionalnego określonymi dla EFS+.</w:t>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lastRenderedPageBreak/>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25% stawka ryczałtowa na koszty pośrednie w oparciu o metodykę IZ (podstawa wyliczenia: koszty bezpośrednie) [art. 54(c) CPR], uproszczona metoda rozliczania wydatków w oparciu o projekt budżetu [art. 53(3)(b)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ZIT</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Instytucje nauki i edukacji, Instytucje ochrony zdrowia, Instytucje wspierające biznes, Organizacje społeczne i związki wyznaniowe, Partnerstwa, Partnerzy społeczni, Przedsiębiorstwa, Przedsiębiorstwa realizujące cele publiczne, Służby publiczne, Zintegrowane Inwestycje Terytorialne (ZIT)</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lastRenderedPageBreak/>
        <w:t>dzieci i młodzież przebywające w pieczy zastępczej lub ją opuszczające, młodzież przebywająca w Zakładach Poprawczych, w Schroniskach dla Nieletnich, w Młodzieżowych Ośrodkach Wychowawczych,  Młodzieżowych Ośrodkach Socjoterapii, Ośrodkach Kuratorskich i ich otoczenie, osoby bierne zawodowo, osoby doświadczone przemocą lub pokrzywdzone przestępstwem, 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 osoby lub rodziny wykluczone lub zagrożone ubóstwem i wykluczeniem społecznym, w tym osoby uciekające z terenu Ukrainy, oraz otoczenie tych osób (m.in. rodzina, środowisko lokalne), osoby należące do społeczności marginalizowanych, w tym Romowie oraz ich dzieci, osoby w kryzysie bezdomności i zagrożone wykluczeniem mieszkaniowym, osoby wymagające wsparcia w codziennym funkcjonowaniu, osoby z niepełnosprawnościami, osoby, o których mowa w art. 1 ust. 2 ustawy z dnia 13 czerwca 2003 r. o zatrudnieniu socjalnym, otoczenie ww. grup docelowych, rodziny osób z niepełnosprawnościami, rodziny z dziećmi doświadczające trudności opiekuńczo-wychowawczych</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aktywizacja_społeczna, aktywizacja_zawodowa, centra_integracji_społecznej_CIS, kluby_integracji_społecznej_KIS, zakłady_aktywności_zawodowej_ZAZ</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 Małe, Mikro,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WLWK-PL0CO02 - Liczba obiektów dostosowanych do potrzeb osób z niepełnosprawnościami</w:t>
      </w:r>
    </w:p>
    <w:p w:rsidR="00FE4F11" w:rsidRPr="007A01EF" w:rsidRDefault="007A01EF">
      <w:pPr>
        <w:rPr>
          <w:rFonts w:cstheme="minorHAnsi"/>
          <w:b/>
          <w:sz w:val="20"/>
        </w:rPr>
      </w:pPr>
      <w:r w:rsidRPr="007A01EF">
        <w:rPr>
          <w:rFonts w:cstheme="minorHAnsi"/>
          <w:sz w:val="20"/>
        </w:rPr>
        <w:t>WLWK-EECO19 - Liczba objętych wsparciem mikro-, małych i średnich przedsiębiorstw (w tym spółdzielni i przedsiębiorstw społecznych)</w:t>
      </w:r>
    </w:p>
    <w:p w:rsidR="00FE4F11" w:rsidRPr="007A01EF" w:rsidRDefault="007A01EF">
      <w:pPr>
        <w:rPr>
          <w:rFonts w:cstheme="minorHAnsi"/>
          <w:b/>
          <w:sz w:val="20"/>
        </w:rPr>
      </w:pPr>
      <w:r w:rsidRPr="007A01EF">
        <w:rPr>
          <w:rFonts w:cstheme="minorHAnsi"/>
          <w:sz w:val="20"/>
        </w:rPr>
        <w:t>WLWK-EECO18 - Liczba objętych wsparciem podmiotów administracji publicznej lub służb publicznych na szczeblu krajowym, regionalnym lub lokalnym</w:t>
      </w:r>
    </w:p>
    <w:p w:rsidR="00FE4F11" w:rsidRPr="007A01EF" w:rsidRDefault="007A01EF">
      <w:pPr>
        <w:rPr>
          <w:rFonts w:cstheme="minorHAnsi"/>
          <w:b/>
          <w:sz w:val="20"/>
        </w:rPr>
      </w:pPr>
      <w:r w:rsidRPr="007A01EF">
        <w:rPr>
          <w:rFonts w:cstheme="minorHAnsi"/>
          <w:sz w:val="20"/>
        </w:rPr>
        <w:t>WLWK-EECO02 - Liczba osób bezrobotnych, w tym długotrwale bezrobotnych, objętych wsparciem w programie</w:t>
      </w:r>
    </w:p>
    <w:p w:rsidR="00FE4F11" w:rsidRPr="007A01EF" w:rsidRDefault="007A01EF">
      <w:pPr>
        <w:rPr>
          <w:rFonts w:cstheme="minorHAnsi"/>
          <w:b/>
          <w:sz w:val="20"/>
        </w:rPr>
      </w:pPr>
      <w:r w:rsidRPr="007A01EF">
        <w:rPr>
          <w:rFonts w:cstheme="minorHAnsi"/>
          <w:sz w:val="20"/>
        </w:rPr>
        <w:t>WLWK-EECO04 - Liczba osób biernych zawodowo objętych wsparciem w programie</w:t>
      </w:r>
    </w:p>
    <w:p w:rsidR="00FE4F11" w:rsidRPr="007A01EF" w:rsidRDefault="007A01EF">
      <w:pPr>
        <w:rPr>
          <w:rFonts w:cstheme="minorHAnsi"/>
          <w:b/>
          <w:sz w:val="20"/>
        </w:rPr>
      </w:pPr>
      <w:r w:rsidRPr="007A01EF">
        <w:rPr>
          <w:rFonts w:cstheme="minorHAnsi"/>
          <w:sz w:val="20"/>
        </w:rPr>
        <w:t>WLWK-EECO03 - Liczba osób długotrwale bezrobotnych objętych wsparciem w programie</w:t>
      </w:r>
    </w:p>
    <w:p w:rsidR="00FE4F11" w:rsidRPr="007A01EF" w:rsidRDefault="007A01EF">
      <w:pPr>
        <w:rPr>
          <w:rFonts w:cstheme="minorHAnsi"/>
          <w:b/>
          <w:sz w:val="20"/>
        </w:rPr>
      </w:pPr>
      <w:r w:rsidRPr="007A01EF">
        <w:rPr>
          <w:rFonts w:cstheme="minorHAnsi"/>
          <w:sz w:val="20"/>
        </w:rPr>
        <w:t>WLWK-EECO15 - Liczba osób należących do mniejszości, w tym społeczności marginalizowanych takich jak Romowie, objętych wsparciem w programie</w:t>
      </w:r>
    </w:p>
    <w:p w:rsidR="00FE4F11" w:rsidRPr="007A01EF" w:rsidRDefault="007A01EF">
      <w:pPr>
        <w:rPr>
          <w:rFonts w:cstheme="minorHAnsi"/>
          <w:b/>
          <w:sz w:val="20"/>
        </w:rPr>
      </w:pPr>
      <w:r w:rsidRPr="007A01EF">
        <w:rPr>
          <w:rFonts w:cstheme="minorHAnsi"/>
          <w:sz w:val="20"/>
        </w:rPr>
        <w:t>WLWK-EECO02+04 - Liczba osób niezatrudnionych objętych wsparciem w programie</w:t>
      </w:r>
    </w:p>
    <w:p w:rsidR="00FE4F11" w:rsidRPr="007A01EF" w:rsidRDefault="007A01EF">
      <w:pPr>
        <w:rPr>
          <w:rFonts w:cstheme="minorHAnsi"/>
          <w:b/>
          <w:sz w:val="20"/>
        </w:rPr>
      </w:pPr>
      <w:r w:rsidRPr="007A01EF">
        <w:rPr>
          <w:rFonts w:cstheme="minorHAnsi"/>
          <w:sz w:val="20"/>
        </w:rPr>
        <w:t>WLWK-EECO14 - Liczba osób obcego pochodzenia objętych wsparciem w programie</w:t>
      </w:r>
    </w:p>
    <w:p w:rsidR="00FE4F11" w:rsidRPr="007A01EF" w:rsidRDefault="007A01EF">
      <w:pPr>
        <w:rPr>
          <w:rFonts w:cstheme="minorHAnsi"/>
          <w:b/>
          <w:sz w:val="20"/>
        </w:rPr>
      </w:pPr>
      <w:r w:rsidRPr="007A01EF">
        <w:rPr>
          <w:rFonts w:cstheme="minorHAnsi"/>
          <w:sz w:val="20"/>
        </w:rPr>
        <w:lastRenderedPageBreak/>
        <w:t>WLWK-EECO16 - Liczba osób w kryzysie bezdomności lub dotkniętych wykluczeniem z dostępu do mieszkań, objętych wsparciem w programie</w:t>
      </w:r>
    </w:p>
    <w:p w:rsidR="00FE4F11" w:rsidRPr="007A01EF" w:rsidRDefault="007A01EF">
      <w:pPr>
        <w:rPr>
          <w:rFonts w:cstheme="minorHAnsi"/>
          <w:b/>
          <w:sz w:val="20"/>
        </w:rPr>
      </w:pPr>
      <w:r w:rsidRPr="007A01EF">
        <w:rPr>
          <w:rFonts w:cstheme="minorHAnsi"/>
          <w:sz w:val="20"/>
        </w:rPr>
        <w:t>WLWK-EECO13 - Liczba osób z krajów trzecich objętych wsparciem w programie</w:t>
      </w:r>
    </w:p>
    <w:p w:rsidR="00FE4F11" w:rsidRPr="007A01EF" w:rsidRDefault="007A01EF">
      <w:pPr>
        <w:rPr>
          <w:rFonts w:cstheme="minorHAnsi"/>
          <w:b/>
          <w:sz w:val="20"/>
        </w:rPr>
      </w:pPr>
      <w:r w:rsidRPr="007A01EF">
        <w:rPr>
          <w:rFonts w:cstheme="minorHAnsi"/>
          <w:sz w:val="20"/>
        </w:rPr>
        <w:t>WLWK-EECO12 - Liczba osób z niepełnosprawnościami objętych wsparciem w programie</w:t>
      </w:r>
    </w:p>
    <w:p w:rsidR="00FE4F11" w:rsidRPr="007A01EF" w:rsidRDefault="007A01EF">
      <w:pPr>
        <w:rPr>
          <w:rFonts w:cstheme="minorHAnsi"/>
          <w:b/>
          <w:sz w:val="20"/>
        </w:rPr>
      </w:pPr>
      <w:r w:rsidRPr="007A01EF">
        <w:rPr>
          <w:rFonts w:cstheme="minorHAnsi"/>
          <w:sz w:val="20"/>
        </w:rPr>
        <w:t>WLWK-PL0CO01 - Liczba projektów, w których sfinansowano koszty racjonalnych usprawnień dla osób z niepełnosprawnościami</w:t>
      </w:r>
    </w:p>
    <w:p w:rsidR="00FE4F11" w:rsidRPr="007A01EF" w:rsidRDefault="007A01EF">
      <w:pPr>
        <w:rPr>
          <w:rFonts w:cstheme="minorHAnsi"/>
          <w:b/>
          <w:sz w:val="20"/>
        </w:rPr>
      </w:pPr>
      <w:r w:rsidRPr="007A01EF">
        <w:rPr>
          <w:rFonts w:cstheme="minorHAnsi"/>
          <w:sz w:val="20"/>
        </w:rPr>
        <w:t>WLWK-PL0CO10 - Wartość wydatków kwalifikowalnych przeznaczonych na realizację gwarancji dla młodzieży</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WLWK-EECR03 - Liczba osób, które uzyskały kwalifikacje po opuszczeniu programu</w:t>
      </w:r>
    </w:p>
    <w:p w:rsidR="00FE4F11" w:rsidRPr="007A01EF" w:rsidRDefault="007A01EF">
      <w:pPr>
        <w:rPr>
          <w:rFonts w:cstheme="minorHAnsi"/>
          <w:b/>
          <w:sz w:val="20"/>
        </w:rPr>
      </w:pPr>
      <w:r w:rsidRPr="007A01EF">
        <w:rPr>
          <w:rFonts w:cstheme="minorHAnsi"/>
          <w:sz w:val="20"/>
        </w:rPr>
        <w:t>WLWK-PLHILCR01 - Liczba osób, których sytuacja społeczna uległa poprawie po opuszczeniu programu</w:t>
      </w:r>
    </w:p>
    <w:p w:rsidR="00FE4F11" w:rsidRPr="007A01EF" w:rsidRDefault="007A01EF">
      <w:pPr>
        <w:rPr>
          <w:rFonts w:cstheme="minorHAnsi"/>
          <w:b/>
          <w:sz w:val="20"/>
        </w:rPr>
      </w:pPr>
      <w:r w:rsidRPr="007A01EF">
        <w:rPr>
          <w:rFonts w:cstheme="minorHAnsi"/>
          <w:sz w:val="20"/>
        </w:rPr>
        <w:t>WLWK-EECR01 - Liczba osób poszukujących pracy po opuszczeniu programu</w:t>
      </w:r>
    </w:p>
    <w:p w:rsidR="00FE4F11" w:rsidRPr="007A01EF" w:rsidRDefault="007A01EF">
      <w:pPr>
        <w:rPr>
          <w:rFonts w:cstheme="minorHAnsi"/>
          <w:b/>
          <w:sz w:val="20"/>
        </w:rPr>
      </w:pPr>
      <w:r w:rsidRPr="007A01EF">
        <w:rPr>
          <w:rFonts w:cstheme="minorHAnsi"/>
          <w:sz w:val="20"/>
        </w:rPr>
        <w:t>WLWK-EECR04 - Liczba osób pracujących, łącznie z prowadzącymi działalność na własny rachunek, po opuszczeniu programu</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79" w:name="_Toc156309092"/>
      <w:r w:rsidRPr="007A01EF">
        <w:rPr>
          <w:rFonts w:asciiTheme="minorHAnsi" w:hAnsiTheme="minorHAnsi" w:cstheme="minorHAnsi"/>
          <w:sz w:val="20"/>
        </w:rPr>
        <w:t>Działanie FEMP.06.33 Wsparcie usług społecznych w regionie - ZIT, IIT</w:t>
      </w:r>
      <w:bookmarkEnd w:id="79"/>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Małopolskie Centrum Przedsiębiorczości</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49 978 579,00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42 481 792,00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158 - Działania w celu zwiększenia równego i szybkiego dostępu do dobrej jakości trwałych i przystępnych cenowo usług, 159 - Działania na rzecz poprawy świadczenia usług w zakresie opieki rodzinnej i środowiskowej</w:t>
      </w:r>
    </w:p>
    <w:p w:rsidR="00FE4F11" w:rsidRPr="007A01EF" w:rsidRDefault="007A01EF">
      <w:pPr>
        <w:rPr>
          <w:rFonts w:cstheme="minorHAnsi"/>
          <w:b/>
          <w:sz w:val="20"/>
        </w:rPr>
      </w:pPr>
      <w:r w:rsidRPr="007A01EF">
        <w:rPr>
          <w:rFonts w:cstheme="minorHAnsi"/>
          <w:b/>
          <w:sz w:val="20"/>
        </w:rPr>
        <w:lastRenderedPageBreak/>
        <w:t>Opis działania</w:t>
      </w:r>
    </w:p>
    <w:p w:rsidR="00FE4F11" w:rsidRPr="007A01EF" w:rsidRDefault="007A01EF">
      <w:pPr>
        <w:rPr>
          <w:rFonts w:cstheme="minorHAnsi"/>
          <w:b/>
          <w:sz w:val="20"/>
        </w:rPr>
      </w:pPr>
      <w:r w:rsidRPr="007A01EF">
        <w:rPr>
          <w:rFonts w:cstheme="minorHAnsi"/>
          <w:sz w:val="20"/>
        </w:rPr>
        <w:br/>
        <w:t>W ramach dział. wspierana będzie interwencja związana z wykorzystaniem instrumentu terytorialnego ZIT tj. Zintegrowane Inwestycje Terytorialne oraz IIT tj. Innych Instrumentów Terytorialnych – wyłącznie Otulina Podkrakowska (IIT OPK)</w:t>
      </w:r>
      <w:r w:rsidRPr="007A01EF">
        <w:rPr>
          <w:rFonts w:cstheme="minorHAnsi"/>
          <w:sz w:val="20"/>
        </w:rPr>
        <w:br/>
        <w:t>W ramach naboru o dofinasowanie będą mogły ubiegać się wyłącznie projekty znajdujące się na liście projektów ujętej w strategii ZIT/IIT OPK lub liście projektów wynikającej z porozumienia terytorialnego.</w:t>
      </w:r>
      <w:r w:rsidRPr="007A01EF">
        <w:rPr>
          <w:rFonts w:cstheme="minorHAnsi"/>
          <w:sz w:val="20"/>
        </w:rPr>
        <w:br/>
        <w:t>Warunkiem ubiegania się o środki FEM 2021-2027 na projekty ujęte na liście projektów będzie pozytywne zaopiniowanie strategii terytorialnej przez IZ FEM 2021-2027</w:t>
      </w:r>
      <w:r w:rsidRPr="007A01EF">
        <w:rPr>
          <w:rFonts w:cstheme="minorHAnsi"/>
          <w:sz w:val="20"/>
        </w:rPr>
        <w:br/>
        <w:t>Za przygotowanie strategii ZIT/IIT OPK odpowiedzialne będą: ZIT Chrzanowa, ZIT Gorlic, ZIT Tarnowa, ZIT Podhala, ZIT Nowego Sącza, ZIT Krakowa, IIT „Otulina Podkrakowska”</w:t>
      </w:r>
      <w:r w:rsidRPr="007A01EF">
        <w:rPr>
          <w:rFonts w:cstheme="minorHAnsi"/>
          <w:sz w:val="20"/>
        </w:rPr>
        <w:br/>
      </w:r>
      <w:r w:rsidRPr="007A01EF">
        <w:rPr>
          <w:rFonts w:cstheme="minorHAnsi"/>
          <w:sz w:val="20"/>
        </w:rPr>
        <w:br/>
        <w:t>Celem działania jest większa dostępność usług społ. w regionie. Projekty winny być zgodne Regionalnym Planem Rozwoju Usług Społecznych i Deinstytucjonalizacji Województwa Małopolskiego oraz realizować ideę deinstytucjonalizacji (dalej DI). Działania mają odpowiadać na zdiagnozowane deficyty w społ. i uwzględniać konieczność indywid. podejścia do odbiorcy i jego specyf. potrzeb. Wsparcie będzie real. zgodnie z potrzebami wskazanymi w strategiach ZIT/IIT OPK.</w:t>
      </w:r>
      <w:r w:rsidRPr="007A01EF">
        <w:rPr>
          <w:rFonts w:cstheme="minorHAnsi"/>
          <w:sz w:val="20"/>
        </w:rPr>
        <w:br/>
        <w:t>W każdym typie działań możliwe jest świadczenie usług poradnictwa specjalist. (jako komplementarny el. proj.)</w:t>
      </w:r>
      <w:r w:rsidRPr="007A01EF">
        <w:rPr>
          <w:rFonts w:cstheme="minorHAnsi"/>
          <w:sz w:val="20"/>
        </w:rPr>
        <w:br/>
        <w:t>Nie ma możliwości wspierania opieki instytucjonalnej. Dział. na rzecz osób przebywających w opiece instyt. mogą być realizowane tylko w zakresie usamodzielnienia/powrotu do środowiska</w:t>
      </w:r>
      <w:r w:rsidRPr="007A01EF">
        <w:rPr>
          <w:rFonts w:cstheme="minorHAnsi"/>
          <w:sz w:val="20"/>
        </w:rPr>
        <w:br/>
        <w:t>W ramach wszystkich typów proj. możliwe jest wsparcie rozwoju kadr w celu świadczenia usług w społ. lokalnej. Wsparcie musi być zgodne z zasadą DI i nie może prowadzić do wzmocnienia potencjału instyt. placówek.</w:t>
      </w:r>
      <w:r w:rsidRPr="007A01EF">
        <w:rPr>
          <w:rFonts w:cstheme="minorHAnsi"/>
          <w:sz w:val="20"/>
        </w:rPr>
        <w:br/>
        <w:t>Typy projektów mogą być łączone</w:t>
      </w:r>
      <w:r w:rsidRPr="007A01EF">
        <w:rPr>
          <w:rFonts w:cstheme="minorHAnsi"/>
          <w:sz w:val="20"/>
        </w:rPr>
        <w:br/>
      </w:r>
      <w:r w:rsidRPr="007A01EF">
        <w:rPr>
          <w:rFonts w:cstheme="minorHAnsi"/>
          <w:sz w:val="20"/>
        </w:rPr>
        <w:br/>
        <w:t>Typ A.Usługi w zakresie wsparcia rodziny i pieczy zastępczej oraz/lub kompleksowe wsparcie osób usamodzielnianych i opuszczających pieczę zastępczą</w:t>
      </w:r>
      <w:r w:rsidRPr="007A01EF">
        <w:rPr>
          <w:rFonts w:cstheme="minorHAnsi"/>
          <w:sz w:val="20"/>
        </w:rPr>
        <w:br/>
        <w:t>Działania służące wsparciu rodzin przeżywających trudności to w szczególności:</w:t>
      </w:r>
      <w:r w:rsidRPr="007A01EF">
        <w:rPr>
          <w:rFonts w:cstheme="minorHAnsi"/>
          <w:sz w:val="20"/>
        </w:rPr>
        <w:br/>
        <w:t>-asystentura rodzinna</w:t>
      </w:r>
      <w:r w:rsidRPr="007A01EF">
        <w:rPr>
          <w:rFonts w:cstheme="minorHAnsi"/>
          <w:sz w:val="20"/>
        </w:rPr>
        <w:br/>
        <w:t>-konsultacje i poradnictwo specjalist.</w:t>
      </w:r>
      <w:r w:rsidRPr="007A01EF">
        <w:rPr>
          <w:rFonts w:cstheme="minorHAnsi"/>
          <w:sz w:val="20"/>
        </w:rPr>
        <w:br/>
        <w:t>-terapia, mediacje</w:t>
      </w:r>
      <w:r w:rsidRPr="007A01EF">
        <w:rPr>
          <w:rFonts w:cstheme="minorHAnsi"/>
          <w:sz w:val="20"/>
        </w:rPr>
        <w:br/>
        <w:t>-usługi dla rodzin z dziećmi, w tym usługi opiek. i specjalist.</w:t>
      </w:r>
      <w:r w:rsidRPr="007A01EF">
        <w:rPr>
          <w:rFonts w:cstheme="minorHAnsi"/>
          <w:sz w:val="20"/>
        </w:rPr>
        <w:br/>
        <w:t>-porady, konsultacje prawne (jako uzupełnienie wsparcia)</w:t>
      </w:r>
      <w:r w:rsidRPr="007A01EF">
        <w:rPr>
          <w:rFonts w:cstheme="minorHAnsi"/>
          <w:sz w:val="20"/>
        </w:rPr>
        <w:br/>
        <w:t>-organizacja spotkań, w celu wymiany dośw. i zapobieganiu izolacji (gr. wsparcia, gr. samopom.)</w:t>
      </w:r>
      <w:r w:rsidRPr="007A01EF">
        <w:rPr>
          <w:rFonts w:cstheme="minorHAnsi"/>
          <w:sz w:val="20"/>
        </w:rPr>
        <w:br/>
        <w:t>-rodziny wspierające (pomoc rodzinie z trudnościami w opiece i wychowaniu, prowadzeniu gosp. dom., wypełnianiu ról społ.)</w:t>
      </w:r>
      <w:r w:rsidRPr="007A01EF">
        <w:rPr>
          <w:rFonts w:cstheme="minorHAnsi"/>
          <w:sz w:val="20"/>
        </w:rPr>
        <w:br/>
        <w:t>Zgodnie z założeniami DI wsparciem zostaną objęte nieinstyt. formy pieczy zast. oraz osoby opuszczające pieczę w każdej formie. Zakres wsparcia systemu pieczy i osób usamodzielnianych i opuszczających pieczę obejmuje w szczególności:</w:t>
      </w:r>
      <w:r w:rsidRPr="007A01EF">
        <w:rPr>
          <w:rFonts w:cstheme="minorHAnsi"/>
          <w:sz w:val="20"/>
        </w:rPr>
        <w:br/>
        <w:t>-kształcenie kandydatów na rodziny zast., prowadzących rodzinne domy dziecka i dyr. placówek opiekuńczo-wych. typu rodzinnego oraz doskonalenie osób sprawujących rodzinną pieczę zast. w ww. formach</w:t>
      </w:r>
      <w:r w:rsidRPr="007A01EF">
        <w:rPr>
          <w:rFonts w:cstheme="minorHAnsi"/>
          <w:sz w:val="20"/>
        </w:rPr>
        <w:br/>
        <w:t>-wsparcie dzieci i rodzin (z rodzinnej pieczy zast. oraz adopcyjnych) obejmujące co najmniej diagnozę, terapię, wsparcie specjalist., odciążeniowe, turnusy terapeutyczno-wspierające</w:t>
      </w:r>
      <w:r w:rsidRPr="007A01EF">
        <w:rPr>
          <w:rFonts w:cstheme="minorHAnsi"/>
          <w:sz w:val="20"/>
        </w:rPr>
        <w:br/>
        <w:t xml:space="preserve">-usługi towarzysz. procesowi usamodzielniania wychowanków pieczy oraz mające na celu usamodzielnienie wychowanków młodzieżowych ośrodków wych. lub młodzieżowych ośrodków socjoterapii (co najmniej): wsparcie mieszkaniowe (pomoc w zapewnieniu miejsca zamieszkania po opuszczeniu pieczy, np. wynajem na wolnym rynku, </w:t>
      </w:r>
      <w:r w:rsidRPr="007A01EF">
        <w:rPr>
          <w:rFonts w:cstheme="minorHAnsi"/>
          <w:sz w:val="20"/>
        </w:rPr>
        <w:lastRenderedPageBreak/>
        <w:t>remont/adaptacja lok. komun.), wsparcie emocjonalne (np. opieka psych., grupy wsparcia/samopom.), poradnictwo w zakresie realizacji codz. czynności, jak np. zawieranie umów, załatwianie spraw urzędowych; trening finansowy, wsparcie kompetencyjne (np. diagnoza, kursy, szkolenia, dorywcza praca zarobkowa, działania angażujące wychowanków np. na rzecz społeczności lokalnej, wsparcie w nawiązywaniu relacji), wsparcie informacyjne (np. inicjowanie platform i forów wymiany inf. dot. potrzeb i możliwości osób usamodzielnianych)</w:t>
      </w:r>
      <w:r w:rsidRPr="007A01EF">
        <w:rPr>
          <w:rFonts w:cstheme="minorHAnsi"/>
          <w:sz w:val="20"/>
        </w:rPr>
        <w:br/>
        <w:t>Usługi wsparcia rodziny i pieczy zast. są real. zgodnie z ustawą z dnia 9 czerwca 2011r. o wspieraniu rodziny i systemu pieczy zastępczej.</w:t>
      </w:r>
      <w:r w:rsidRPr="007A01EF">
        <w:rPr>
          <w:rFonts w:cstheme="minorHAnsi"/>
          <w:sz w:val="20"/>
        </w:rPr>
        <w:br/>
      </w:r>
      <w:r w:rsidRPr="007A01EF">
        <w:rPr>
          <w:rFonts w:cstheme="minorHAnsi"/>
          <w:sz w:val="20"/>
        </w:rPr>
        <w:br/>
        <w:t>Typ B.Tworzenie nowych oraz rozwój już istniejących placówek wsparcia dziennego dla dzieci i młodzieży</w:t>
      </w:r>
      <w:r w:rsidRPr="007A01EF">
        <w:rPr>
          <w:rFonts w:cstheme="minorHAnsi"/>
          <w:sz w:val="20"/>
        </w:rPr>
        <w:br/>
        <w:t>Elementem wparcia będzie tworzenie nowych i rozwój istniejących placówek wsparcia dziennego (PWD) dla dzieci i młodzieży.</w:t>
      </w:r>
      <w:r w:rsidRPr="007A01EF">
        <w:rPr>
          <w:rFonts w:cstheme="minorHAnsi"/>
          <w:sz w:val="20"/>
        </w:rPr>
        <w:br/>
        <w:t>Wsparcie istniejących PWD jest możliwe wyłącznie pod warunkiem:</w:t>
      </w:r>
      <w:r w:rsidRPr="007A01EF">
        <w:rPr>
          <w:rFonts w:cstheme="minorHAnsi"/>
          <w:sz w:val="20"/>
        </w:rPr>
        <w:br/>
        <w:t>-zwiększenia liczby miejsc w tych placówkach</w:t>
      </w:r>
      <w:r w:rsidRPr="007A01EF">
        <w:rPr>
          <w:rFonts w:cstheme="minorHAnsi"/>
          <w:sz w:val="20"/>
        </w:rPr>
        <w:br/>
        <w:t>lub</w:t>
      </w:r>
      <w:r w:rsidRPr="007A01EF">
        <w:rPr>
          <w:rFonts w:cstheme="minorHAnsi"/>
          <w:sz w:val="20"/>
        </w:rPr>
        <w:br/>
        <w:t>-rozszerzenia oferty o nowe formy wsparcia.</w:t>
      </w:r>
      <w:r w:rsidRPr="007A01EF">
        <w:rPr>
          <w:rFonts w:cstheme="minorHAnsi"/>
          <w:sz w:val="20"/>
        </w:rPr>
        <w:br/>
        <w:t>Wsparcie jest realizowane zgodnie z ustawą z dnia 9 czerwca 2011r. o wspieraniu rodziny i systemu pieczy zastępczej.</w:t>
      </w:r>
      <w:r w:rsidRPr="007A01EF">
        <w:rPr>
          <w:rFonts w:cstheme="minorHAnsi"/>
          <w:sz w:val="20"/>
        </w:rPr>
        <w:br/>
      </w:r>
      <w:r w:rsidRPr="007A01EF">
        <w:rPr>
          <w:rFonts w:cstheme="minorHAnsi"/>
          <w:sz w:val="20"/>
        </w:rPr>
        <w:br/>
        <w:t>Typ C.Usługi zgodne z zasadą deinstytucjonalizacji, w zakresie zapewnienia opieki osobom potrzebującym wsparcia w codziennym funkcjonowaniu, w tym ze względu na wiek oraz/lub usługi w zakresie wsparcia opiekunów nieformalnych.</w:t>
      </w:r>
      <w:r w:rsidRPr="007A01EF">
        <w:rPr>
          <w:rFonts w:cstheme="minorHAnsi"/>
          <w:sz w:val="20"/>
        </w:rPr>
        <w:br/>
        <w:t>W ramach ww. typu przewiduje się realizację proj. dla osób, które z powodu wieku, choroby lub innych przyczyn wymagają pomocy innych osób, w środowisku oraz miejscu zamieszkania, obejmujących np. sąsiedzkie usługi opiekuńcze, usługi opiekuńcze w miejscu zamieszkania, usługi asystenckie. Minim. wymagania dla usług opiek. oraz asystenckich wskazano w wytycznych dot. realizacji projektów z udziałem środków EFS+ w regionalnych programach na lata 2021-2027 (sekcja 4.3.5)</w:t>
      </w:r>
      <w:r w:rsidRPr="007A01EF">
        <w:rPr>
          <w:rFonts w:cstheme="minorHAnsi"/>
          <w:sz w:val="20"/>
        </w:rPr>
        <w:br/>
        <w:t>Rozszerzenie oferty placówek opieki całodob. o usługi świadczone w społ. lokalnej w celu rozwoju form wsparcia dziennego, środowiskowego, wytchnieniowego, wspomagania w domu, możliwe jest z zachowaniem warunków z podrozdz.4.3 wytycznych dla EFS+</w:t>
      </w:r>
      <w:r w:rsidRPr="007A01EF">
        <w:rPr>
          <w:rFonts w:cstheme="minorHAnsi"/>
          <w:sz w:val="20"/>
        </w:rPr>
        <w:br/>
      </w:r>
      <w:r w:rsidRPr="007A01EF">
        <w:rPr>
          <w:rFonts w:cstheme="minorHAnsi"/>
          <w:sz w:val="20"/>
        </w:rPr>
        <w:br/>
        <w:t xml:space="preserve">Wsparcie dla tworzenia i/lub działalności placówek zapewniających dzienną opiekę dla osób potrzebujących wsparcia w codziennym funkcjonowaniu. </w:t>
      </w:r>
      <w:r w:rsidRPr="007A01EF">
        <w:rPr>
          <w:rFonts w:cstheme="minorHAnsi"/>
          <w:sz w:val="20"/>
        </w:rPr>
        <w:br/>
        <w:t xml:space="preserve">Zakres usług w placówce powinien obejmować co najmniej: </w:t>
      </w:r>
      <w:r w:rsidRPr="007A01EF">
        <w:rPr>
          <w:rFonts w:cstheme="minorHAnsi"/>
          <w:sz w:val="20"/>
        </w:rPr>
        <w:br/>
        <w:t>-usługi opiekuńczo-pielęgnacyjne obejm. co najmniej: pobyt w miejscu spełniającym odpowiednie warunki lokalowe, pomoc w podstawowych czynnościach życiowych i opiekę higieniczną, ciepły posiłek i możliwość dowozu uczestników,</w:t>
      </w:r>
      <w:r w:rsidRPr="007A01EF">
        <w:rPr>
          <w:rFonts w:cstheme="minorHAnsi"/>
          <w:sz w:val="20"/>
        </w:rPr>
        <w:br/>
        <w:t xml:space="preserve">-usługi terapeutyczne obejm. m.in. udział w terapii zajęciowej, udział w zaj. podnoszących/utrzymujących sprawność psych. i fizyczną, </w:t>
      </w:r>
      <w:r w:rsidRPr="007A01EF">
        <w:rPr>
          <w:rFonts w:cstheme="minorHAnsi"/>
          <w:sz w:val="20"/>
        </w:rPr>
        <w:br/>
        <w:t>-usługi wspomagające (m.in. informacja, edukacja, wsparcie i poradnictwo dla uczestników i opiekunów).</w:t>
      </w:r>
      <w:r w:rsidRPr="007A01EF">
        <w:rPr>
          <w:rFonts w:cstheme="minorHAnsi"/>
          <w:sz w:val="20"/>
        </w:rPr>
        <w:br/>
        <w:t>Realizowane będą działania na rzecz opiekunów faktycznych (nieformalnych) osób potrzebujących wsparcia poprzez tworzenie/rozwój centrów wsparcia opiekunów oferujących co najmniej:</w:t>
      </w:r>
      <w:r w:rsidRPr="007A01EF">
        <w:rPr>
          <w:rFonts w:cstheme="minorHAnsi"/>
          <w:sz w:val="20"/>
        </w:rPr>
        <w:br/>
        <w:t>-wsparcie edukacyjno-doradcze opiekunów fakt., m.in. grupy wsparcia, indywid. poradnictwo, szkolenia i praktyki opiekuńcze, zespołowa asystentura (w formach mobilnych/niestacjonarnych)</w:t>
      </w:r>
      <w:r w:rsidRPr="007A01EF">
        <w:rPr>
          <w:rFonts w:cstheme="minorHAnsi"/>
          <w:sz w:val="20"/>
        </w:rPr>
        <w:br/>
        <w:t>-dział. zwiększ. dostęp opiekunów do informacji nt. możliwości wsparcia, świadczeń itp., ułatwiających opiekę</w:t>
      </w:r>
      <w:r w:rsidRPr="007A01EF">
        <w:rPr>
          <w:rFonts w:cstheme="minorHAnsi"/>
          <w:sz w:val="20"/>
        </w:rPr>
        <w:br/>
        <w:t>-dział. inf.-edukacyjne kierowane do kadr związanych z opieką nad osobami potrzebującymi wsparcia w codz. funkcjonowaniu, zwłaszcza służby zdrowia i pomocy społ.</w:t>
      </w:r>
      <w:r w:rsidRPr="007A01EF">
        <w:rPr>
          <w:rFonts w:cstheme="minorHAnsi"/>
          <w:sz w:val="20"/>
        </w:rPr>
        <w:br/>
      </w:r>
      <w:r w:rsidRPr="007A01EF">
        <w:rPr>
          <w:rFonts w:cstheme="minorHAnsi"/>
          <w:sz w:val="20"/>
        </w:rPr>
        <w:lastRenderedPageBreak/>
        <w:t>Zakres wsparcia może obejmować dodatkowo:</w:t>
      </w:r>
      <w:r w:rsidRPr="007A01EF">
        <w:rPr>
          <w:rFonts w:cstheme="minorHAnsi"/>
          <w:sz w:val="20"/>
        </w:rPr>
        <w:br/>
        <w:t>-opiekę wytchnieniową</w:t>
      </w:r>
      <w:r w:rsidRPr="007A01EF">
        <w:rPr>
          <w:rFonts w:cstheme="minorHAnsi"/>
          <w:sz w:val="20"/>
        </w:rPr>
        <w:br/>
        <w:t>-ułatwienia w dostępie opiekunów fakt. do sprzętu pielęgnacyjnego, rehabilitacyjnego i medycznego w połączeniu z nauką obsługi i doradztwem</w:t>
      </w:r>
      <w:r w:rsidRPr="007A01EF">
        <w:rPr>
          <w:rFonts w:cstheme="minorHAnsi"/>
          <w:sz w:val="20"/>
        </w:rPr>
        <w:br/>
        <w:t>-wielokierunkowe wsparcie w trybie pilnym osób wym. opieki w miejscu zamieszkania i ich opiekunów, po pobycie w szpitalu.</w:t>
      </w:r>
      <w:r w:rsidRPr="007A01EF">
        <w:rPr>
          <w:rFonts w:cstheme="minorHAnsi"/>
          <w:sz w:val="20"/>
        </w:rPr>
        <w:br/>
        <w:t>Jako uzupełnienie wsparcia w typie C, w celu umożliwienia pozostania lub lepszego funkcj. w społ., możliwe są dział. zwiększające mobilność, autonomię i bezpieczeństwo (np. likwidacja barier architekt. w miejscu zamieszkania, wypożyczenie/zakup sprzętu, dowożenie posiłków) oraz inne dział., które będą przeciwdziałać/opóźnią konieczność zapewnienia opieki instyt.</w:t>
      </w:r>
      <w:r w:rsidRPr="007A01EF">
        <w:rPr>
          <w:rFonts w:cstheme="minorHAnsi"/>
          <w:sz w:val="20"/>
        </w:rPr>
        <w:br/>
      </w:r>
      <w:r w:rsidRPr="007A01EF">
        <w:rPr>
          <w:rFonts w:cstheme="minorHAnsi"/>
          <w:sz w:val="20"/>
        </w:rPr>
        <w:br/>
        <w:t>Typ D.Usługi w zakresie rozwoju mieszkalnictwa treningowego, wspomaganego i innych rodzajów mieszkań z usługami</w:t>
      </w:r>
      <w:r w:rsidRPr="007A01EF">
        <w:rPr>
          <w:rFonts w:cstheme="minorHAnsi"/>
          <w:sz w:val="20"/>
        </w:rPr>
        <w:br/>
        <w:t>Realizowane będzie wsparcie służące poprawie dostępu do mieszkań treningowych, wspomaganych i innych mieszkań z usługami poprzez tworzenie miejsc w nowoutworzonych lub istniejących mieszkaniach. Wsparcie będzie realizowane zgodnie z warunkami zawartymi w sekcji 4.3.3 Wytycznych dotyczących realizacji projektów z udziałem środków EFS+ w regionalnych programach na lata 2021-2027.</w:t>
      </w:r>
      <w:r w:rsidRPr="007A01EF">
        <w:rPr>
          <w:rFonts w:cstheme="minorHAnsi"/>
          <w:sz w:val="20"/>
        </w:rPr>
        <w:br/>
        <w:t>Mieszkania te nie mogą być zlokalizowane na nieruchomości, na której znajduje się placówka opieki instytucjonalnej</w:t>
      </w:r>
      <w:r w:rsidRPr="007A01EF">
        <w:rPr>
          <w:rFonts w:cstheme="minorHAnsi"/>
          <w:sz w:val="20"/>
        </w:rPr>
        <w:br/>
        <w:t>W mieszkaniach będą zapewnione:</w:t>
      </w:r>
      <w:r w:rsidRPr="007A01EF">
        <w:rPr>
          <w:rFonts w:cstheme="minorHAnsi"/>
          <w:sz w:val="20"/>
        </w:rPr>
        <w:br/>
        <w:t>-usługi wspier. pobyt w mieszkaniu (m.in. opiekuńcze, asystenckie)</w:t>
      </w:r>
      <w:r w:rsidRPr="007A01EF">
        <w:rPr>
          <w:rFonts w:cstheme="minorHAnsi"/>
          <w:sz w:val="20"/>
        </w:rPr>
        <w:br/>
        <w:t>-usługi wspier. aktywność (np. trening samodzielności, praca socjalna, poradnictwo specjalist., integracja ze społ. lokalną)</w:t>
      </w:r>
      <w:r w:rsidRPr="007A01EF">
        <w:rPr>
          <w:rFonts w:cstheme="minorHAnsi"/>
          <w:sz w:val="20"/>
        </w:rPr>
        <w:br/>
      </w:r>
      <w:r w:rsidRPr="007A01EF">
        <w:rPr>
          <w:rFonts w:cstheme="minorHAnsi"/>
          <w:sz w:val="20"/>
        </w:rPr>
        <w:br/>
        <w:t>Typ E.Usługi w zakresie interwencji kryzysowej</w:t>
      </w:r>
      <w:r w:rsidRPr="007A01EF">
        <w:rPr>
          <w:rFonts w:cstheme="minorHAnsi"/>
          <w:sz w:val="20"/>
        </w:rPr>
        <w:br/>
        <w:t>Wspierana będzie dział. ośrodków interwencji kryzysowej (OIK), zgodnie z zapisami ustawy z dnia 12 marca 2014r. o pomocy społecznej. Zakres udzielanego wsparcia może obejmować:</w:t>
      </w:r>
      <w:r w:rsidRPr="007A01EF">
        <w:rPr>
          <w:rFonts w:cstheme="minorHAnsi"/>
          <w:sz w:val="20"/>
        </w:rPr>
        <w:br/>
        <w:t>-tworzenie nowych OIK</w:t>
      </w:r>
      <w:r w:rsidRPr="007A01EF">
        <w:rPr>
          <w:rFonts w:cstheme="minorHAnsi"/>
          <w:sz w:val="20"/>
        </w:rPr>
        <w:br/>
        <w:t>-wsparcie rozwoju istniejących OIK (pod warunkiem rozszerzenia oferty usług świadcz. przez ośrodek lub zwiększenia liczby miejsc świadczenia usług)</w:t>
      </w:r>
      <w:r w:rsidRPr="007A01EF">
        <w:rPr>
          <w:rFonts w:cstheme="minorHAnsi"/>
          <w:sz w:val="20"/>
        </w:rPr>
        <w:br/>
        <w:t>Rozwój OIK może być realizowany np. poprzez doposażenie w sprzęt do komunikacji zdalnej umożliwiający dyżur interwentów kryzys. i innych specjalistów w miejscu wykonywania pracy zdalnej, rozwój nowych metod pracy interwencyjnej</w:t>
      </w:r>
      <w:r w:rsidRPr="007A01EF">
        <w:rPr>
          <w:rFonts w:cstheme="minorHAnsi"/>
          <w:sz w:val="20"/>
        </w:rPr>
        <w:br/>
        <w:t>Zakres usług interwencji OIK powinien obejmować:</w:t>
      </w:r>
      <w:r w:rsidRPr="007A01EF">
        <w:rPr>
          <w:rFonts w:cstheme="minorHAnsi"/>
          <w:sz w:val="20"/>
        </w:rPr>
        <w:br/>
        <w:t>-diagnozę stanu klienta i stopnia zagrożenia jego równowagi psych., zdrowia i życia</w:t>
      </w:r>
      <w:r w:rsidRPr="007A01EF">
        <w:rPr>
          <w:rFonts w:cstheme="minorHAnsi"/>
          <w:sz w:val="20"/>
        </w:rPr>
        <w:br/>
        <w:t>-ustalenie planu pomocy i jego realizatorów</w:t>
      </w:r>
      <w:r w:rsidRPr="007A01EF">
        <w:rPr>
          <w:rFonts w:cstheme="minorHAnsi"/>
          <w:sz w:val="20"/>
        </w:rPr>
        <w:br/>
        <w:t>-natychmiastowe udzielenie specjalist., interdyscyplinarnej pomocy w celu przywrócenia równowagi psychospoł. (zwł. pomocy prawnej, psych., pedagogicznej, poradnictwa socjal.)</w:t>
      </w:r>
      <w:r w:rsidRPr="007A01EF">
        <w:rPr>
          <w:rFonts w:cstheme="minorHAnsi"/>
          <w:sz w:val="20"/>
        </w:rPr>
        <w:br/>
        <w:t>-zapewnienie dostępu do miejsc czasowego schronienia w sytuacji zagrożenia zdrowia/życia (schronienie nie może być udzielane w placówkach świadczących op. instytucj.)</w:t>
      </w:r>
      <w:r w:rsidRPr="007A01EF">
        <w:rPr>
          <w:rFonts w:cstheme="minorHAnsi"/>
          <w:sz w:val="20"/>
        </w:rPr>
        <w:br/>
        <w:t>-profilaktykę: działania pre-interwencyjne (działania informac. adresowane do osób/rodzin dotkniętych problemami i sytuacjami kryzysowymi, instyt. i organizacji, mieszkańców danego terenu</w:t>
      </w:r>
      <w:r w:rsidRPr="007A01EF">
        <w:rPr>
          <w:rFonts w:cstheme="minorHAnsi"/>
          <w:sz w:val="20"/>
        </w:rPr>
        <w:br/>
        <w:t>działania post-interwencyjne: wzmacniające i wspierające</w:t>
      </w:r>
      <w:r w:rsidRPr="007A01EF">
        <w:rPr>
          <w:rFonts w:cstheme="minorHAnsi"/>
          <w:sz w:val="20"/>
        </w:rPr>
        <w:br/>
        <w:t>-ew. inne działania służące przywróceniu równowagi psychicznej i umiejętności samodzielnego radzenia sobie</w:t>
      </w:r>
      <w:r w:rsidRPr="007A01EF">
        <w:rPr>
          <w:rFonts w:cstheme="minorHAnsi"/>
          <w:sz w:val="20"/>
        </w:rPr>
        <w:br/>
      </w:r>
      <w:r w:rsidRPr="007A01EF">
        <w:rPr>
          <w:rFonts w:cstheme="minorHAnsi"/>
          <w:sz w:val="20"/>
        </w:rPr>
        <w:br/>
        <w:t xml:space="preserve">Szczegółowe zadania beneficjenta oraz zasady realizacji wsparcia, ujęte zostaną w regulaminie naboru, który </w:t>
      </w:r>
      <w:r w:rsidRPr="007A01EF">
        <w:rPr>
          <w:rFonts w:cstheme="minorHAnsi"/>
          <w:sz w:val="20"/>
        </w:rPr>
        <w:lastRenderedPageBreak/>
        <w:t>zostanie opracowany m.in. zgodnie z wytycznymi ministra właściwego ds. rozwoju regionalnego określonymi dla EFS+</w:t>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20 grudnia 2022 r. w sprawie udzielania pomocy de minimis oraz pomocy publicznej w ramach programów finansowanych z Europejskiego Funduszu Społecznego Plus (EFS+) na lata 2021–2027 (Dz. U. z 2022 r. poz. 2782 z późn. zm.)</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25% stawka ryczałtowa na koszty pośrednie w oparciu o metodykę IZ (podstawa wyliczenia: koszty bezpośrednie) [art. 54(c) CPR], uproszczona metoda rozliczania wydatków w oparciu o projekt budżetu [art. 53(3)(b)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Inne narzędzia terytorialne, ZIT</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lastRenderedPageBreak/>
        <w:t>Administracja publiczna, Instytucje nauki i edukacji, Instytucje ochrony zdrowia, Instytucje wspierające biznes, Organizacje społeczne i związki wyznaniowe, Partnerstwa, Partnerzy społeczni, Przedsiębiorstwa, Przedsiębiorstwa realizujące cele publiczne, Służby publiczne, Zintegrowane Inwestycje Terytorialne (ZIT)</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dzieci i młodzież, dzieci i młodzież przebywające w pieczy zastępczej lub ją opuszczające, kandydaci do pełnienia funkcji w ramach pieczy zastępczej, jak i kandydaci na rodziców adopcyjnych oraz członkowie ich rodzin, opiekunowie osób wymagających wsparcia w codziennym funkcjonowaniu, osoby opuszczające zakłady karne, osoby pełniące funkcję/kandydaci do pełnienia funkcji rodziny zastępczej, rodzinnego domu dziecka lub prowadzących placówki opiekuńczo-wychowawcze typu rodzinnego oraz członkowie ich rodzin, osoby potrzebujące interwencji kryzysowej, osoby usamodzielniane i opuszczające pieczę zastępczą, osoby w kryzysie bezdomności i zagrożone wykluczeniem mieszkaniowym, osoby wymagające wsparcia w codziennym funkcjonowaniu, rodzice i opiekunowie prawni dzieci i młodzieży</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deinstytucjonalizacja, mieszkania_treningowe, mieszkania_wspomagane, osoby_z_niepełnosprawnościami, piecza_zastępcza, placówki_wsparcia_dziennego, usługi_społeczne</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 Małe, Mikro,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WLWK-PL0CO02 - Liczba obiektów dostosowanych do potrzeb osób z niepełnosprawnościami</w:t>
      </w:r>
    </w:p>
    <w:p w:rsidR="00FE4F11" w:rsidRPr="007A01EF" w:rsidRDefault="007A01EF">
      <w:pPr>
        <w:rPr>
          <w:rFonts w:cstheme="minorHAnsi"/>
          <w:b/>
          <w:sz w:val="20"/>
        </w:rPr>
      </w:pPr>
      <w:r w:rsidRPr="007A01EF">
        <w:rPr>
          <w:rFonts w:cstheme="minorHAnsi"/>
          <w:sz w:val="20"/>
        </w:rPr>
        <w:t>WLWK-EECO19 - Liczba objętych wsparciem mikro-, małych i średnich przedsiębiorstw (w tym spółdzielni i przedsiębiorstw społecznych)</w:t>
      </w:r>
    </w:p>
    <w:p w:rsidR="00FE4F11" w:rsidRPr="007A01EF" w:rsidRDefault="007A01EF">
      <w:pPr>
        <w:rPr>
          <w:rFonts w:cstheme="minorHAnsi"/>
          <w:b/>
          <w:sz w:val="20"/>
        </w:rPr>
      </w:pPr>
      <w:r w:rsidRPr="007A01EF">
        <w:rPr>
          <w:rFonts w:cstheme="minorHAnsi"/>
          <w:sz w:val="20"/>
        </w:rPr>
        <w:t>WLWK-EECO18 - Liczba objętych wsparciem podmiotów administracji publicznej lub służb publicznych na szczeblu krajowym, regionalnym lub lokalnym</w:t>
      </w:r>
    </w:p>
    <w:p w:rsidR="00FE4F11" w:rsidRPr="007A01EF" w:rsidRDefault="007A01EF">
      <w:pPr>
        <w:rPr>
          <w:rFonts w:cstheme="minorHAnsi"/>
          <w:b/>
          <w:sz w:val="20"/>
        </w:rPr>
      </w:pPr>
      <w:r w:rsidRPr="007A01EF">
        <w:rPr>
          <w:rFonts w:cstheme="minorHAnsi"/>
          <w:sz w:val="20"/>
        </w:rPr>
        <w:t>WLWK-PLKLCO03 - Liczba opiekunów faktycznych/nieformalnych objętych wsparciem w programie</w:t>
      </w:r>
    </w:p>
    <w:p w:rsidR="00FE4F11" w:rsidRPr="007A01EF" w:rsidRDefault="007A01EF">
      <w:pPr>
        <w:rPr>
          <w:rFonts w:cstheme="minorHAnsi"/>
          <w:b/>
          <w:sz w:val="20"/>
        </w:rPr>
      </w:pPr>
      <w:r w:rsidRPr="007A01EF">
        <w:rPr>
          <w:rFonts w:cstheme="minorHAnsi"/>
          <w:sz w:val="20"/>
        </w:rPr>
        <w:t>WLWK-EECO15 - Liczba osób należących do mniejszości, w tym społeczności marginalizowanych takich jak Romowie, objętych wsparciem w programie</w:t>
      </w:r>
    </w:p>
    <w:p w:rsidR="00FE4F11" w:rsidRPr="007A01EF" w:rsidRDefault="007A01EF">
      <w:pPr>
        <w:rPr>
          <w:rFonts w:cstheme="minorHAnsi"/>
          <w:b/>
          <w:sz w:val="20"/>
        </w:rPr>
      </w:pPr>
      <w:r w:rsidRPr="007A01EF">
        <w:rPr>
          <w:rFonts w:cstheme="minorHAnsi"/>
          <w:sz w:val="20"/>
        </w:rPr>
        <w:t>WLWK-EECO14 - Liczba osób obcego pochodzenia objętych wsparciem w programie</w:t>
      </w:r>
    </w:p>
    <w:p w:rsidR="00FE4F11" w:rsidRPr="007A01EF" w:rsidRDefault="007A01EF">
      <w:pPr>
        <w:rPr>
          <w:rFonts w:cstheme="minorHAnsi"/>
          <w:b/>
          <w:sz w:val="20"/>
        </w:rPr>
      </w:pPr>
      <w:r w:rsidRPr="007A01EF">
        <w:rPr>
          <w:rFonts w:cstheme="minorHAnsi"/>
          <w:sz w:val="20"/>
        </w:rPr>
        <w:t>WLWK-PLKLCO02 - Liczba osób objętych usługami świadczonymi w społeczności lokalnej w programie</w:t>
      </w:r>
    </w:p>
    <w:p w:rsidR="00FE4F11" w:rsidRPr="007A01EF" w:rsidRDefault="007A01EF">
      <w:pPr>
        <w:rPr>
          <w:rFonts w:cstheme="minorHAnsi"/>
          <w:b/>
          <w:sz w:val="20"/>
        </w:rPr>
      </w:pPr>
      <w:r w:rsidRPr="007A01EF">
        <w:rPr>
          <w:rFonts w:cstheme="minorHAnsi"/>
          <w:sz w:val="20"/>
        </w:rPr>
        <w:t>WLWK-PLKLCO01 - Liczba osób objętych usługami w zakresie wspierania rodziny i pieczy zastępczej</w:t>
      </w:r>
    </w:p>
    <w:p w:rsidR="00FE4F11" w:rsidRPr="007A01EF" w:rsidRDefault="007A01EF">
      <w:pPr>
        <w:rPr>
          <w:rFonts w:cstheme="minorHAnsi"/>
          <w:b/>
          <w:sz w:val="20"/>
        </w:rPr>
      </w:pPr>
      <w:r w:rsidRPr="007A01EF">
        <w:rPr>
          <w:rFonts w:cstheme="minorHAnsi"/>
          <w:sz w:val="20"/>
        </w:rPr>
        <w:t>WLWK-EECO16 - Liczba osób w kryzysie bezdomności lub dotkniętych wykluczeniem z dostępu do mieszkań, objętych wsparciem w programie</w:t>
      </w:r>
    </w:p>
    <w:p w:rsidR="00FE4F11" w:rsidRPr="007A01EF" w:rsidRDefault="007A01EF">
      <w:pPr>
        <w:rPr>
          <w:rFonts w:cstheme="minorHAnsi"/>
          <w:b/>
          <w:sz w:val="20"/>
        </w:rPr>
      </w:pPr>
      <w:r w:rsidRPr="007A01EF">
        <w:rPr>
          <w:rFonts w:cstheme="minorHAnsi"/>
          <w:sz w:val="20"/>
        </w:rPr>
        <w:lastRenderedPageBreak/>
        <w:t>WLWK-EECO13 - Liczba osób z krajów trzecich objętych wsparciem w programie</w:t>
      </w:r>
    </w:p>
    <w:p w:rsidR="00FE4F11" w:rsidRPr="007A01EF" w:rsidRDefault="007A01EF">
      <w:pPr>
        <w:rPr>
          <w:rFonts w:cstheme="minorHAnsi"/>
          <w:b/>
          <w:sz w:val="20"/>
        </w:rPr>
      </w:pPr>
      <w:r w:rsidRPr="007A01EF">
        <w:rPr>
          <w:rFonts w:cstheme="minorHAnsi"/>
          <w:sz w:val="20"/>
        </w:rPr>
        <w:t>WLWK-EECO12 - Liczba osób z niepełnosprawnościami objętych wsparciem w programie</w:t>
      </w:r>
    </w:p>
    <w:p w:rsidR="00FE4F11" w:rsidRPr="007A01EF" w:rsidRDefault="007A01EF">
      <w:pPr>
        <w:rPr>
          <w:rFonts w:cstheme="minorHAnsi"/>
          <w:b/>
          <w:sz w:val="20"/>
        </w:rPr>
      </w:pPr>
      <w:r w:rsidRPr="007A01EF">
        <w:rPr>
          <w:rFonts w:cstheme="minorHAnsi"/>
          <w:sz w:val="20"/>
        </w:rPr>
        <w:t>WLWK-PL0CO01 - Liczba projektów, w których sfinansowano koszty racjonalnych usprawnień dla osób z niepełnosprawnościami</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WLWK-PLKLCR01 - Liczba dzieci i młodzieży, które opuściły opiekę instytucjonalną dzięki wsparciu w programie</w:t>
      </w:r>
    </w:p>
    <w:p w:rsidR="00FE4F11" w:rsidRPr="007A01EF" w:rsidRDefault="007A01EF">
      <w:pPr>
        <w:rPr>
          <w:rFonts w:cstheme="minorHAnsi"/>
          <w:b/>
          <w:sz w:val="20"/>
        </w:rPr>
      </w:pPr>
      <w:r w:rsidRPr="007A01EF">
        <w:rPr>
          <w:rFonts w:cstheme="minorHAnsi"/>
          <w:sz w:val="20"/>
        </w:rPr>
        <w:t>WLWK-PLKLCR05 - Liczba osób, które opuściły opiekę instytucjonalną dzięki wsparciu w programie</w:t>
      </w:r>
    </w:p>
    <w:p w:rsidR="00FE4F11" w:rsidRPr="007A01EF" w:rsidRDefault="007A01EF">
      <w:pPr>
        <w:rPr>
          <w:rFonts w:cstheme="minorHAnsi"/>
          <w:b/>
          <w:sz w:val="20"/>
        </w:rPr>
      </w:pPr>
      <w:r w:rsidRPr="007A01EF">
        <w:rPr>
          <w:rFonts w:cstheme="minorHAnsi"/>
          <w:sz w:val="20"/>
        </w:rPr>
        <w:t>WLWK-PLKLCR04 - Liczba osób świadczących usługi w społeczności lokalnej dzięki wsparciu w programie</w:t>
      </w:r>
    </w:p>
    <w:p w:rsidR="00FE4F11" w:rsidRPr="007A01EF" w:rsidRDefault="007A01EF">
      <w:pPr>
        <w:rPr>
          <w:rFonts w:cstheme="minorHAnsi"/>
          <w:b/>
          <w:sz w:val="20"/>
        </w:rPr>
      </w:pPr>
      <w:r w:rsidRPr="007A01EF">
        <w:rPr>
          <w:rFonts w:cstheme="minorHAnsi"/>
          <w:sz w:val="20"/>
        </w:rPr>
        <w:t>WLWK-PLKLCR03 - Liczba podmiotów, które rozszerzyły ofertę wsparcia lub podniosły jakość oferowanych usług</w:t>
      </w:r>
    </w:p>
    <w:p w:rsidR="00FE4F11" w:rsidRPr="007A01EF" w:rsidRDefault="007A01EF">
      <w:pPr>
        <w:rPr>
          <w:rFonts w:cstheme="minorHAnsi"/>
          <w:b/>
          <w:sz w:val="20"/>
        </w:rPr>
      </w:pPr>
      <w:r w:rsidRPr="007A01EF">
        <w:rPr>
          <w:rFonts w:cstheme="minorHAnsi"/>
          <w:sz w:val="20"/>
        </w:rPr>
        <w:t>WLWK-PLKLCR02 - Liczba utworzonych miejsc świadczenia usług w społeczności lokalnej</w:t>
      </w:r>
    </w:p>
    <w:p w:rsidR="00FE4F11" w:rsidRPr="007A01EF" w:rsidRDefault="007A01EF">
      <w:pPr>
        <w:rPr>
          <w:rFonts w:cstheme="minorHAnsi"/>
          <w:b/>
          <w:sz w:val="20"/>
        </w:rPr>
      </w:pPr>
      <w:r w:rsidRPr="007A01EF">
        <w:rPr>
          <w:rFonts w:cstheme="minorHAnsi"/>
          <w:sz w:val="20"/>
        </w:rPr>
        <w:t>WLWK-PLKLCR06 - Liczba utworzonych w programie miejsc świadczenia usług wspierania rodziny i pieczy zastępczej istniejących po zakończeniu projektu</w:t>
      </w:r>
    </w:p>
    <w:p w:rsidR="00FE4F11" w:rsidRPr="007A01EF" w:rsidRDefault="00FE4F11">
      <w:pPr>
        <w:rPr>
          <w:rFonts w:cstheme="minorHAnsi"/>
          <w:b/>
          <w:sz w:val="20"/>
        </w:rPr>
      </w:pPr>
    </w:p>
    <w:p w:rsidR="00FE4F11" w:rsidRPr="007A01EF" w:rsidRDefault="007A01EF">
      <w:pPr>
        <w:pStyle w:val="Nagwek2"/>
        <w:rPr>
          <w:rFonts w:asciiTheme="minorHAnsi" w:hAnsiTheme="minorHAnsi" w:cstheme="minorHAnsi"/>
          <w:i w:val="0"/>
          <w:sz w:val="20"/>
        </w:rPr>
      </w:pPr>
      <w:bookmarkStart w:id="80" w:name="_Toc156309093"/>
      <w:r w:rsidRPr="007A01EF">
        <w:rPr>
          <w:rFonts w:asciiTheme="minorHAnsi" w:hAnsiTheme="minorHAnsi" w:cstheme="minorHAnsi"/>
          <w:i w:val="0"/>
          <w:sz w:val="20"/>
        </w:rPr>
        <w:t>Priorytet FEMP.07 Fundusze europejskie dla wspólnot lokalnych</w:t>
      </w:r>
      <w:bookmarkEnd w:id="80"/>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Instytucja Zarządzająca</w:t>
      </w:r>
    </w:p>
    <w:p w:rsidR="00FE4F11" w:rsidRPr="007A01EF" w:rsidRDefault="007A01EF">
      <w:pPr>
        <w:rPr>
          <w:rFonts w:cstheme="minorHAnsi"/>
          <w:b/>
          <w:sz w:val="20"/>
        </w:rPr>
      </w:pPr>
      <w:r w:rsidRPr="007A01EF">
        <w:rPr>
          <w:rFonts w:cstheme="minorHAnsi"/>
          <w:sz w:val="20"/>
        </w:rPr>
        <w:t>Urząd Marszałkowski Województwa Małopolskiego</w:t>
      </w:r>
    </w:p>
    <w:p w:rsidR="00FE4F11" w:rsidRPr="007A01EF" w:rsidRDefault="007A01EF">
      <w:pPr>
        <w:rPr>
          <w:rFonts w:cstheme="minorHAnsi"/>
          <w:b/>
          <w:sz w:val="20"/>
        </w:rPr>
      </w:pPr>
      <w:r w:rsidRPr="007A01EF">
        <w:rPr>
          <w:rFonts w:cstheme="minorHAnsi"/>
          <w:b/>
          <w:sz w:val="20"/>
        </w:rPr>
        <w:t>Fundusz</w:t>
      </w:r>
    </w:p>
    <w:p w:rsidR="00FE4F11" w:rsidRPr="007A01EF" w:rsidRDefault="007A01EF">
      <w:pPr>
        <w:rPr>
          <w:rFonts w:cstheme="minorHAnsi"/>
          <w:b/>
          <w:sz w:val="20"/>
        </w:rPr>
      </w:pPr>
      <w:r w:rsidRPr="007A01EF">
        <w:rPr>
          <w:rFonts w:cstheme="minorHAnsi"/>
          <w:sz w:val="20"/>
        </w:rPr>
        <w:t>Europejski Fundusz Rozwoju Regionalnego</w:t>
      </w:r>
    </w:p>
    <w:p w:rsidR="00FE4F11" w:rsidRPr="007A01EF" w:rsidRDefault="007A01EF">
      <w:pPr>
        <w:rPr>
          <w:rFonts w:cstheme="minorHAnsi"/>
          <w:b/>
          <w:sz w:val="20"/>
        </w:rPr>
      </w:pPr>
      <w:r w:rsidRPr="007A01EF">
        <w:rPr>
          <w:rFonts w:cstheme="minorHAnsi"/>
          <w:b/>
          <w:sz w:val="20"/>
        </w:rPr>
        <w:t>Cel Polityki</w:t>
      </w:r>
    </w:p>
    <w:p w:rsidR="00FE4F11" w:rsidRPr="007A01EF" w:rsidRDefault="007A01EF">
      <w:pPr>
        <w:rPr>
          <w:rFonts w:cstheme="minorHAnsi"/>
          <w:b/>
          <w:sz w:val="20"/>
        </w:rPr>
      </w:pPr>
      <w:r w:rsidRPr="007A01EF">
        <w:rPr>
          <w:rFonts w:cstheme="minorHAnsi"/>
          <w:sz w:val="20"/>
        </w:rPr>
        <w:t>CP5 - Europa bliższa obywatelom dzięki wspieraniu zrównoważonego i zintegrowanego rozwoju wszystkich rodzajów terytoriów oraz inicjatyw lokalnych</w:t>
      </w:r>
    </w:p>
    <w:p w:rsidR="00FE4F11" w:rsidRPr="007A01EF" w:rsidRDefault="007A01EF">
      <w:pPr>
        <w:rPr>
          <w:rFonts w:cstheme="minorHAnsi"/>
          <w:b/>
          <w:sz w:val="20"/>
        </w:rPr>
      </w:pPr>
      <w:r w:rsidRPr="007A01EF">
        <w:rPr>
          <w:rFonts w:cstheme="minorHAnsi"/>
          <w:b/>
          <w:sz w:val="20"/>
        </w:rPr>
        <w:t>Miejsce realizacji</w:t>
      </w:r>
    </w:p>
    <w:p w:rsidR="00FE4F11" w:rsidRPr="007A01EF" w:rsidRDefault="007A01EF">
      <w:pPr>
        <w:rPr>
          <w:rFonts w:cstheme="minorHAnsi"/>
          <w:b/>
          <w:sz w:val="20"/>
        </w:rPr>
      </w:pPr>
      <w:r w:rsidRPr="007A01EF">
        <w:rPr>
          <w:rFonts w:cstheme="minorHAnsi"/>
          <w:sz w:val="20"/>
        </w:rPr>
        <w:t>MAŁOPOLSKIE</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248 632 055,00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211 337 246,00</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81" w:name="_Toc156309094"/>
      <w:r w:rsidRPr="007A01EF">
        <w:rPr>
          <w:rFonts w:asciiTheme="minorHAnsi" w:hAnsiTheme="minorHAnsi" w:cstheme="minorHAnsi"/>
          <w:sz w:val="20"/>
        </w:rPr>
        <w:lastRenderedPageBreak/>
        <w:t>Działanie FEMP.07.01 IIT - Wsparcie oddolnych inicjatyw na obszarach miejskich</w:t>
      </w:r>
      <w:bookmarkEnd w:id="81"/>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EFRR.CP5.I - Wspieranie zintegrowanego i sprzyjającego włączeniu społecznemu rozwoju społecznego, gospodarczego i środowiskowego, kultury, dziedzictwa naturalnego, zrównoważonej turystyki i bezpieczeństwa na obszarach miejskich</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16 867 348,00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14 337 246,00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083 - Infrastruktura rowerowa, 165 - Ochrona, rozwój i promowanie publicznych walorów turystycznych i usług turystycznych, 166 - Ochrona, rozwój i promowanie dziedzictwa kulturowego i usług w dziedzinie kultury,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Wspierana będzie interwencja, która ma na celu zwiększanie wpływu wspólnot lokalnych głównie na rozwój obszarów miejskich z wykorzystaniem IIT tj. Innych Instrumentów Terytorialnych.</w:t>
      </w:r>
      <w:r w:rsidRPr="007A01EF">
        <w:rPr>
          <w:rFonts w:cstheme="minorHAnsi"/>
          <w:sz w:val="20"/>
        </w:rPr>
        <w:br/>
        <w:t>•IIT jest instrumentem wspierającym rozwój obszarów powiązanych ze sobą funkcjonalnie lub problemowo (minimum 2 gminy) przez realizację projektów, które wynikają ze strategii  terytorialnej.</w:t>
      </w:r>
      <w:r w:rsidRPr="007A01EF">
        <w:rPr>
          <w:rFonts w:cstheme="minorHAnsi"/>
          <w:sz w:val="20"/>
        </w:rPr>
        <w:br/>
        <w:t>•O dofinansowanie będą mogły ubiegać się wyłącznie projekty znajdujące się na liście projektów ujętej w strategii IIT, pozytywnie zaopiniowanej przez IZ FEM 2021-2027, dla których wnioskodawcą będą podmioty, uwzględnione w katalogu beneficjentów działania 7.1.</w:t>
      </w:r>
      <w:r w:rsidRPr="007A01EF">
        <w:rPr>
          <w:rFonts w:cstheme="minorHAnsi"/>
          <w:sz w:val="20"/>
        </w:rPr>
        <w:br/>
        <w:t>Za przygotowanie strategii IIT odpowiedzialne będą:</w:t>
      </w:r>
      <w:r w:rsidRPr="007A01EF">
        <w:rPr>
          <w:rFonts w:cstheme="minorHAnsi"/>
          <w:sz w:val="20"/>
        </w:rPr>
        <w:br/>
        <w:t xml:space="preserve">•3 miasta - Oświęcim, Bochnia, Olkusz  – wraz z ich obszarami funkcjonalnymi - w ramach tych strategii nie będą mogły znaleźć się projekty, zlokalizowane na terenie gmin wchodzących w skład związków ZIT oraz innych IIT (za wyjątkiem miast objętych programem rewitalizacji). </w:t>
      </w:r>
      <w:r w:rsidRPr="007A01EF">
        <w:rPr>
          <w:rFonts w:cstheme="minorHAnsi"/>
          <w:sz w:val="20"/>
        </w:rPr>
        <w:br/>
        <w:t xml:space="preserve">•3 Partnerstwa CWD (pilotaż Centrum Wsparcia Doradczego): Stowarzyszenie Samorządów Powiatu Dąbrowskiego, Związek Gmin Krynicko-Popradzkich,  Partnerstwo Miast i Gmin Powiatu Limanowskiego.  </w:t>
      </w:r>
      <w:r w:rsidRPr="007A01EF">
        <w:rPr>
          <w:rFonts w:cstheme="minorHAnsi"/>
          <w:sz w:val="20"/>
        </w:rPr>
        <w:br/>
      </w:r>
      <w:r w:rsidRPr="007A01EF">
        <w:rPr>
          <w:rFonts w:cstheme="minorHAnsi"/>
          <w:sz w:val="20"/>
        </w:rPr>
        <w:br/>
        <w:t xml:space="preserve">Typ projektu A. INFRASTRUKTURA  KULTURY: </w:t>
      </w:r>
      <w:r w:rsidRPr="007A01EF">
        <w:rPr>
          <w:rFonts w:cstheme="minorHAnsi"/>
          <w:sz w:val="20"/>
        </w:rPr>
        <w:br/>
        <w:t xml:space="preserve">Wspierane będą działania przyczyniające się do rozwoju podmiotów prowadzących działalność kulturalną (których głównym zadaniem statutowym jest prowadzenie działalności kulturalnej) polegające na tworzeniu, upowszechnianiu i ochronie kultury.  Rezultatem będzie wzrost jakości i dostępności oferty w obszarze kultury, szczególnie dla osób zagrożonych wykluczeniem społecznym. Działania powinny przyczynić się do poprawy jakości funkcjonowania infrastruktury kultury, poprzez podnoszenie standardów infrastruktury. </w:t>
      </w:r>
      <w:r w:rsidRPr="007A01EF">
        <w:rPr>
          <w:rFonts w:cstheme="minorHAnsi"/>
          <w:sz w:val="20"/>
        </w:rPr>
        <w:br/>
        <w:t xml:space="preserve">Rozwój infrastruktury kultury tj. budowa, rozbudowa, przebudowa i remont (z zastrzeżeniem, że wszystkie prace związane będą z realizacją wydatków inwestycyjnych a nie dotyczą wydatków bieżących) infrastruktury kultury, </w:t>
      </w:r>
      <w:r w:rsidRPr="007A01EF">
        <w:rPr>
          <w:rFonts w:cstheme="minorHAnsi"/>
          <w:sz w:val="20"/>
        </w:rPr>
        <w:lastRenderedPageBreak/>
        <w:t xml:space="preserve">m.in. domów kultury, bibliotek, muzeów, klubów, świetlic, w tym wyposażenie ich w nowe technologie wzmacniające ofertę kulturalną oraz zapewnienie warunków w zakresie dostępności, m.in. dla seniorów czy rodzin z małymi dziećmi. W skali roku przynajmniej 80% czasu lub przestrzeni tej infrastruktury musi być wykorzystywane do celów związanych z kulturą.  </w:t>
      </w:r>
      <w:r w:rsidRPr="007A01EF">
        <w:rPr>
          <w:rFonts w:cstheme="minorHAnsi"/>
          <w:sz w:val="20"/>
        </w:rPr>
        <w:br/>
        <w:t>W ramach szerszego projektu możliwe będzie:</w:t>
      </w:r>
      <w:r w:rsidRPr="007A01EF">
        <w:rPr>
          <w:rFonts w:cstheme="minorHAnsi"/>
          <w:sz w:val="20"/>
        </w:rPr>
        <w:br/>
        <w:t xml:space="preserve">- dostosowanie obiektów do potrzeb osób z niepełnosprawnościami </w:t>
      </w:r>
      <w:r w:rsidRPr="007A01EF">
        <w:rPr>
          <w:rFonts w:cstheme="minorHAnsi"/>
          <w:sz w:val="20"/>
        </w:rPr>
        <w:br/>
        <w:t xml:space="preserve">- rozwój zasobów dziedzictwa niematerialnego, w tym jego  dokumentowanie, zachowanie i upowszechnianie m.in. badania terenowe, sporządzanie wywiadów i dokumentacji etnograficznej, upowszechnianie kultury ludowej oraz tradycyjnego rzemiosła w formie warsztatów, itp. </w:t>
      </w:r>
      <w:r w:rsidRPr="007A01EF">
        <w:rPr>
          <w:rFonts w:cstheme="minorHAnsi"/>
          <w:sz w:val="20"/>
        </w:rPr>
        <w:br/>
        <w:t>- zakup wyposażenia na potrzeby prowadzenia działalności kulturalnej</w:t>
      </w:r>
      <w:r w:rsidRPr="007A01EF">
        <w:rPr>
          <w:rFonts w:cstheme="minorHAnsi"/>
          <w:sz w:val="20"/>
        </w:rPr>
        <w:br/>
      </w:r>
      <w:r w:rsidRPr="007A01EF">
        <w:rPr>
          <w:rFonts w:cstheme="minorHAnsi"/>
          <w:sz w:val="20"/>
        </w:rPr>
        <w:br/>
        <w:t>Typ projektu B. OCHRONA I OPIEKA NAD ZABYTKAMI:</w:t>
      </w:r>
      <w:r w:rsidRPr="007A01EF">
        <w:rPr>
          <w:rFonts w:cstheme="minorHAnsi"/>
          <w:sz w:val="20"/>
        </w:rPr>
        <w:br/>
        <w:t xml:space="preserve">Wspierane będą działania przyczyniające się do ochrony i rozwoju zasobów dziedzictwa kulturowego: </w:t>
      </w:r>
      <w:r w:rsidRPr="007A01EF">
        <w:rPr>
          <w:rFonts w:cstheme="minorHAnsi"/>
          <w:sz w:val="20"/>
        </w:rPr>
        <w:br/>
        <w:t xml:space="preserve">•Prace przy zabytkach nieruchomych (wpisanych do rejestru zabytków nieruchomych województwa małopolskiego  lub  inwentarzy  muzealiów ) wraz z ich otoczeniem, umożliwiające zachowanie dotychczasowych lub nadanie nowych funkcji zabytkom. Objęte wsparciem zabytki będą mogły pełnić funkcje użytkowe, w szczególności kulturalne, związane z edukacją kulturalną, służące integracji lokalnej społeczności oraz turystom. Realizowane projekty powinny przyczyniać się do dywersyfikacji źródeł przychodów własnych i poprawy samowystarczalności finansowej wspieranych obiektów. </w:t>
      </w:r>
      <w:r w:rsidRPr="007A01EF">
        <w:rPr>
          <w:rFonts w:cstheme="minorHAnsi"/>
          <w:sz w:val="20"/>
        </w:rPr>
        <w:br/>
        <w:t xml:space="preserve">•Projekty  na  terenie zabytkowych parków  i  ogrodów wpisanych  do  rejestru zabytków  nieruchomych z wykorzystaniem ich potencjału dla rozwoju turystyki.  </w:t>
      </w:r>
      <w:r w:rsidRPr="007A01EF">
        <w:rPr>
          <w:rFonts w:cstheme="minorHAnsi"/>
          <w:sz w:val="20"/>
        </w:rPr>
        <w:br/>
        <w:t xml:space="preserve">W ramach szerszego projektu przewiduje się działania: </w:t>
      </w:r>
      <w:r w:rsidRPr="007A01EF">
        <w:rPr>
          <w:rFonts w:cstheme="minorHAnsi"/>
          <w:sz w:val="20"/>
        </w:rPr>
        <w:br/>
        <w:t xml:space="preserve">- przy zabytkach ruchomych, </w:t>
      </w:r>
      <w:r w:rsidRPr="007A01EF">
        <w:rPr>
          <w:rFonts w:cstheme="minorHAnsi"/>
          <w:sz w:val="20"/>
        </w:rPr>
        <w:br/>
        <w:t xml:space="preserve">- związane   z   prezentacją   dziedzictwa   kulturowego (zabytkowych  kolekcji  i  zbiorów), wsparcie będą mogły otrzymać projekty których efekty będą prezentowane/udostępniane przez co najmniej 5 lat (np. wystawa stała w obiekcie objętym wsparciem). </w:t>
      </w:r>
      <w:r w:rsidRPr="007A01EF">
        <w:rPr>
          <w:rFonts w:cstheme="minorHAnsi"/>
          <w:sz w:val="20"/>
        </w:rPr>
        <w:br/>
        <w:t xml:space="preserve">- dotyczące dostosowania zabytkowych obiektów do potrzeb osób z niepełnosprawnościami.  </w:t>
      </w:r>
      <w:r w:rsidRPr="007A01EF">
        <w:rPr>
          <w:rFonts w:cstheme="minorHAnsi"/>
          <w:sz w:val="20"/>
        </w:rPr>
        <w:br/>
      </w:r>
      <w:r w:rsidRPr="007A01EF">
        <w:rPr>
          <w:rFonts w:cstheme="minorHAnsi"/>
          <w:sz w:val="20"/>
        </w:rPr>
        <w:br/>
        <w:t>TYP PROJEKTU C. OFERTA TURYSTYCZNA:</w:t>
      </w:r>
      <w:r w:rsidRPr="007A01EF">
        <w:rPr>
          <w:rFonts w:cstheme="minorHAnsi"/>
          <w:sz w:val="20"/>
        </w:rPr>
        <w:br/>
        <w:t>Wspierane będą działania przyczyniające się do rozwoju oferty turystycznej. Możliwe będzie tworzenie produktów turystycznych bazujących na potencjałach oraz walorach kulturowych i przyrodniczych danego obszaru.  Wspierana będzie infrastruktura do potrzeb zrównoważonej turystyki i stworzenia ponadlokalnej oferty turystycznej, tematycznie zintegrowanej m.in.:</w:t>
      </w:r>
      <w:r w:rsidRPr="007A01EF">
        <w:rPr>
          <w:rFonts w:cstheme="minorHAnsi"/>
          <w:sz w:val="20"/>
        </w:rPr>
        <w:br/>
        <w:t xml:space="preserve">•Budowa,  rozbudowa, przebudowa, remont (z zastrzeżeniem, że wszystkie prace związane będą z realizacją wydatków inwestycyjnych a nie dot.  wydatków bieżących) kompleksowych wielofunkcyjnych: obiektów turystycznych oraz stref aktywności turystycznej skoncentrowanych wokół atrakcji turystycznych np. : tężnie, platformy i wieże widokowe, miejsca obserwacyjne, ścianki wspinaczkowe, jako element projektu mała architektura (np. ławki, stoły, paleniska, grille, wiaty, infokioski itp.)        </w:t>
      </w:r>
      <w:r w:rsidRPr="007A01EF">
        <w:rPr>
          <w:rFonts w:cstheme="minorHAnsi"/>
          <w:sz w:val="20"/>
        </w:rPr>
        <w:br/>
        <w:t xml:space="preserve">•Budowa, rozbudowa, przebudowa, remont infrastruktury turystycznej przy zbiornikach wodnych, ciekach naturalnych, wyrobiskach po żwirowych wraz z tworzeniem miejsc wypoczynku na tych obszarach oraz ich zagospodarowaniem w celach turystycznych m.in. poprzez tworzenie kąpielisk wraz z elementami infrastruktury turystycznej  np. podesty, plaże, boiska do sportów plażowych. </w:t>
      </w:r>
      <w:r w:rsidRPr="007A01EF">
        <w:rPr>
          <w:rFonts w:cstheme="minorHAnsi"/>
          <w:sz w:val="20"/>
        </w:rPr>
        <w:br/>
        <w:t xml:space="preserve">W ramach szerszego projektu możliwe będzie: </w:t>
      </w:r>
      <w:r w:rsidRPr="007A01EF">
        <w:rPr>
          <w:rFonts w:cstheme="minorHAnsi"/>
          <w:sz w:val="20"/>
        </w:rPr>
        <w:br/>
        <w:t>- przygotowanie i uzbrojenie terenów, na których zlokalizowane będą ogólnodostępne obiekty i infrastruktura turystyczna w tym np. infrastruktura wodno-kanalizacyjna.</w:t>
      </w:r>
      <w:r w:rsidRPr="007A01EF">
        <w:rPr>
          <w:rFonts w:cstheme="minorHAnsi"/>
          <w:sz w:val="20"/>
        </w:rPr>
        <w:br/>
        <w:t>- dostosowanie obiektów turystycznych, szlaków do potrzeb osób z niepełnosprawnościami.</w:t>
      </w:r>
      <w:r w:rsidRPr="007A01EF">
        <w:rPr>
          <w:rFonts w:cstheme="minorHAnsi"/>
          <w:sz w:val="20"/>
        </w:rPr>
        <w:br/>
      </w:r>
      <w:r w:rsidRPr="007A01EF">
        <w:rPr>
          <w:rFonts w:cstheme="minorHAnsi"/>
          <w:sz w:val="20"/>
        </w:rPr>
        <w:lastRenderedPageBreak/>
        <w:br/>
        <w:t xml:space="preserve">TYP PROJEKTU D. TRASY TURYSTYCZNE: </w:t>
      </w:r>
      <w:r w:rsidRPr="007A01EF">
        <w:rPr>
          <w:rFonts w:cstheme="minorHAnsi"/>
          <w:sz w:val="20"/>
        </w:rPr>
        <w:br/>
        <w:t xml:space="preserve">Wspierany będzie rozwój szlaków turystycznych służących właściwemu ukierunkowaniu ruchu turystycznego, przyczyniających się do zwiększenia atrakcyjności tych obszarów. Możliwa będzie: </w:t>
      </w:r>
      <w:r w:rsidRPr="007A01EF">
        <w:rPr>
          <w:rFonts w:cstheme="minorHAnsi"/>
          <w:sz w:val="20"/>
        </w:rPr>
        <w:br/>
        <w:t xml:space="preserve">•budowa, rozbudowa i promocja szlaków turystycznych m.in. szlaki piesze, rowerowe, biegowe, kajakowe, jeździeckie. Możliwe będzie wsparcie infrastruktury towarzyszącej, jako niedominujący element projektu m.in. miejsca postojowe wyposażone w wiaty zapewniające ochronę przed słońcem i deszczem, stojaki dla rowerów, ławki, stoły, grille, paleniska, kosze na śmieci, zaplecze sanitarne, tablice informacyjne z przebiegiem szlaku, stacje ładowania telefonów i urządzeń mobilnych, dystrybutory/ujęcia wody pitnej itp. </w:t>
      </w:r>
      <w:r w:rsidRPr="007A01EF">
        <w:rPr>
          <w:rFonts w:cstheme="minorHAnsi"/>
          <w:sz w:val="20"/>
        </w:rPr>
        <w:br/>
      </w:r>
      <w:r w:rsidRPr="007A01EF">
        <w:rPr>
          <w:rFonts w:cstheme="minorHAnsi"/>
          <w:sz w:val="20"/>
        </w:rPr>
        <w:br/>
        <w:t xml:space="preserve">Dodatkowe warunki dla typu projektu C oraz D: </w:t>
      </w:r>
      <w:r w:rsidRPr="007A01EF">
        <w:rPr>
          <w:rFonts w:cstheme="minorHAnsi"/>
          <w:sz w:val="20"/>
        </w:rPr>
        <w:br/>
        <w:t>Zgodnie z rekomendacjami zawartymi w raporcie ETO z grudnia 2021 r. wsparcie finansowe z EFRR powinno być skierowane na projekty turystyczne, które są:</w:t>
      </w:r>
      <w:r w:rsidRPr="007A01EF">
        <w:rPr>
          <w:rFonts w:cstheme="minorHAnsi"/>
          <w:sz w:val="20"/>
        </w:rPr>
        <w:br/>
        <w:t>•wspierane odpowiednią analizą popytu i oceną potrzeb w celu ograniczenia ryzyka nieefektywności</w:t>
      </w:r>
      <w:r w:rsidRPr="007A01EF">
        <w:rPr>
          <w:rFonts w:cstheme="minorHAnsi"/>
          <w:sz w:val="20"/>
        </w:rPr>
        <w:br/>
        <w:t xml:space="preserve">•skoordynowane z projektami w sąsiednich obszarach, unikając nakładania się i konkurowania </w:t>
      </w:r>
      <w:r w:rsidRPr="007A01EF">
        <w:rPr>
          <w:rFonts w:cstheme="minorHAnsi"/>
          <w:sz w:val="20"/>
        </w:rPr>
        <w:br/>
        <w:t xml:space="preserve">•mają wpływ na stymulowanie aktywności turystycznej w regionie, wykraczający poza sam projekt </w:t>
      </w:r>
      <w:r w:rsidRPr="007A01EF">
        <w:rPr>
          <w:rFonts w:cstheme="minorHAnsi"/>
          <w:sz w:val="20"/>
        </w:rPr>
        <w:br/>
        <w:t>•są trwałe i będą utrzymywane po ich zakończeniu</w:t>
      </w:r>
      <w:r w:rsidRPr="007A01EF">
        <w:rPr>
          <w:rFonts w:cstheme="minorHAnsi"/>
          <w:sz w:val="20"/>
        </w:rPr>
        <w:br/>
      </w:r>
      <w:r w:rsidRPr="007A01EF">
        <w:rPr>
          <w:rFonts w:cstheme="minorHAnsi"/>
          <w:sz w:val="20"/>
        </w:rPr>
        <w:br/>
        <w:t xml:space="preserve">Dodatkowe warunki dla typów projektów A-D: </w:t>
      </w:r>
      <w:r w:rsidRPr="007A01EF">
        <w:rPr>
          <w:rFonts w:cstheme="minorHAnsi"/>
          <w:sz w:val="20"/>
        </w:rPr>
        <w:br/>
        <w:t xml:space="preserve">•Zapewnione zostaną preferencje dla wykorzystania infrastruktury istniejącej, natomiast budowa nowych budynków będzie dozwolona tylko w wyjątkowych, uzasadnionych przypadkach, gdy: </w:t>
      </w:r>
      <w:r w:rsidRPr="007A01EF">
        <w:rPr>
          <w:rFonts w:cstheme="minorHAnsi"/>
          <w:sz w:val="20"/>
        </w:rPr>
        <w:br/>
        <w:t>- stopień zdegradowania budynku, w którym mogłaby być realizowana inwestycja  uniemożliwia jego remont, przebudowę, wnioskodawca musi przedstawić analizę, która potwierdza, że ponoszenie wydatków inwestycyjnych ze względu na poziom zdegradowania obiektu byłoby znacznie wyższe niż budowa nowego budynku.</w:t>
      </w:r>
      <w:r w:rsidRPr="007A01EF">
        <w:rPr>
          <w:rFonts w:cstheme="minorHAnsi"/>
          <w:sz w:val="20"/>
        </w:rPr>
        <w:br/>
        <w:t xml:space="preserve">- na terenie planowanej inwestycji nie ma budynków, które można by poddać remontowi/ przebudowie, a ich budowa jest niezbędna do realizacji projektu. </w:t>
      </w:r>
      <w:r w:rsidRPr="007A01EF">
        <w:rPr>
          <w:rFonts w:cstheme="minorHAnsi"/>
          <w:sz w:val="20"/>
        </w:rPr>
        <w:br/>
        <w:t>•NIE BĘDĄ WSPIERANE:</w:t>
      </w:r>
      <w:r w:rsidRPr="007A01EF">
        <w:rPr>
          <w:rFonts w:cstheme="minorHAnsi"/>
          <w:sz w:val="20"/>
        </w:rPr>
        <w:br/>
        <w:t xml:space="preserve">- inwestycje w elementy infrastruktury drogowej (w tym w parkingi), chyba że stanowią one nieodłączny element większego projektu, a ich koszt nie przekracza 15% kosztów kwalifikowalnych operacji. Do limitu 15% nie wchodzą elementy infrastruktury drogowej przeznaczone do ruchu pieszego i rowerowego. W miastach projekty te nie mogą obejmować budowy nowych dróg lub parkingów oraz w odniesieniu do istniejących - zwiększenia ich pojemności lub przepustowości, ani nie mogą w żaden inny sposób przyczyniać się do zwiększenia natężenia ruchu samochodowego. </w:t>
      </w:r>
      <w:r w:rsidRPr="007A01EF">
        <w:rPr>
          <w:rFonts w:cstheme="minorHAnsi"/>
          <w:sz w:val="20"/>
        </w:rPr>
        <w:br/>
        <w:t xml:space="preserve">- inwestycje  z  zakresu infrastruktury  sportowej,  tj.  infrastruktury  rozgrywek  zawodów  sportowych oraz wykorzystywanej do prowadzenia działalności przez kluby sportowe (w szczególności: hale sportowe, sale gimnastyczne, boiska, lodowiska, kryte baseny), szkolne obiekty sportowe. </w:t>
      </w:r>
      <w:r w:rsidRPr="007A01EF">
        <w:rPr>
          <w:rFonts w:cstheme="minorHAnsi"/>
          <w:sz w:val="20"/>
        </w:rPr>
        <w:br/>
        <w:t xml:space="preserve">- budynki służące funkcjom administracyjno-zarządczym. </w:t>
      </w:r>
      <w:r w:rsidRPr="007A01EF">
        <w:rPr>
          <w:rFonts w:cstheme="minorHAnsi"/>
          <w:sz w:val="20"/>
        </w:rPr>
        <w:br/>
        <w:t>- inwestycje z zakresu rekreacji - oznacza to, że zaprojektowana infrastruktura nie powinna służyć wyłącznie zaspokajaniu potrzeb lokalnych społeczności, ale stanowić podstawę dla wzrostu ruchu turystycznego w danej miejscowości, przyczyniać się m.in. do zróżnicowania oferty turystycznej i jej dywersyfikacji terytorialnej oraz wydłużenia sezonów.</w:t>
      </w:r>
      <w:r w:rsidRPr="007A01EF">
        <w:rPr>
          <w:rFonts w:cstheme="minorHAnsi"/>
          <w:sz w:val="20"/>
        </w:rPr>
        <w:br/>
        <w:t xml:space="preserve">- infrastruktura lotnisk aeroklubowych. </w:t>
      </w:r>
      <w:r w:rsidRPr="007A01EF">
        <w:rPr>
          <w:rFonts w:cstheme="minorHAnsi"/>
          <w:sz w:val="20"/>
        </w:rPr>
        <w:br/>
        <w:t>- obiekty hotelarskie/ noclegowe, gastronomiczne w formie stacjonarnej i mobilnej, parki rozrywki.</w:t>
      </w:r>
      <w:r w:rsidRPr="007A01EF">
        <w:rPr>
          <w:rFonts w:cstheme="minorHAnsi"/>
          <w:sz w:val="20"/>
        </w:rPr>
        <w:br/>
        <w:t>•Obiekty/ infrastruktura realizowane w ramach działania muszą być ogólnodostępne</w:t>
      </w:r>
      <w:r w:rsidRPr="007A01EF">
        <w:rPr>
          <w:rFonts w:cstheme="minorHAnsi"/>
          <w:sz w:val="20"/>
        </w:rPr>
        <w:br/>
        <w:t xml:space="preserve">•Projekty będą niedochodowe a pożądane z punktu widzenia lokalnej społeczności lub realizowane gł. przez instytucje publiczne, i co do zasady nie będą generować dochodów. Wspieranie projektów nakierowanych na </w:t>
      </w:r>
      <w:r w:rsidRPr="007A01EF">
        <w:rPr>
          <w:rFonts w:cstheme="minorHAnsi"/>
          <w:sz w:val="20"/>
        </w:rPr>
        <w:lastRenderedPageBreak/>
        <w:t xml:space="preserve">osiąganie dochodów będą podlegały wsparciu zwrotnemu w ramach priorytetu 1. </w:t>
      </w:r>
      <w:r w:rsidRPr="007A01EF">
        <w:rPr>
          <w:rFonts w:cstheme="minorHAnsi"/>
          <w:sz w:val="20"/>
        </w:rPr>
        <w:br/>
        <w:t xml:space="preserve">•Działania z zakresu promocji będą możliwe tylko jako element projektu. </w:t>
      </w:r>
      <w:r w:rsidRPr="007A01EF">
        <w:rPr>
          <w:rFonts w:cstheme="minorHAnsi"/>
          <w:sz w:val="20"/>
        </w:rPr>
        <w:br/>
        <w:t>•W przypadku projektów, których łączny koszt nie przekracza 200 000 euro, konieczne jest uwzględnienie kosztów pośrednich w wysokości  równej 3%  bezpośrednich wydatków kwalifikowalnych projektu.</w:t>
      </w:r>
      <w:r w:rsidRPr="007A01EF">
        <w:rPr>
          <w:rFonts w:cstheme="minorHAnsi"/>
          <w:sz w:val="20"/>
        </w:rPr>
        <w:br/>
        <w:t>•Wnioskodawcami mogącymi brać udział w naborach będą również jednostki samorządu terytorialnego ich związki i stowarzyszenia.</w:t>
      </w:r>
      <w:r w:rsidRPr="007A01EF">
        <w:rPr>
          <w:rFonts w:cstheme="minorHAnsi"/>
          <w:sz w:val="20"/>
        </w:rPr>
        <w:br/>
        <w:t>•Szczegółowe warunki wsparcia oraz zasady realizacji projektów ujęte zostaną w regulaminie wyboru projektów.</w:t>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24 sierpnia 2023 r. w sprawie udzielania pomocy inwestycyjnej na infrastrukturę sportową i wielofunkcyjną infrastrukturę rekreacyjną w ramach regionalnych programów na lata 2021–2027 (Dz. U. poz. 1818), Rozporządzenie Ministra Funduszy i Polityki Regionalnej z dnia 29 września 2022 r. w sprawie udzielania pomocy de minimis w ramach regionalnych programów na lata 2021–2027 (Dz. U. z 2022 r. poz. 2062), Rozporządzenie Ministra Funduszy i Polityki Regionalnej z dnia 7 sierpnia 2023 r. w sprawie udzielania pomocy inwestycyjnej na kulturę i zachowanie dziedzictwa kulturowego w ramach regionalnych programów na lata 2021–2027 (Dz. U. poz. 1678), W przygotowaniu</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lastRenderedPageBreak/>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Minimalna wartość wydatków kwalifikowalnych w projekcie</w:t>
      </w:r>
    </w:p>
    <w:p w:rsidR="00FE4F11" w:rsidRPr="007A01EF" w:rsidRDefault="007A01EF">
      <w:pPr>
        <w:rPr>
          <w:rFonts w:cstheme="minorHAnsi"/>
          <w:b/>
          <w:sz w:val="20"/>
        </w:rPr>
      </w:pPr>
      <w:r w:rsidRPr="007A01EF">
        <w:rPr>
          <w:rFonts w:cstheme="minorHAnsi"/>
          <w:sz w:val="20"/>
        </w:rPr>
        <w:t>350 000,00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Inne narzędzia terytorialne</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Organizacje społeczne i związki wyznaniowe, Służby publiczne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Instytucje kultury, Jednostki organizacyjne działające w imieniu jednostek samorządu terytorialnego, Jednostki Samorządu Terytorialnego, Lasy Państwowe, parki narodowe i krajobrazowe, Niepubliczne instytucje kultury, Organizacje pozarządowe, Podmioty ekonomii społecznej, Podmioty świadczące usługi publiczne w ramach realizacji obowiązków własnych jednostek samorządu terytorialnego, Pozarządowe organizacje turystyczne</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 turyści</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dom_kultury, dziedzictwo_kulturowe, infrastruktura_turystyczna, instytucja_kultury, kultura, ochrona_zabytków, ścieżki_rowerowe, szlak_kulturowy, trasy_turystyczne, turystyka</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WLWK-PLRO136 - Długość odnowionych szlaków turystycznych</w:t>
      </w:r>
    </w:p>
    <w:p w:rsidR="00FE4F11" w:rsidRPr="007A01EF" w:rsidRDefault="007A01EF">
      <w:pPr>
        <w:rPr>
          <w:rFonts w:cstheme="minorHAnsi"/>
          <w:b/>
          <w:sz w:val="20"/>
        </w:rPr>
      </w:pPr>
      <w:r w:rsidRPr="007A01EF">
        <w:rPr>
          <w:rFonts w:cstheme="minorHAnsi"/>
          <w:sz w:val="20"/>
        </w:rPr>
        <w:t>WLWK-PLRO137 - Długość utworzonych szlaków turystycznych</w:t>
      </w:r>
    </w:p>
    <w:p w:rsidR="00FE4F11" w:rsidRPr="007A01EF" w:rsidRDefault="007A01EF">
      <w:pPr>
        <w:rPr>
          <w:rFonts w:cstheme="minorHAnsi"/>
          <w:b/>
          <w:sz w:val="20"/>
        </w:rPr>
      </w:pPr>
      <w:r w:rsidRPr="007A01EF">
        <w:rPr>
          <w:rFonts w:cstheme="minorHAnsi"/>
          <w:sz w:val="20"/>
        </w:rPr>
        <w:t>WLWK-PLRO135 - Długość wspartych szlaków turystycznych</w:t>
      </w:r>
    </w:p>
    <w:p w:rsidR="00FE4F11" w:rsidRPr="007A01EF" w:rsidRDefault="007A01EF">
      <w:pPr>
        <w:rPr>
          <w:rFonts w:cstheme="minorHAnsi"/>
          <w:b/>
          <w:sz w:val="20"/>
        </w:rPr>
      </w:pPr>
      <w:r w:rsidRPr="007A01EF">
        <w:rPr>
          <w:rFonts w:cstheme="minorHAnsi"/>
          <w:sz w:val="20"/>
        </w:rPr>
        <w:t>WLWK-PLRO141 - Liczba instytucji kultury objętych wsparciem</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WLWK-RCO077 - Liczba obiektów kulturalnych i turystycznych objętych wsparciem</w:t>
      </w:r>
    </w:p>
    <w:p w:rsidR="00FE4F11" w:rsidRPr="007A01EF" w:rsidRDefault="007A01EF">
      <w:pPr>
        <w:rPr>
          <w:rFonts w:cstheme="minorHAnsi"/>
          <w:b/>
          <w:sz w:val="20"/>
        </w:rPr>
      </w:pPr>
      <w:r w:rsidRPr="007A01EF">
        <w:rPr>
          <w:rFonts w:cstheme="minorHAnsi"/>
          <w:sz w:val="20"/>
        </w:rPr>
        <w:lastRenderedPageBreak/>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WLWK-PLRO139 - Liczba zabytków nieruchomych objętych wsparciem</w:t>
      </w:r>
    </w:p>
    <w:p w:rsidR="00FE4F11" w:rsidRPr="007A01EF" w:rsidRDefault="007A01EF">
      <w:pPr>
        <w:rPr>
          <w:rFonts w:cstheme="minorHAnsi"/>
          <w:b/>
          <w:sz w:val="20"/>
        </w:rPr>
      </w:pPr>
      <w:r w:rsidRPr="007A01EF">
        <w:rPr>
          <w:rFonts w:cstheme="minorHAnsi"/>
          <w:sz w:val="20"/>
        </w:rPr>
        <w:t>WLWK-PLRO138 - Liczba zabytków ruchomych objętych wsparciem</w:t>
      </w:r>
    </w:p>
    <w:p w:rsidR="00FE4F11" w:rsidRPr="007A01EF" w:rsidRDefault="007A01EF">
      <w:pPr>
        <w:rPr>
          <w:rFonts w:cstheme="minorHAnsi"/>
          <w:b/>
          <w:sz w:val="20"/>
        </w:rPr>
      </w:pPr>
      <w:r w:rsidRPr="007A01EF">
        <w:rPr>
          <w:rFonts w:cstheme="minorHAnsi"/>
          <w:sz w:val="20"/>
        </w:rPr>
        <w:t>WLWK-RCO074 - Ludność objęta projektami w ramach strategii zintegrowanego rozwoju terytorialnego</w:t>
      </w:r>
    </w:p>
    <w:p w:rsidR="00FE4F11" w:rsidRPr="007A01EF" w:rsidRDefault="007A01EF">
      <w:pPr>
        <w:rPr>
          <w:rFonts w:cstheme="minorHAnsi"/>
          <w:b/>
          <w:sz w:val="20"/>
        </w:rPr>
      </w:pPr>
      <w:r w:rsidRPr="007A01EF">
        <w:rPr>
          <w:rFonts w:cstheme="minorHAnsi"/>
          <w:sz w:val="20"/>
        </w:rPr>
        <w:t>WLWK-RCO075 - Wspierane strategie zintegrowanego rozwoju terytorialnego</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WLWK-RCR077 - Liczba osób odwiedzających obiekty kulturalne i turystyczne objęte wsparciem</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WLWK-PLRR063 - Roczna liczba turystów korzystających ze szlaków kajakowych</w:t>
      </w:r>
    </w:p>
    <w:p w:rsidR="00FE4F11" w:rsidRPr="007A01EF" w:rsidRDefault="007A01EF">
      <w:pPr>
        <w:rPr>
          <w:rFonts w:cstheme="minorHAnsi"/>
          <w:b/>
          <w:sz w:val="20"/>
        </w:rPr>
      </w:pPr>
      <w:r w:rsidRPr="007A01EF">
        <w:rPr>
          <w:rFonts w:cstheme="minorHAnsi"/>
          <w:sz w:val="20"/>
        </w:rPr>
        <w:t>WLWK-PLRR062 - Roczna liczba turystów korzystających ze szlaków rowerowych</w:t>
      </w:r>
    </w:p>
    <w:p w:rsidR="00FE4F11" w:rsidRPr="007A01EF" w:rsidRDefault="007A01EF">
      <w:pPr>
        <w:rPr>
          <w:rFonts w:cstheme="minorHAnsi"/>
          <w:b/>
          <w:sz w:val="20"/>
        </w:rPr>
      </w:pPr>
      <w:r w:rsidRPr="007A01EF">
        <w:rPr>
          <w:rFonts w:cstheme="minorHAnsi"/>
          <w:sz w:val="20"/>
        </w:rPr>
        <w:t>WLWK-PLRR082 - Roczna liczba turystów korzystających ze wspartych szlaków turystycznych</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82" w:name="_Toc156309095"/>
      <w:r w:rsidRPr="007A01EF">
        <w:rPr>
          <w:rFonts w:asciiTheme="minorHAnsi" w:hAnsiTheme="minorHAnsi" w:cstheme="minorHAnsi"/>
          <w:sz w:val="20"/>
        </w:rPr>
        <w:t>Działanie FEMP.07.02 ZIT - Wsparcie oddolnych inicjatyw na obszarach miejskich</w:t>
      </w:r>
      <w:bookmarkEnd w:id="82"/>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EFRR.CP5.I - Wspieranie zintegrowanego i sprzyjającego włączeniu społecznemu rozwoju społecznego, gospodarczego i środowiskowego, kultury, dziedzictwa naturalnego, zrównoważonej turystyki i bezpieczeństwa na obszarach miejskich</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35 294 118,00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30 000 000,00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083 - Infrastruktura rowerowa, 165 - Ochrona, rozwój i promowanie publicznych walorów turystycznych i usług turystycznych, 166 - Ochrona, rozwój i promowanie dziedzictwa kulturowego i usług w dziedzinie kultury,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lastRenderedPageBreak/>
        <w:br/>
        <w:t xml:space="preserve">- W ramach działania wspierana będzie interwencja związana z wykorzystaniem instrumentu terytorialnego ZIT tj. Zintegrowane Inwestycje Terytorialne oraz IIT tj. Innych Instrumentów Terytorialnych – wyłącznie Otulina Podkrakowska (IIT OPK). </w:t>
      </w:r>
      <w:r w:rsidRPr="007A01EF">
        <w:rPr>
          <w:rFonts w:cstheme="minorHAnsi"/>
          <w:sz w:val="20"/>
        </w:rPr>
        <w:br/>
        <w:t xml:space="preserve">- W ramach naboru o dofinasowanie będą mogły ubiegać się wyłącznie projekty znajdujące się na liście projektów ujętej w strategii ZIT/IIT OPK lub liście projektów wynikającej z porozumienia terytorialnego. </w:t>
      </w:r>
      <w:r w:rsidRPr="007A01EF">
        <w:rPr>
          <w:rFonts w:cstheme="minorHAnsi"/>
          <w:sz w:val="20"/>
        </w:rPr>
        <w:br/>
        <w:t xml:space="preserve">- Warunkiem ubiegania się o środki FEM 2021-2027 na projekty ujęte na liście projektów będzie pozytywne zaopiniowanie strategii terytorialnej przez IZ FEM 2021-2027. </w:t>
      </w:r>
      <w:r w:rsidRPr="007A01EF">
        <w:rPr>
          <w:rFonts w:cstheme="minorHAnsi"/>
          <w:sz w:val="20"/>
        </w:rPr>
        <w:br/>
        <w:t>- Za przygotowanie strategii ZIT/IIT OPK odpowiedzialne będą: ZIT Chrzanowa, ZIT Gorlic, ZIT Tarnowa, ZIT Podhala, ZIT Nowego Sącza, ZIT Krakowa, IIT „Otulina Podkrakowska”.</w:t>
      </w:r>
      <w:r w:rsidRPr="007A01EF">
        <w:rPr>
          <w:rFonts w:cstheme="minorHAnsi"/>
          <w:sz w:val="20"/>
        </w:rPr>
        <w:br/>
      </w:r>
      <w:r w:rsidRPr="007A01EF">
        <w:rPr>
          <w:rFonts w:cstheme="minorHAnsi"/>
          <w:sz w:val="20"/>
        </w:rPr>
        <w:br/>
      </w:r>
      <w:r w:rsidRPr="007A01EF">
        <w:rPr>
          <w:rFonts w:cstheme="minorHAnsi"/>
          <w:sz w:val="20"/>
        </w:rPr>
        <w:br/>
        <w:t xml:space="preserve">Typ projektu A. INFRASTRUKTURA  KULTURY: </w:t>
      </w:r>
      <w:r w:rsidRPr="007A01EF">
        <w:rPr>
          <w:rFonts w:cstheme="minorHAnsi"/>
          <w:sz w:val="20"/>
        </w:rPr>
        <w:br/>
        <w:t xml:space="preserve">Wspierane będą działania przyczyniające się do rozwoju podmiotów prowadzących działalność kulturalną (których głównym zadaniem statutowym jest prowadzenie działalności kulturalnej) polegające na tworzeniu, upowszechnianiu i ochronie kultury.  Rezultatem będzie wzrost jakości i dostępności oferty w obszarze kultury, szczególnie dla osób zagrożonych wykluczeniem społecznym. Działania powinny przyczynić się do poprawy jakości funkcjonowania infrastruktury kultury, poprzez podnoszenie standardów infrastruktury. </w:t>
      </w:r>
      <w:r w:rsidRPr="007A01EF">
        <w:rPr>
          <w:rFonts w:cstheme="minorHAnsi"/>
          <w:sz w:val="20"/>
        </w:rPr>
        <w:br/>
        <w:t xml:space="preserve">Rozwój infrastruktury kultury tj. budowa, rozbudowa, przebudowa i remont (z zastrzeżeniem, że wszystkie prace związane będą z realizacją wydatków inwestycyjnych a nie dotyczą wydatków bieżących) infrastruktury kultury, m.in. domów kultury, bibliotek, muzeów, klubów, świetlic, w tym wyposażenie ich w nowe technologie wzmacniające ofertę kulturalną oraz zapewnienie warunków w zakresie dostępności, m.in. dla seniorów czy rodzin z małymi dziećmi. W skali roku przynajmniej 80% czasu lub przestrzeni tej infrastruktury musi być wykorzystywane do celów związanych z kulturą.  </w:t>
      </w:r>
      <w:r w:rsidRPr="007A01EF">
        <w:rPr>
          <w:rFonts w:cstheme="minorHAnsi"/>
          <w:sz w:val="20"/>
        </w:rPr>
        <w:br/>
        <w:t>W ramach szerszego projektu możliwe będzie:</w:t>
      </w:r>
      <w:r w:rsidRPr="007A01EF">
        <w:rPr>
          <w:rFonts w:cstheme="minorHAnsi"/>
          <w:sz w:val="20"/>
        </w:rPr>
        <w:br/>
        <w:t xml:space="preserve">- dostosowanie obiektów do potrzeb osób z niepełnosprawnościami </w:t>
      </w:r>
      <w:r w:rsidRPr="007A01EF">
        <w:rPr>
          <w:rFonts w:cstheme="minorHAnsi"/>
          <w:sz w:val="20"/>
        </w:rPr>
        <w:br/>
        <w:t xml:space="preserve">- rozwój zasobów dziedzictwa niematerialnego, w tym jego  dokumentowanie, zachowanie i upowszechnianie m.in. badania terenowe, sporządzanie wywiadów i dokumentacji etnograficznej, upowszechnianie kultury ludowej oraz tradycyjnego rzemiosła w formie warsztatów, itp. </w:t>
      </w:r>
      <w:r w:rsidRPr="007A01EF">
        <w:rPr>
          <w:rFonts w:cstheme="minorHAnsi"/>
          <w:sz w:val="20"/>
        </w:rPr>
        <w:br/>
        <w:t>- zakup wyposażenia na potrzeby prowadzenia działalności kulturalnej</w:t>
      </w:r>
      <w:r w:rsidRPr="007A01EF">
        <w:rPr>
          <w:rFonts w:cstheme="minorHAnsi"/>
          <w:sz w:val="20"/>
        </w:rPr>
        <w:br/>
      </w:r>
      <w:r w:rsidRPr="007A01EF">
        <w:rPr>
          <w:rFonts w:cstheme="minorHAnsi"/>
          <w:sz w:val="20"/>
        </w:rPr>
        <w:br/>
        <w:t>Typ projektu B. OCHRONA I OPIEKA NAD ZABYTKAMI:</w:t>
      </w:r>
      <w:r w:rsidRPr="007A01EF">
        <w:rPr>
          <w:rFonts w:cstheme="minorHAnsi"/>
          <w:sz w:val="20"/>
        </w:rPr>
        <w:br/>
        <w:t xml:space="preserve">Wspierane będą działania przyczyniające się do ochrony i rozwoju zasobów dziedzictwa kulturowego: </w:t>
      </w:r>
      <w:r w:rsidRPr="007A01EF">
        <w:rPr>
          <w:rFonts w:cstheme="minorHAnsi"/>
          <w:sz w:val="20"/>
        </w:rPr>
        <w:br/>
        <w:t xml:space="preserve">•Prace przy zabytkach nieruchomych (wpisanych do rejestru zabytków nieruchomych województwa małopolskiego  lub  inwentarzy  muzealiów ) wraz z ich otoczeniem, umożliwiające zachowanie dotychczasowych lub nadanie nowych funkcji zabytkom. Objęte wsparciem zabytki będą mogły pełnić funkcje użytkowe, w szczególności kulturalne, związane z edukacją kulturalną, służące integracji lokalnej społeczności oraz turystom. Realizowane projekty powinny przyczyniać się do dywersyfikacji źródeł przychodów własnych i poprawy samowystarczalności finansowej wspieranych obiektów. </w:t>
      </w:r>
      <w:r w:rsidRPr="007A01EF">
        <w:rPr>
          <w:rFonts w:cstheme="minorHAnsi"/>
          <w:sz w:val="20"/>
        </w:rPr>
        <w:br/>
        <w:t xml:space="preserve">•Projekty  na  terenie zabytkowych parków  i  ogrodów wpisanych  do  rejestru zabytków  nieruchomych z wykorzystaniem ich potencjału dla rozwoju turystyki.  </w:t>
      </w:r>
      <w:r w:rsidRPr="007A01EF">
        <w:rPr>
          <w:rFonts w:cstheme="minorHAnsi"/>
          <w:sz w:val="20"/>
        </w:rPr>
        <w:br/>
        <w:t xml:space="preserve">W ramach szerszego projektu przewiduje się działania: </w:t>
      </w:r>
      <w:r w:rsidRPr="007A01EF">
        <w:rPr>
          <w:rFonts w:cstheme="minorHAnsi"/>
          <w:sz w:val="20"/>
        </w:rPr>
        <w:br/>
        <w:t xml:space="preserve">- przy zabytkach ruchomych, </w:t>
      </w:r>
      <w:r w:rsidRPr="007A01EF">
        <w:rPr>
          <w:rFonts w:cstheme="minorHAnsi"/>
          <w:sz w:val="20"/>
        </w:rPr>
        <w:br/>
        <w:t xml:space="preserve">- związane   z   prezentacją   dziedzictwa   kulturowego (zabytkowych  kolekcji  i  zbiorów), wsparcie będą mogły otrzymać projekty których efekty będą prezentowane/udostępniane przez co najmniej 5 lat (np. wystawa stała w obiekcie objętym wsparciem). </w:t>
      </w:r>
      <w:r w:rsidRPr="007A01EF">
        <w:rPr>
          <w:rFonts w:cstheme="minorHAnsi"/>
          <w:sz w:val="20"/>
        </w:rPr>
        <w:br/>
      </w:r>
      <w:r w:rsidRPr="007A01EF">
        <w:rPr>
          <w:rFonts w:cstheme="minorHAnsi"/>
          <w:sz w:val="20"/>
        </w:rPr>
        <w:lastRenderedPageBreak/>
        <w:t xml:space="preserve">- dotyczące dostosowania zabytkowych obiektów do potrzeb osób z niepełnosprawnościami.  </w:t>
      </w:r>
      <w:r w:rsidRPr="007A01EF">
        <w:rPr>
          <w:rFonts w:cstheme="minorHAnsi"/>
          <w:sz w:val="20"/>
        </w:rPr>
        <w:br/>
      </w:r>
      <w:r w:rsidRPr="007A01EF">
        <w:rPr>
          <w:rFonts w:cstheme="minorHAnsi"/>
          <w:sz w:val="20"/>
        </w:rPr>
        <w:br/>
        <w:t>TYP PROJEKTU C. OFERTA TURYSTYCZNA:</w:t>
      </w:r>
      <w:r w:rsidRPr="007A01EF">
        <w:rPr>
          <w:rFonts w:cstheme="minorHAnsi"/>
          <w:sz w:val="20"/>
        </w:rPr>
        <w:br/>
        <w:t>Wspierane będą działania przyczyniające się do rozwoju oferty turystycznej. Możliwe będzie tworzenie produktów turystycznych bazujących na potencjałach oraz walorach kulturowych i przyrodniczych danego obszaru.  Wspierana będzie infrastruktura do potrzeb zrównoważonej turystyki i stworzenia ponadlokalnej oferty turystycznej, tematycznie zintegrowanej m.in.:</w:t>
      </w:r>
      <w:r w:rsidRPr="007A01EF">
        <w:rPr>
          <w:rFonts w:cstheme="minorHAnsi"/>
          <w:sz w:val="20"/>
        </w:rPr>
        <w:br/>
        <w:t xml:space="preserve">•Budowa,  rozbudowa, przebudowa, remont (z zastrzeżeniem, że wszystkie prace związane będą z realizacją wydatków inwestycyjnych a nie dot.  wydatków bieżących) kompleksowych wielofunkcyjnych: obiektów turystycznych oraz stref aktywności turystycznej skoncentrowanych wokół atrakcji turystycznych np. : tężnie, platformy i wieże widokowe, miejsca obserwacyjne, ścianki wspinaczkowe, jako element projektu mała architektura (np. ławki, stoły, paleniska, grille, wiaty, infokioski itp.)        </w:t>
      </w:r>
      <w:r w:rsidRPr="007A01EF">
        <w:rPr>
          <w:rFonts w:cstheme="minorHAnsi"/>
          <w:sz w:val="20"/>
        </w:rPr>
        <w:br/>
        <w:t xml:space="preserve">•Budowa, rozbudowa, przebudowa, remont infrastruktury turystycznej przy zbiornikach wodnych, ciekach naturalnych, wyrobiskach po żwirowych wraz z tworzeniem miejsc wypoczynku na tych obszarach oraz ich zagospodarowaniem w celach turystycznych m.in. poprzez tworzenie kąpielisk wraz z elementami infrastruktury turystycznej  np. podesty, plaże, boiska do sportów plażowych. </w:t>
      </w:r>
      <w:r w:rsidRPr="007A01EF">
        <w:rPr>
          <w:rFonts w:cstheme="minorHAnsi"/>
          <w:sz w:val="20"/>
        </w:rPr>
        <w:br/>
        <w:t xml:space="preserve">W ramach szerszego projektu możliwe będzie: </w:t>
      </w:r>
      <w:r w:rsidRPr="007A01EF">
        <w:rPr>
          <w:rFonts w:cstheme="minorHAnsi"/>
          <w:sz w:val="20"/>
        </w:rPr>
        <w:br/>
        <w:t>- przygotowanie i uzbrojenie terenów, na których zlokalizowane będą ogólnodostępne obiekty i infrastruktura turystyczna w tym np. infrastruktura wodno-kanalizacyjna.</w:t>
      </w:r>
      <w:r w:rsidRPr="007A01EF">
        <w:rPr>
          <w:rFonts w:cstheme="minorHAnsi"/>
          <w:sz w:val="20"/>
        </w:rPr>
        <w:br/>
        <w:t>- dostosowanie obiektów turystycznych, szlaków do potrzeb osób z niepełnosprawnościami.</w:t>
      </w:r>
      <w:r w:rsidRPr="007A01EF">
        <w:rPr>
          <w:rFonts w:cstheme="minorHAnsi"/>
          <w:sz w:val="20"/>
        </w:rPr>
        <w:br/>
      </w:r>
      <w:r w:rsidRPr="007A01EF">
        <w:rPr>
          <w:rFonts w:cstheme="minorHAnsi"/>
          <w:sz w:val="20"/>
        </w:rPr>
        <w:br/>
        <w:t xml:space="preserve">TYP PROJEKTU D. TRASY TURYSTYCZNE: </w:t>
      </w:r>
      <w:r w:rsidRPr="007A01EF">
        <w:rPr>
          <w:rFonts w:cstheme="minorHAnsi"/>
          <w:sz w:val="20"/>
        </w:rPr>
        <w:br/>
        <w:t xml:space="preserve">Wspierany będzie rozwój szlaków turystycznych służących właściwemu ukierunkowaniu ruchu turystycznego, przyczyniających się do zwiększenia atrakcyjności tych obszarów. Możliwa będzie: </w:t>
      </w:r>
      <w:r w:rsidRPr="007A01EF">
        <w:rPr>
          <w:rFonts w:cstheme="minorHAnsi"/>
          <w:sz w:val="20"/>
        </w:rPr>
        <w:br/>
        <w:t xml:space="preserve">•budowa, rozbudowa i promocja szlaków turystycznych m.in. szlaki piesze, rowerowe, biegowe, kajakowe, jeździeckie. Możliwe będzie wsparcie infrastruktury towarzyszącej, jako niedominujący element projektu m.in. miejsca postojowe wyposażone w wiaty zapewniające ochronę przed słońcem i deszczem, stojaki dla rowerów, ławki, stoły, grille, paleniska, kosze na śmieci, zaplecze sanitarne, tablice informacyjne z przebiegiem szlaku, stacje ładowania telefonów i urządzeń mobilnych, dystrybutory/ujęcia wody pitnej itp. </w:t>
      </w:r>
      <w:r w:rsidRPr="007A01EF">
        <w:rPr>
          <w:rFonts w:cstheme="minorHAnsi"/>
          <w:sz w:val="20"/>
        </w:rPr>
        <w:br/>
      </w:r>
      <w:r w:rsidRPr="007A01EF">
        <w:rPr>
          <w:rFonts w:cstheme="minorHAnsi"/>
          <w:sz w:val="20"/>
        </w:rPr>
        <w:br/>
        <w:t xml:space="preserve">Dodatkowe warunki dla typu projektu C oraz D: </w:t>
      </w:r>
      <w:r w:rsidRPr="007A01EF">
        <w:rPr>
          <w:rFonts w:cstheme="minorHAnsi"/>
          <w:sz w:val="20"/>
        </w:rPr>
        <w:br/>
        <w:t>Zgodnie z rekomendacjami zawartymi w raporcie ETO z grudnia 2021 r. wsparcie finansowe z EFRR powinno być skierowane na projekty turystyczne, które są:</w:t>
      </w:r>
      <w:r w:rsidRPr="007A01EF">
        <w:rPr>
          <w:rFonts w:cstheme="minorHAnsi"/>
          <w:sz w:val="20"/>
        </w:rPr>
        <w:br/>
        <w:t>•wspierane odpowiednią analizą popytu i oceną potrzeb w celu ograniczenia ryzyka nieefektywności</w:t>
      </w:r>
      <w:r w:rsidRPr="007A01EF">
        <w:rPr>
          <w:rFonts w:cstheme="minorHAnsi"/>
          <w:sz w:val="20"/>
        </w:rPr>
        <w:br/>
        <w:t xml:space="preserve">•skoordynowane z projektami w sąsiednich obszarach, unikając nakładania się i konkurowania </w:t>
      </w:r>
      <w:r w:rsidRPr="007A01EF">
        <w:rPr>
          <w:rFonts w:cstheme="minorHAnsi"/>
          <w:sz w:val="20"/>
        </w:rPr>
        <w:br/>
        <w:t xml:space="preserve">•mają wpływ na stymulowanie aktywności turystycznej w regionie, wykraczający poza sam projekt </w:t>
      </w:r>
      <w:r w:rsidRPr="007A01EF">
        <w:rPr>
          <w:rFonts w:cstheme="minorHAnsi"/>
          <w:sz w:val="20"/>
        </w:rPr>
        <w:br/>
        <w:t>•są trwałe i będą utrzymywane po ich zakończeniu</w:t>
      </w:r>
      <w:r w:rsidRPr="007A01EF">
        <w:rPr>
          <w:rFonts w:cstheme="minorHAnsi"/>
          <w:sz w:val="20"/>
        </w:rPr>
        <w:br/>
      </w:r>
      <w:r w:rsidRPr="007A01EF">
        <w:rPr>
          <w:rFonts w:cstheme="minorHAnsi"/>
          <w:sz w:val="20"/>
        </w:rPr>
        <w:br/>
        <w:t xml:space="preserve">Dodatkowe warunki dla typów projektów A-D: </w:t>
      </w:r>
      <w:r w:rsidRPr="007A01EF">
        <w:rPr>
          <w:rFonts w:cstheme="minorHAnsi"/>
          <w:sz w:val="20"/>
        </w:rPr>
        <w:br/>
        <w:t xml:space="preserve">•Zapewnione zostaną preferencje dla wykorzystania infrastruktury istniejącej, natomiast budowa nowych budynków będzie dozwolona tylko w wyjątkowych, uzasadnionych przypadkach, gdy: </w:t>
      </w:r>
      <w:r w:rsidRPr="007A01EF">
        <w:rPr>
          <w:rFonts w:cstheme="minorHAnsi"/>
          <w:sz w:val="20"/>
        </w:rPr>
        <w:br/>
        <w:t>- stopień zdegradowania budynku, w którym mogłaby być realizowana inwestycja  uniemożliwia jego remont, przebudowę, wnioskodawca musi przedstawić analizę, która potwierdza, że ponoszenie wydatków inwestycyjnych ze względu na poziom zdegradowania obiektu byłoby znacznie wyższe niż budowa nowego budynku.</w:t>
      </w:r>
      <w:r w:rsidRPr="007A01EF">
        <w:rPr>
          <w:rFonts w:cstheme="minorHAnsi"/>
          <w:sz w:val="20"/>
        </w:rPr>
        <w:br/>
        <w:t xml:space="preserve">- na terenie planowanej inwestycji nie ma budynków, które można by poddać remontowi/ przebudowie, a ich budowa jest niezbędna do realizacji projektu. </w:t>
      </w:r>
      <w:r w:rsidRPr="007A01EF">
        <w:rPr>
          <w:rFonts w:cstheme="minorHAnsi"/>
          <w:sz w:val="20"/>
        </w:rPr>
        <w:br/>
      </w:r>
      <w:r w:rsidRPr="007A01EF">
        <w:rPr>
          <w:rFonts w:cstheme="minorHAnsi"/>
          <w:sz w:val="20"/>
        </w:rPr>
        <w:lastRenderedPageBreak/>
        <w:t>•NIE BĘDĄ WSPIERANE:</w:t>
      </w:r>
      <w:r w:rsidRPr="007A01EF">
        <w:rPr>
          <w:rFonts w:cstheme="minorHAnsi"/>
          <w:sz w:val="20"/>
        </w:rPr>
        <w:br/>
        <w:t xml:space="preserve">- inwestycje w elementy infrastruktury drogowej (w tym w parkingi), chyba że stanowią one nieodłączny element większego projektu, a ich koszt nie przekracza 15% kosztów kwalifikowalnych operacji. Do limitu 15% nie wchodzą elementy infrastruktury drogowej przeznaczone do ruchu pieszego i rowerowego. W miastach projekty te nie mogą obejmować budowy nowych dróg lub parkingów oraz w odniesieniu do istniejących - zwiększenia ich pojemności lub przepustowości, ani nie mogą w żaden inny sposób przyczyniać się do zwiększenia natężenia ruchu samochodowego. </w:t>
      </w:r>
      <w:r w:rsidRPr="007A01EF">
        <w:rPr>
          <w:rFonts w:cstheme="minorHAnsi"/>
          <w:sz w:val="20"/>
        </w:rPr>
        <w:br/>
        <w:t>- inwestycje  z  zakresu infrastruktury  sportowej,  tj.  infrastruktury  rozgrywek  zawodów  sportowych oraz wykorzystywanej do prowadzenia działalności przez kluby sportowe (w szczególności: hale sportowe, sale gimnastyczne, boiska, lodowiska, kryte baseny), szkolne obiekty sportowe.</w:t>
      </w:r>
      <w:r w:rsidRPr="007A01EF">
        <w:rPr>
          <w:rFonts w:cstheme="minorHAnsi"/>
          <w:sz w:val="20"/>
        </w:rPr>
        <w:br/>
        <w:t xml:space="preserve">- budynki służące funkcjom administracyjno-zarządczym. </w:t>
      </w:r>
      <w:r w:rsidRPr="007A01EF">
        <w:rPr>
          <w:rFonts w:cstheme="minorHAnsi"/>
          <w:sz w:val="20"/>
        </w:rPr>
        <w:br/>
        <w:t>- inwestycje z zakresu rekreacji - oznacza to, że zaprojektowana infrastruktura nie powinna służyć wyłącznie zaspokajaniu potrzeb lokalnych społeczności, ale stanowić podstawę dla wzrostu ruchu turystycznego w danej miejscowości, przyczyniać się m.in. do zróżnicowania oferty turystycznej i jej dywersyfikacji terytorialnej oraz wydłużenia sezonów.</w:t>
      </w:r>
      <w:r w:rsidRPr="007A01EF">
        <w:rPr>
          <w:rFonts w:cstheme="minorHAnsi"/>
          <w:sz w:val="20"/>
        </w:rPr>
        <w:br/>
        <w:t xml:space="preserve">- infrastruktura lotnisk aeroklubowych. </w:t>
      </w:r>
      <w:r w:rsidRPr="007A01EF">
        <w:rPr>
          <w:rFonts w:cstheme="minorHAnsi"/>
          <w:sz w:val="20"/>
        </w:rPr>
        <w:br/>
        <w:t>- obiekty hotelarskie/ noclegowe, gastronomiczne w formie stacjonarnej i mobilnej, parki rozrywki.</w:t>
      </w:r>
      <w:r w:rsidRPr="007A01EF">
        <w:rPr>
          <w:rFonts w:cstheme="minorHAnsi"/>
          <w:sz w:val="20"/>
        </w:rPr>
        <w:br/>
        <w:t>•Obiekty/ infrastruktura realizowane w ramach działania muszą być ogólnodostępne</w:t>
      </w:r>
      <w:r w:rsidRPr="007A01EF">
        <w:rPr>
          <w:rFonts w:cstheme="minorHAnsi"/>
          <w:sz w:val="20"/>
        </w:rPr>
        <w:br/>
        <w:t xml:space="preserve">•Projekty będą niedochodowe a pożądane z punktu widzenia lokalnej społeczności lub realizowane gł. przez instytucje publiczne, i co do zasady nie będą generować dochodów. Wspieranie projektów nakierowanych na osiąganie dochodów będą podlegały wsparciu zwrotnemu w ramach priorytetu 1. </w:t>
      </w:r>
      <w:r w:rsidRPr="007A01EF">
        <w:rPr>
          <w:rFonts w:cstheme="minorHAnsi"/>
          <w:sz w:val="20"/>
        </w:rPr>
        <w:br/>
        <w:t xml:space="preserve">•Działania z zakresu promocji będą możliwe tylko jako element projektu. </w:t>
      </w:r>
      <w:r w:rsidRPr="007A01EF">
        <w:rPr>
          <w:rFonts w:cstheme="minorHAnsi"/>
          <w:sz w:val="20"/>
        </w:rPr>
        <w:br/>
        <w:t>•W przypadku projektów, których łączny koszt nie przekracza 200 000 euro, konieczne jest uwzględnienie kosztów pośrednich w wysokości  równej 3%  bezpośrednich wydatków kwalifikowalnych projektu.</w:t>
      </w:r>
      <w:r w:rsidRPr="007A01EF">
        <w:rPr>
          <w:rFonts w:cstheme="minorHAnsi"/>
          <w:sz w:val="20"/>
        </w:rPr>
        <w:br/>
        <w:t>•Wnioskodawcami mogącymi brać udział w naborach będą również jednostki samorządu terytorialnego ich związki i stowarzyszenia.</w:t>
      </w:r>
      <w:r w:rsidRPr="007A01EF">
        <w:rPr>
          <w:rFonts w:cstheme="minorHAnsi"/>
          <w:sz w:val="20"/>
        </w:rPr>
        <w:br/>
        <w:t>Szczegółowe warunki wsparcia oraz zasady realizacji projektów ujęte zostaną w regulaminie wyboru projektów.</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lastRenderedPageBreak/>
        <w:t>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24 sierpnia 2023 r. w sprawie udzielania pomocy inwestycyjnej na infrastrukturę sportową i wielofunkcyjną infrastrukturę rekreacyjną w ramach regionalnych programów na lata 2021–2027 (Dz. U. poz. 1818), Rozporządzenie Ministra Funduszy i Polityki Regionalnej z dnia 29 września 2022 r. w sprawie udzielania pomocy de minimis w ramach regionalnych programów na lata 2021–2027 (Dz. U. z 2022 r. poz. 2062), Rozporządzenie Ministra Funduszy i Polityki Regionalnej z dnia 7 sierpnia 2023 r. w sprawie udzielania pomocy inwestycyjnej na kulturę i zachowanie dziedzictwa kulturowego w ramach regionalnych programów na lata 2021–2027 (Dz. U. poz. 1678), W przygotowaniu</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Minimalna wartość wydatków kwalifikowalnych w projekcie</w:t>
      </w:r>
    </w:p>
    <w:p w:rsidR="00FE4F11" w:rsidRPr="007A01EF" w:rsidRDefault="007A01EF">
      <w:pPr>
        <w:rPr>
          <w:rFonts w:cstheme="minorHAnsi"/>
          <w:b/>
          <w:sz w:val="20"/>
        </w:rPr>
      </w:pPr>
      <w:r w:rsidRPr="007A01EF">
        <w:rPr>
          <w:rFonts w:cstheme="minorHAnsi"/>
          <w:sz w:val="20"/>
        </w:rPr>
        <w:t>350 000,00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Inne narzędzia terytorialne, ZIT</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Organizacje społeczne i związki wyznaniowe, Służby publiczne, Zintegrowane Inwestycje Terytorialne (ZIT)</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 xml:space="preserve">Instytucje kultury, Jednostki organizacyjne działające w imieniu jednostek samorządu terytorialnego, Jednostki Samorządu Terytorialnego, Lasy Państwowe, parki narodowe i krajobrazowe, Niepubliczne instytucje kultury, Organizacje pozarządowe, Podmioty ekonomii społecznej, Podmioty świadczące usługi publiczne w ramach </w:t>
      </w:r>
      <w:r w:rsidRPr="007A01EF">
        <w:rPr>
          <w:rFonts w:cstheme="minorHAnsi"/>
          <w:sz w:val="20"/>
        </w:rPr>
        <w:lastRenderedPageBreak/>
        <w:t>realizacji obowiązków własnych jednostek samorządu terytorialnego, Pozarządowe organizacje turystyczne, Zintegrowane Inwestycje Terytorialne (ZIT)</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 turyści</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dom_kultury, dziedzictwo_kulturowe, infrastruktura_turystyczna, instytucja_kultury, kultura, ochrona_zabytków, ścieżki_rowerowe, szlak_kulturowy, trasy_turystyczne, turystyka</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WLWK-PLRO136 - Długość odnowionych szlaków turystycznych</w:t>
      </w:r>
    </w:p>
    <w:p w:rsidR="00FE4F11" w:rsidRPr="007A01EF" w:rsidRDefault="007A01EF">
      <w:pPr>
        <w:rPr>
          <w:rFonts w:cstheme="minorHAnsi"/>
          <w:b/>
          <w:sz w:val="20"/>
        </w:rPr>
      </w:pPr>
      <w:r w:rsidRPr="007A01EF">
        <w:rPr>
          <w:rFonts w:cstheme="minorHAnsi"/>
          <w:sz w:val="20"/>
        </w:rPr>
        <w:t>WLWK-PLRO137 - Długość utworzonych szlaków turystycznych</w:t>
      </w:r>
    </w:p>
    <w:p w:rsidR="00FE4F11" w:rsidRPr="007A01EF" w:rsidRDefault="007A01EF">
      <w:pPr>
        <w:rPr>
          <w:rFonts w:cstheme="minorHAnsi"/>
          <w:b/>
          <w:sz w:val="20"/>
        </w:rPr>
      </w:pPr>
      <w:r w:rsidRPr="007A01EF">
        <w:rPr>
          <w:rFonts w:cstheme="minorHAnsi"/>
          <w:sz w:val="20"/>
        </w:rPr>
        <w:t>WLWK-PLRO135 - Długość wspartych szlaków turystycznych</w:t>
      </w:r>
    </w:p>
    <w:p w:rsidR="00FE4F11" w:rsidRPr="007A01EF" w:rsidRDefault="007A01EF">
      <w:pPr>
        <w:rPr>
          <w:rFonts w:cstheme="minorHAnsi"/>
          <w:b/>
          <w:sz w:val="20"/>
        </w:rPr>
      </w:pPr>
      <w:r w:rsidRPr="007A01EF">
        <w:rPr>
          <w:rFonts w:cstheme="minorHAnsi"/>
          <w:sz w:val="20"/>
        </w:rPr>
        <w:t>WLWK-PLRO141 - Liczba instytucji kultury objętych wsparciem</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WLWK-RCO077 - Liczba obiektów kulturalnych i turystycznych objętych wsparciem</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WLWK-PLRO139 - Liczba zabytków nieruchomych objętych wsparciem</w:t>
      </w:r>
    </w:p>
    <w:p w:rsidR="00FE4F11" w:rsidRPr="007A01EF" w:rsidRDefault="007A01EF">
      <w:pPr>
        <w:rPr>
          <w:rFonts w:cstheme="minorHAnsi"/>
          <w:b/>
          <w:sz w:val="20"/>
        </w:rPr>
      </w:pPr>
      <w:r w:rsidRPr="007A01EF">
        <w:rPr>
          <w:rFonts w:cstheme="minorHAnsi"/>
          <w:sz w:val="20"/>
        </w:rPr>
        <w:t>WLWK-PLRO138 - Liczba zabytków ruchomych objętych wsparciem</w:t>
      </w:r>
    </w:p>
    <w:p w:rsidR="00FE4F11" w:rsidRPr="007A01EF" w:rsidRDefault="007A01EF">
      <w:pPr>
        <w:rPr>
          <w:rFonts w:cstheme="minorHAnsi"/>
          <w:b/>
          <w:sz w:val="20"/>
        </w:rPr>
      </w:pPr>
      <w:r w:rsidRPr="007A01EF">
        <w:rPr>
          <w:rFonts w:cstheme="minorHAnsi"/>
          <w:sz w:val="20"/>
        </w:rPr>
        <w:t>WLWK-RCO074 - Ludność objęta projektami w ramach strategii zintegrowanego rozwoju terytorialnego</w:t>
      </w:r>
    </w:p>
    <w:p w:rsidR="00FE4F11" w:rsidRPr="007A01EF" w:rsidRDefault="007A01EF">
      <w:pPr>
        <w:rPr>
          <w:rFonts w:cstheme="minorHAnsi"/>
          <w:b/>
          <w:sz w:val="20"/>
        </w:rPr>
      </w:pPr>
      <w:r w:rsidRPr="007A01EF">
        <w:rPr>
          <w:rFonts w:cstheme="minorHAnsi"/>
          <w:sz w:val="20"/>
        </w:rPr>
        <w:t>WLWK-RCO075 - Wspierane strategie zintegrowanego rozwoju terytorialnego</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WLWK-RCR077 - Liczba osób odwiedzających obiekty kulturalne i turystyczne objęte wsparciem</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WLWK-PLRR063 - Roczna liczba turystów korzystających ze szlaków kajakowych</w:t>
      </w:r>
    </w:p>
    <w:p w:rsidR="00FE4F11" w:rsidRPr="007A01EF" w:rsidRDefault="007A01EF">
      <w:pPr>
        <w:rPr>
          <w:rFonts w:cstheme="minorHAnsi"/>
          <w:b/>
          <w:sz w:val="20"/>
        </w:rPr>
      </w:pPr>
      <w:r w:rsidRPr="007A01EF">
        <w:rPr>
          <w:rFonts w:cstheme="minorHAnsi"/>
          <w:sz w:val="20"/>
        </w:rPr>
        <w:t>WLWK-PLRR062 - Roczna liczba turystów korzystających ze szlaków rowerowych</w:t>
      </w:r>
    </w:p>
    <w:p w:rsidR="00FE4F11" w:rsidRPr="007A01EF" w:rsidRDefault="007A01EF">
      <w:pPr>
        <w:rPr>
          <w:rFonts w:cstheme="minorHAnsi"/>
          <w:b/>
          <w:sz w:val="20"/>
        </w:rPr>
      </w:pPr>
      <w:r w:rsidRPr="007A01EF">
        <w:rPr>
          <w:rFonts w:cstheme="minorHAnsi"/>
          <w:sz w:val="20"/>
        </w:rPr>
        <w:t>WLWK-PLRR082 - Roczna liczba turystów korzystających ze wspartych szlaków turystycznych</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83" w:name="_Toc156309096"/>
      <w:r w:rsidRPr="007A01EF">
        <w:rPr>
          <w:rFonts w:asciiTheme="minorHAnsi" w:hAnsiTheme="minorHAnsi" w:cstheme="minorHAnsi"/>
          <w:sz w:val="20"/>
        </w:rPr>
        <w:t>Działanie FEMP.07.05 IIT- Obszary uzdrowiskowe</w:t>
      </w:r>
      <w:bookmarkEnd w:id="83"/>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EFRR.CP5.II - Wspieranie zintegrowanego i sprzyjającego włączeniu społecznemu rozwoju społecznego, gospodarczego i środowiskowego, na poziomie lokalnym, kultury, dziedzictwa naturalnego, zrównoważonej turystyki i bezpieczeństwa na obszarach innych niż miejskie</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23 529 412,00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20 000 000,00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165 - Ochrona, rozwój i promowanie publicznych walorów turystycznych i usług turystycznych, 166 - Ochrona, rozwój i promowanie dziedzictwa kulturowego i usług w dziedzinie kultury,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 xml:space="preserve">W ramach działania wspierana będzie interwencja na terenie gmin posiadających status uzdrowiska lub status obszaru ochrony uzdrowiskowej, z wykorzystaniem IIT, tj. Innych Instrumentów Terytorialnych. </w:t>
      </w:r>
      <w:r w:rsidRPr="007A01EF">
        <w:rPr>
          <w:rFonts w:cstheme="minorHAnsi"/>
          <w:sz w:val="20"/>
        </w:rPr>
        <w:br/>
        <w:t>- IIT jest instrumentem wspierającym rozwój obszarów powiązanych ze sobą funkcjonalnie lub problemowo przez realizację projektów, które wynikają ze strategii  terytorialnej przygotowywanej przez działające w partnerstwie jst.</w:t>
      </w:r>
      <w:r w:rsidRPr="007A01EF">
        <w:rPr>
          <w:rFonts w:cstheme="minorHAnsi"/>
          <w:sz w:val="20"/>
        </w:rPr>
        <w:br/>
        <w:t xml:space="preserve">- Do kompetencji JST w odniesieniu do narzędzia IIT należeć będzie nawiązanie współpracy międzygminnej w celu przygotowania strategii IIT, zawiązanie formalnej współpracy z gminami wchodzącymi w skład instrumentu w formie wymaganej prawem, zaangażowanie partnerów społecznych w jej opiniowanie oraz uzgodnienie listy projektów realizujących cele strategii. </w:t>
      </w:r>
      <w:r w:rsidRPr="007A01EF">
        <w:rPr>
          <w:rFonts w:cstheme="minorHAnsi"/>
          <w:sz w:val="20"/>
        </w:rPr>
        <w:br/>
        <w:t>- Warunkiem ubiegania się o środki FEM 2021-2027 na projekty ujęte w strategii IIT będzie pozytywne zaopiniowanie strategii terytorialnej przez IZ FEM 2021-2027.</w:t>
      </w:r>
      <w:r w:rsidRPr="007A01EF">
        <w:rPr>
          <w:rFonts w:cstheme="minorHAnsi"/>
          <w:sz w:val="20"/>
        </w:rPr>
        <w:br/>
        <w:t>- W ramach naboru o dofinasowanie będą mogły ubiegać się wyłącznie projekty, znajdujące się na liście projektów stanowiącej załącznik do strategii IIT, dla których wnioskodawcą będą podmioty, uwzględnione w katalogu beneficjentów działania 7.5.</w:t>
      </w:r>
      <w:r w:rsidRPr="007A01EF">
        <w:rPr>
          <w:rFonts w:cstheme="minorHAnsi"/>
          <w:sz w:val="20"/>
        </w:rPr>
        <w:br/>
        <w:t>- Za przygotowanie strategii IIT odpowiedzialne będą gminy posiadające status uzdrowiska lub status obszaru ochrony uzdrowiskowej, które przygotują jeden wspólny dokument dla tych miejscowości.</w:t>
      </w:r>
      <w:r w:rsidRPr="007A01EF">
        <w:rPr>
          <w:rFonts w:cstheme="minorHAnsi"/>
          <w:sz w:val="20"/>
        </w:rPr>
        <w:br/>
      </w:r>
      <w:r w:rsidRPr="007A01EF">
        <w:rPr>
          <w:rFonts w:cstheme="minorHAnsi"/>
          <w:sz w:val="20"/>
        </w:rPr>
        <w:br/>
        <w:t>Typ projektu A. WSPARCIE OBSZARÓW UZDROWISKOWYCH:</w:t>
      </w:r>
      <w:r w:rsidRPr="007A01EF">
        <w:rPr>
          <w:rFonts w:cstheme="minorHAnsi"/>
          <w:sz w:val="20"/>
        </w:rPr>
        <w:br/>
        <w:t>W ramach działania planuje się realizację przedsięwzięć związanych z wykorzystaniem i rozwojem specyficznych walorów miejscowości uzdrowiskowych. Możliwe będzie:</w:t>
      </w:r>
      <w:r w:rsidRPr="007A01EF">
        <w:rPr>
          <w:rFonts w:cstheme="minorHAnsi"/>
          <w:sz w:val="20"/>
        </w:rPr>
        <w:br/>
        <w:t xml:space="preserve">- Wyposażanie w infrastrukturę uzdrowiskową oraz tworzenie urządzeń lecznictwa uzdrowiskowego, takich jak np. </w:t>
      </w:r>
      <w:r w:rsidRPr="007A01EF">
        <w:rPr>
          <w:rFonts w:cstheme="minorHAnsi"/>
          <w:sz w:val="20"/>
        </w:rPr>
        <w:lastRenderedPageBreak/>
        <w:t>pijalnie wód mineralnych, tężnie, parki zdrojowe, ścieżki ruchowe.</w:t>
      </w:r>
      <w:r w:rsidRPr="007A01EF">
        <w:rPr>
          <w:rFonts w:cstheme="minorHAnsi"/>
          <w:sz w:val="20"/>
        </w:rPr>
        <w:br/>
        <w:t xml:space="preserve">- Realizacja projektów podnoszących atrakcyjność miejscowości uzdrowiskowych  bazujących na lokalnych potencjałach oraz walorach kulturowych i przyrodniczych, dzięki wsparciu infrastruktury do potrzeb zrównoważonej turystyki i stworzenia ponadlokalnej oferty turystycznej tematycznie zintegrowanej m.in.: </w:t>
      </w:r>
      <w:r w:rsidRPr="007A01EF">
        <w:rPr>
          <w:rFonts w:cstheme="minorHAnsi"/>
          <w:sz w:val="20"/>
        </w:rPr>
        <w:br/>
        <w:t xml:space="preserve">•budowa,  rozbudowa, przebudowa, remont (z zastrzeżeniem, że wszystkie prace związane będą z realizacją wydatków inwestycyjnych a nie dot.  wydatków bieżących) kompleksowych, wielofunkcyjnych: obiektów turystycznych oraz stref aktywności turystycznej skoncentrowanych wokół atrakcji turystycznych np. tężnie, platformy i wieże widokowe, miejsca obserwacyjne, ścianki wspinaczkowe, amfiteatry plenerowe, jako element projektu mała architektura (np. ławki, stoły, paleniska, grille, wiaty, infokioski itp.)    </w:t>
      </w:r>
      <w:r w:rsidRPr="007A01EF">
        <w:rPr>
          <w:rFonts w:cstheme="minorHAnsi"/>
          <w:sz w:val="20"/>
        </w:rPr>
        <w:br/>
        <w:t xml:space="preserve">•budowa, rozbudowa i promocja szlaków turystycznych m.in. szlaki piesze, rowerowe, biegowe. Możliwe będzie wsparcie infrastruktury towarzyszącej, jako niedominujący element projektu m.in. miejsca postojowe wyposażone w wiaty zapewniające ochronę przed słońcem i deszczem, stojaki dla rowerów, zaplecze sanitarne, tablice informacyjne z przebiegiem szlaku, dystrybutory/ujęcia wody pitnej itp. </w:t>
      </w:r>
      <w:r w:rsidRPr="007A01EF">
        <w:rPr>
          <w:rFonts w:cstheme="minorHAnsi"/>
          <w:sz w:val="20"/>
        </w:rPr>
        <w:br/>
        <w:t xml:space="preserve">•budowa, rozbudowa, przebudowa, remont (z zastrzeżeniem, że wszystkie prace związane będą z realizacją wydatków inwestycyjnych a nie dot.  wydatków bieżących)  infrastruktury turystycznej przy zbiornikach wodnych, ciekach naturalnych, wraz z tworzeniem miejsc wypoczynku na tych obszarach oraz ich zagospodarowaniem w celach turystycznych m.in. poprzez tworzenie kąpielisk wraz z elementami infrastruktury turystycznej  np. podesty, plaże, boiska do sportów plażowych. </w:t>
      </w:r>
      <w:r w:rsidRPr="007A01EF">
        <w:rPr>
          <w:rFonts w:cstheme="minorHAnsi"/>
          <w:sz w:val="20"/>
        </w:rPr>
        <w:br/>
        <w:t xml:space="preserve">- Możliwe będą również działania przyczyniające się do ochrony i rozwoju zasobów dziedzictwa kulturowego. Prace przy zabytkach nieruchomych (wpisanych do rejestru zabytków nieruchomych województwa małopolskiego) wraz z ich otoczeniem, umożliwiające zachowanie dotychczasowych lub nadanie nowych funkcji zabytkom. Objęte wsparciem zabytki będą mogły pełnić funkcje użytkowe, w szczególności kulturalne, służące integracji lokalnej społeczności oraz turystom, uzdrowiskowe (np. pijalnia wód mineralnych). Realizowane projekty powinny przyczyniać się do dywersyfikacji źródeł przychodów własnych i poprawy samowystarczalności finansowej wspieranych obiektów. </w:t>
      </w:r>
      <w:r w:rsidRPr="007A01EF">
        <w:rPr>
          <w:rFonts w:cstheme="minorHAnsi"/>
          <w:sz w:val="20"/>
        </w:rPr>
        <w:br/>
        <w:t>- Rozwój infrastruktury kultury tj. budowa, rozbudowa, przebudowa i remont (z zastrzeżeniem, że wszystkie prace związane będą z realizacją wydatków inwestycyjnych a nie dotyczą wydatków bieżących) infrastruktury kultury, m.in. domów kultury, bibliotek, muzeów, klubów, świetlic, w tym wyposażenie ich w nowe technologie wzmacniające ofertę kulturalną oraz zapewnienie warunków w zakresie dostępności, m.in. dla seniorów czy rodzin z małymi dziećmi. W skali roku przynajmniej 80% czasu lub przestrzeni tej infrastruktury musi być wykorzystywane było do celów związanych z kulturą.  W ramach szerszego projektu możliwy będzie rozwój zasobów dziedzictwa niematerialnego, w tym jego  dokumentowanie, zachowanie i upowszechnianie, (m.in. poprzez badania terenowe, sporządzanie wywiadów i dokumentacji etnograficznej, upowszechnianie kultury ludowej oraz tradycyjnego rzemiosła w formie warsztatów, itp.) oraz zakup wyposażenia na potrzeby prowadzenia działalności kulturalnej.</w:t>
      </w:r>
      <w:r w:rsidRPr="007A01EF">
        <w:rPr>
          <w:rFonts w:cstheme="minorHAnsi"/>
          <w:sz w:val="20"/>
        </w:rPr>
        <w:br/>
      </w:r>
      <w:r w:rsidRPr="007A01EF">
        <w:rPr>
          <w:rFonts w:cstheme="minorHAnsi"/>
          <w:sz w:val="20"/>
        </w:rPr>
        <w:br/>
        <w:t xml:space="preserve">W ramach szerszego projektu możliwe będzie: </w:t>
      </w:r>
      <w:r w:rsidRPr="007A01EF">
        <w:rPr>
          <w:rFonts w:cstheme="minorHAnsi"/>
          <w:sz w:val="20"/>
        </w:rPr>
        <w:br/>
        <w:t>- zapewnienie niezbędnej infrastruktury technicznej na potrzeby infrastruktury uzdrowiskowej, przygotowanie i uzbrojenie terenów na których zlokalizowane będą ogólnodostępne obiekty i infrastruktura turystyczna w tym np. infrastruktura wodno-kanalizacyjna.</w:t>
      </w:r>
      <w:r w:rsidRPr="007A01EF">
        <w:rPr>
          <w:rFonts w:cstheme="minorHAnsi"/>
          <w:sz w:val="20"/>
        </w:rPr>
        <w:br/>
        <w:t xml:space="preserve">- dostosowanie m.in. obiektów turystycznych, szlaków, infrastruktury kultury do potrzeb osób z niepełnosprawnościami </w:t>
      </w:r>
      <w:r w:rsidRPr="007A01EF">
        <w:rPr>
          <w:rFonts w:cstheme="minorHAnsi"/>
          <w:sz w:val="20"/>
        </w:rPr>
        <w:br/>
        <w:t>Dodatkowe warunki:</w:t>
      </w:r>
      <w:r w:rsidRPr="007A01EF">
        <w:rPr>
          <w:rFonts w:cstheme="minorHAnsi"/>
          <w:sz w:val="20"/>
        </w:rPr>
        <w:br/>
        <w:t xml:space="preserve">- Projekty będą realizowane wyłącznie w granicach strefy uzdrowiskowej A, B, C.  </w:t>
      </w:r>
      <w:r w:rsidRPr="007A01EF">
        <w:rPr>
          <w:rFonts w:cstheme="minorHAnsi"/>
          <w:sz w:val="20"/>
        </w:rPr>
        <w:br/>
        <w:t>- Zgodnie z rekomendacjami zawartymi w raporcie ETO z grudnia 2021 r. wsparcie finansowe z EFRR powinno być skierowane na projekty turystyczne, które są:</w:t>
      </w:r>
      <w:r w:rsidRPr="007A01EF">
        <w:rPr>
          <w:rFonts w:cstheme="minorHAnsi"/>
          <w:sz w:val="20"/>
        </w:rPr>
        <w:br/>
        <w:t>•wspierane odpowiednią analizą popytu i oceną potrzeb w celu ograniczenia ryzyka nieefektywności</w:t>
      </w:r>
      <w:r w:rsidRPr="007A01EF">
        <w:rPr>
          <w:rFonts w:cstheme="minorHAnsi"/>
          <w:sz w:val="20"/>
        </w:rPr>
        <w:br/>
      </w:r>
      <w:r w:rsidRPr="007A01EF">
        <w:rPr>
          <w:rFonts w:cstheme="minorHAnsi"/>
          <w:sz w:val="20"/>
        </w:rPr>
        <w:lastRenderedPageBreak/>
        <w:t xml:space="preserve">•skoordynowane z projektami w sąsiednich obszarach, unikając nakładania się i konkurowania </w:t>
      </w:r>
      <w:r w:rsidRPr="007A01EF">
        <w:rPr>
          <w:rFonts w:cstheme="minorHAnsi"/>
          <w:sz w:val="20"/>
        </w:rPr>
        <w:br/>
        <w:t xml:space="preserve">•mają wpływ na stymulowanie aktywności turystycznej w regionie, wykraczający poza sam projekt </w:t>
      </w:r>
      <w:r w:rsidRPr="007A01EF">
        <w:rPr>
          <w:rFonts w:cstheme="minorHAnsi"/>
          <w:sz w:val="20"/>
        </w:rPr>
        <w:br/>
        <w:t>•są trwałe i będą utrzymywane po ich zakończeniu</w:t>
      </w:r>
      <w:r w:rsidRPr="007A01EF">
        <w:rPr>
          <w:rFonts w:cstheme="minorHAnsi"/>
          <w:sz w:val="20"/>
        </w:rPr>
        <w:br/>
        <w:t xml:space="preserve">- Zapewnione zostaną preferencje dla wykorzystania infrastruktury istniejącej, natomiast budowa nowych budynków będzie dozwolona tylko w wyjątkowych, uzasadnionych przypadkach, gdy: </w:t>
      </w:r>
      <w:r w:rsidRPr="007A01EF">
        <w:rPr>
          <w:rFonts w:cstheme="minorHAnsi"/>
          <w:sz w:val="20"/>
        </w:rPr>
        <w:br/>
        <w:t>•stopień zdegradowania budynku w którym mogłaby być realizowana inwestycja  uniemożliwia jego remont, przebudowę, wnioskodawca musi przedstawić analizę, która potwierdza, że ponoszenie wydatków inwestycyjnych ze względu na poziom zdegradowania obiektu byłoby znacznie wyższe niż budowa nowego budynku.</w:t>
      </w:r>
      <w:r w:rsidRPr="007A01EF">
        <w:rPr>
          <w:rFonts w:cstheme="minorHAnsi"/>
          <w:sz w:val="20"/>
        </w:rPr>
        <w:br/>
        <w:t xml:space="preserve">•na terenie planowanej inwestycji nie ma budynków, które można by poddać remontowi/ przebudowie, a ich budowa jest niezbędna do realizacji projektu. </w:t>
      </w:r>
      <w:r w:rsidRPr="007A01EF">
        <w:rPr>
          <w:rFonts w:cstheme="minorHAnsi"/>
          <w:sz w:val="20"/>
        </w:rPr>
        <w:br/>
        <w:t xml:space="preserve">- Nie będą wspierane inwestycje w elementy infrastruktury drogowej (w tym w parkingi), chyba że stanowią one nieodłączny element większego projektu, a ich koszt nie przekracza 15% kosztów kwalifikowalnych operacji. Do limitu 15% nie wchodzą elementy infrastruktury drogowej przeznaczone do ruchu pieszego i rowerowego. </w:t>
      </w:r>
      <w:r w:rsidRPr="007A01EF">
        <w:rPr>
          <w:rFonts w:cstheme="minorHAnsi"/>
          <w:sz w:val="20"/>
        </w:rPr>
        <w:br/>
        <w:t xml:space="preserve">- W miastach projekty te nie mogą obejmować budowy nowych dróg lub parkingów oraz w odniesieniu do istniejących - zwiększenia ich pojemności lub przepustowości, ani nie mogą w żaden inny sposób przyczyniać się do zwiększenia natężenia ruchu samochodowego. </w:t>
      </w:r>
      <w:r w:rsidRPr="007A01EF">
        <w:rPr>
          <w:rFonts w:cstheme="minorHAnsi"/>
          <w:sz w:val="20"/>
        </w:rPr>
        <w:br/>
        <w:t>- Obiekty/ infrastruktura realizowane w ramach działania muszą być ogólnodostępne</w:t>
      </w:r>
      <w:r w:rsidRPr="007A01EF">
        <w:rPr>
          <w:rFonts w:cstheme="minorHAnsi"/>
          <w:sz w:val="20"/>
        </w:rPr>
        <w:br/>
        <w:t>Nie  będą  wspierane:</w:t>
      </w:r>
      <w:r w:rsidRPr="007A01EF">
        <w:rPr>
          <w:rFonts w:cstheme="minorHAnsi"/>
          <w:sz w:val="20"/>
        </w:rPr>
        <w:br/>
        <w:t>- inwestycje  z  zakresu infrastruktury  sportowej,  tj.  infrastruktury  rozgrywek  zawodów  sportowych oraz wykorzystywanej do prowadzenia działalności przez kluby sportowe (w szczególności: hale sportowe, sale gimnastyczne, boiska, lodowiska, kryte baseny), szkolne obiekty sportowe.</w:t>
      </w:r>
      <w:r w:rsidRPr="007A01EF">
        <w:rPr>
          <w:rFonts w:cstheme="minorHAnsi"/>
          <w:sz w:val="20"/>
        </w:rPr>
        <w:br/>
        <w:t xml:space="preserve">- budynki służące funkcjom administracyjno-zarządczym. </w:t>
      </w:r>
      <w:r w:rsidRPr="007A01EF">
        <w:rPr>
          <w:rFonts w:cstheme="minorHAnsi"/>
          <w:sz w:val="20"/>
        </w:rPr>
        <w:br/>
        <w:t>- Nie  będą  wspierane inwestycje z zakresu rekreacji - oznacza to, że zaprojektowana infrastruktura nie powinna służyć wyłącznie zaspokajaniu potrzeb lokalnych społeczności, ale stanowić podstawę dla wzrostu ruchu turystycznego w danej miejscowości, przyczyniać się m.in. do zróżnicowania oferty turystycznej i jej dywersyfikacji terytorialnej oraz wydłużenia sezonów.</w:t>
      </w:r>
      <w:r w:rsidRPr="007A01EF">
        <w:rPr>
          <w:rFonts w:cstheme="minorHAnsi"/>
          <w:sz w:val="20"/>
        </w:rPr>
        <w:br/>
        <w:t xml:space="preserve">- Wsparcie infrastruktury lotnisk aeroklubowych będzie niekwalifikowalne. </w:t>
      </w:r>
      <w:r w:rsidRPr="007A01EF">
        <w:rPr>
          <w:rFonts w:cstheme="minorHAnsi"/>
          <w:sz w:val="20"/>
        </w:rPr>
        <w:br/>
        <w:t xml:space="preserve">- Nie będą wspierane obiekty hotelarskie/ noclegowe, parki rozrywki.  </w:t>
      </w:r>
      <w:r w:rsidRPr="007A01EF">
        <w:rPr>
          <w:rFonts w:cstheme="minorHAnsi"/>
          <w:sz w:val="20"/>
        </w:rPr>
        <w:br/>
        <w:t xml:space="preserve">- Planowane do realizacji projekty będą niedochodowe a pożądane z punktu widzenia lokalnej społeczności lub realizowane gł. przez instytucje publiczne, i co do zasady nie będą generować dochodów. Wspieranie projektów nakierowanych na osiąganie dochodów będą podlegały wsparciu zwrotnemu w priorytecie 1 (Fundusze Europejskie dla badań i rozwoju oraz przedsiębiorczości). Inwestycje o charakterze komercyjnym podmiotów świadczących usługi sanatoryjne i/lub uzdrowiskowe będą finansowane poprzez instrumenty finansowe w priorytecie 1. </w:t>
      </w:r>
      <w:r w:rsidRPr="007A01EF">
        <w:rPr>
          <w:rFonts w:cstheme="minorHAnsi"/>
          <w:sz w:val="20"/>
        </w:rPr>
        <w:br/>
        <w:t xml:space="preserve">- Działania z zakresu promocji będą możliwe tylko jako element projektu. </w:t>
      </w:r>
      <w:r w:rsidRPr="007A01EF">
        <w:rPr>
          <w:rFonts w:cstheme="minorHAnsi"/>
          <w:sz w:val="20"/>
        </w:rPr>
        <w:br/>
        <w:t>- W przypadku projektów, których łączny koszt nie przekracza 200 000 euro, konieczne jest uwzględnienie kosztów pośrednich w wysokości równej 3% bezpośrednich wydatków kwalifikowalnych projektu.</w:t>
      </w:r>
      <w:r w:rsidRPr="007A01EF">
        <w:rPr>
          <w:rFonts w:cstheme="minorHAnsi"/>
          <w:sz w:val="20"/>
        </w:rPr>
        <w:br/>
        <w:t>- Wnioskodawcami mogącymi brać udział w naborach będą również jednostki samorządu terytorialnego ich związki i stowarzyszenia.</w:t>
      </w:r>
      <w:r w:rsidRPr="007A01EF">
        <w:rPr>
          <w:rFonts w:cstheme="minorHAnsi"/>
          <w:sz w:val="20"/>
        </w:rPr>
        <w:br/>
        <w:t>- Interwencje, które mają wpływ na dziedzictwo kulturowe, będą zgodne z zapisami dokumentu „Europejskie Zasady Jakości dla finansowanych przez UE interwencji o potencjalnym wpływie na dziedzictwo kulturowe” oraz będą dążyć do realizacji założeń nowej Europejskiej Inicjatywy Bauhaus.</w:t>
      </w:r>
      <w:r w:rsidRPr="007A01EF">
        <w:rPr>
          <w:rFonts w:cstheme="minorHAnsi"/>
          <w:sz w:val="20"/>
        </w:rPr>
        <w:br/>
        <w:t>- W ramach działania 7.5 nie będą wspierane projekty zakładów lecznictwa uzdrowiskowego, podmiotów leczniczych, które służą wykonywaniu działalności leczniczej mającej na celu pomoc pacjentowi w odzyskaniu sprawności po chorobie lub wypadku jako kontynuacja leczenia szpitalnego lub ambulatoryjnego.</w:t>
      </w:r>
      <w:r w:rsidRPr="007A01EF">
        <w:rPr>
          <w:rFonts w:cstheme="minorHAnsi"/>
          <w:sz w:val="20"/>
        </w:rPr>
        <w:br/>
      </w:r>
    </w:p>
    <w:p w:rsidR="00FE4F11" w:rsidRPr="007A01EF" w:rsidRDefault="007A01EF">
      <w:pPr>
        <w:rPr>
          <w:rFonts w:cstheme="minorHAnsi"/>
          <w:b/>
          <w:sz w:val="20"/>
        </w:rPr>
      </w:pPr>
      <w:r w:rsidRPr="007A01EF">
        <w:rPr>
          <w:rFonts w:cstheme="minorHAnsi"/>
          <w:b/>
          <w:sz w:val="20"/>
        </w:rPr>
        <w:lastRenderedPageBreak/>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24 sierpnia 2023 r. w sprawie udzielania pomocy inwestycyjnej na infrastrukturę sportową i wielofunkcyjną infrastrukturę rekreacyjną w ramach regionalnych programów na lata 2021–2027 (Dz. U. poz. 1818), Rozporządzenie Ministra Funduszy i Polityki Regionalnej z dnia 29 września 2022 r. w sprawie udzielania pomocy de minimis w ramach regionalnych programów na lata 2021–2027 (Dz. U. z 2022 r. poz. 2062), Rozporządzenie Ministra Funduszy i Polityki Regionalnej z dnia 7 sierpnia 2023 r. w sprawie udzielania pomocy inwestycyjnej na kulturę i zachowanie dziedzictwa kulturowego w ramach regionalnych programów na lata 2021–2027 (Dz. U. poz. 1678), W przygotowaniu</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Minimalna wartość wydatków kwalifikowalnych w projekcie</w:t>
      </w:r>
    </w:p>
    <w:p w:rsidR="00FE4F11" w:rsidRPr="007A01EF" w:rsidRDefault="007A01EF">
      <w:pPr>
        <w:rPr>
          <w:rFonts w:cstheme="minorHAnsi"/>
          <w:b/>
          <w:sz w:val="20"/>
        </w:rPr>
      </w:pPr>
      <w:r w:rsidRPr="007A01EF">
        <w:rPr>
          <w:rFonts w:cstheme="minorHAnsi"/>
          <w:sz w:val="20"/>
        </w:rPr>
        <w:t>350 000,00</w:t>
      </w:r>
    </w:p>
    <w:p w:rsidR="00FE4F11" w:rsidRPr="007A01EF" w:rsidRDefault="007A01EF">
      <w:pPr>
        <w:rPr>
          <w:rFonts w:cstheme="minorHAnsi"/>
          <w:b/>
          <w:sz w:val="20"/>
        </w:rPr>
      </w:pPr>
      <w:r w:rsidRPr="007A01EF">
        <w:rPr>
          <w:rFonts w:cstheme="minorHAnsi"/>
          <w:b/>
          <w:sz w:val="20"/>
        </w:rPr>
        <w:lastRenderedPageBreak/>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Inne narzędzia terytorialne</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Organizacje społeczne i związki wyznaniowe, Przedsiębiorstwa realizujące cele publiczne, Służby publiczne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Instytucje kultury, Jednostki organizacyjne działające w imieniu jednostek samorządu terytorialnego, Jednostki Samorządu Terytorialnego, Lasy Państwowe, parki narodowe i krajobrazowe, Niepubliczne instytucje kultury, Organizacje pozarządowe, Podmioty ekonomii społecznej, Podmioty świadczące usługi publiczne w ramach realizacji obowiązków własnych jednostek samorządu terytorialnego, Pozarządowe organizacje turystyczne, Przedsiębiorstwa świadczące kompleksowe usługi sanatoryjne/uzdrowiskowe/zakłady lecznictwa uzdrowiskowego</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 turyści</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dziedzictwo_kulturowe, infrastruktura_turystyczna, infrastruktura_uzdrowiskowa, instytucja_kultury, kultura, ścieżki_rowerowe, szlak_turystyczny, turystyka, urządzenia_lecznictwa_uzdrowiskowego, uzdrowiska</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 Małe, Mikro,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WLWK-PLRO136 - Długość odnowionych szlaków turystycznych</w:t>
      </w:r>
    </w:p>
    <w:p w:rsidR="00FE4F11" w:rsidRPr="007A01EF" w:rsidRDefault="007A01EF">
      <w:pPr>
        <w:rPr>
          <w:rFonts w:cstheme="minorHAnsi"/>
          <w:b/>
          <w:sz w:val="20"/>
        </w:rPr>
      </w:pPr>
      <w:r w:rsidRPr="007A01EF">
        <w:rPr>
          <w:rFonts w:cstheme="minorHAnsi"/>
          <w:sz w:val="20"/>
        </w:rPr>
        <w:t>WLWK-PLRO137 - Długość utworzonych szlaków turystycznych</w:t>
      </w:r>
    </w:p>
    <w:p w:rsidR="00FE4F11" w:rsidRPr="007A01EF" w:rsidRDefault="007A01EF">
      <w:pPr>
        <w:rPr>
          <w:rFonts w:cstheme="minorHAnsi"/>
          <w:b/>
          <w:sz w:val="20"/>
        </w:rPr>
      </w:pPr>
      <w:r w:rsidRPr="007A01EF">
        <w:rPr>
          <w:rFonts w:cstheme="minorHAnsi"/>
          <w:sz w:val="20"/>
        </w:rPr>
        <w:t>WLWK-PLRO135 - Długość wspartych szlaków turystycznych</w:t>
      </w:r>
    </w:p>
    <w:p w:rsidR="00FE4F11" w:rsidRPr="007A01EF" w:rsidRDefault="007A01EF">
      <w:pPr>
        <w:rPr>
          <w:rFonts w:cstheme="minorHAnsi"/>
          <w:b/>
          <w:sz w:val="20"/>
        </w:rPr>
      </w:pPr>
      <w:r w:rsidRPr="007A01EF">
        <w:rPr>
          <w:rFonts w:cstheme="minorHAnsi"/>
          <w:sz w:val="20"/>
        </w:rPr>
        <w:t>WLWK-PLRO141 - Liczba instytucji kultury objętych wsparciem</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WLWK-RCO077 - Liczba obiektów kulturalnych i turystycznych objętych wsparciem</w:t>
      </w:r>
    </w:p>
    <w:p w:rsidR="00FE4F11" w:rsidRPr="007A01EF" w:rsidRDefault="007A01EF">
      <w:pPr>
        <w:rPr>
          <w:rFonts w:cstheme="minorHAnsi"/>
          <w:b/>
          <w:sz w:val="20"/>
        </w:rPr>
      </w:pPr>
      <w:r w:rsidRPr="007A01EF">
        <w:rPr>
          <w:rFonts w:cstheme="minorHAnsi"/>
          <w:sz w:val="20"/>
        </w:rPr>
        <w:lastRenderedPageBreak/>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WLWK-PLRO231 - Liczba wspartych urządzeń lecznictwa uzdrowiskowego </w:t>
      </w:r>
    </w:p>
    <w:p w:rsidR="00FE4F11" w:rsidRPr="007A01EF" w:rsidRDefault="007A01EF">
      <w:pPr>
        <w:rPr>
          <w:rFonts w:cstheme="minorHAnsi"/>
          <w:b/>
          <w:sz w:val="20"/>
        </w:rPr>
      </w:pPr>
      <w:r w:rsidRPr="007A01EF">
        <w:rPr>
          <w:rFonts w:cstheme="minorHAnsi"/>
          <w:sz w:val="20"/>
        </w:rPr>
        <w:t>WLWK-PLRO139 - Liczba zabytków nieruchomych objętych wsparciem</w:t>
      </w:r>
    </w:p>
    <w:p w:rsidR="00FE4F11" w:rsidRPr="007A01EF" w:rsidRDefault="007A01EF">
      <w:pPr>
        <w:rPr>
          <w:rFonts w:cstheme="minorHAnsi"/>
          <w:b/>
          <w:sz w:val="20"/>
        </w:rPr>
      </w:pPr>
      <w:r w:rsidRPr="007A01EF">
        <w:rPr>
          <w:rFonts w:cstheme="minorHAnsi"/>
          <w:sz w:val="20"/>
        </w:rPr>
        <w:t>WLWK-PLRO138 - Liczba zabytków ruchomych objętych wsparciem</w:t>
      </w:r>
    </w:p>
    <w:p w:rsidR="00FE4F11" w:rsidRPr="007A01EF" w:rsidRDefault="007A01EF">
      <w:pPr>
        <w:rPr>
          <w:rFonts w:cstheme="minorHAnsi"/>
          <w:b/>
          <w:sz w:val="20"/>
        </w:rPr>
      </w:pPr>
      <w:r w:rsidRPr="007A01EF">
        <w:rPr>
          <w:rFonts w:cstheme="minorHAnsi"/>
          <w:sz w:val="20"/>
        </w:rPr>
        <w:t>WLWK-RCO074 - Ludność objęta projektami w ramach strategii zintegrowanego rozwoju terytorialnego</w:t>
      </w:r>
    </w:p>
    <w:p w:rsidR="00FE4F11" w:rsidRPr="007A01EF" w:rsidRDefault="007A01EF">
      <w:pPr>
        <w:rPr>
          <w:rFonts w:cstheme="minorHAnsi"/>
          <w:b/>
          <w:sz w:val="20"/>
        </w:rPr>
      </w:pPr>
      <w:r w:rsidRPr="007A01EF">
        <w:rPr>
          <w:rFonts w:cstheme="minorHAnsi"/>
          <w:sz w:val="20"/>
        </w:rPr>
        <w:t>WLWK-RCO075 - Wspierane strategie zintegrowanego rozwoju terytorialnego</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WLWK-RCR077 - Liczba osób odwiedzających obiekty kulturalne i turystyczne objęte wsparciem</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WLWK-PLRR062 - Roczna liczba turystów korzystających ze szlaków rowerowych</w:t>
      </w:r>
    </w:p>
    <w:p w:rsidR="00FE4F11" w:rsidRPr="007A01EF" w:rsidRDefault="007A01EF">
      <w:pPr>
        <w:rPr>
          <w:rFonts w:cstheme="minorHAnsi"/>
          <w:b/>
          <w:sz w:val="20"/>
        </w:rPr>
      </w:pPr>
      <w:r w:rsidRPr="007A01EF">
        <w:rPr>
          <w:rFonts w:cstheme="minorHAnsi"/>
          <w:sz w:val="20"/>
        </w:rPr>
        <w:t>WLWK-PLRR082 - Roczna liczba turystów korzystających ze wspartych szlaków turystycznych</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84" w:name="_Toc156309097"/>
      <w:r w:rsidRPr="007A01EF">
        <w:rPr>
          <w:rFonts w:asciiTheme="minorHAnsi" w:hAnsiTheme="minorHAnsi" w:cstheme="minorHAnsi"/>
          <w:sz w:val="20"/>
        </w:rPr>
        <w:t>Działanie FEMP.07.06 RLKS - Wsparcie oddolnych inicjatyw na obszarach wiejskich</w:t>
      </w:r>
      <w:bookmarkEnd w:id="84"/>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EFRR.CP5.II - Wspieranie zintegrowanego i sprzyjającego włączeniu społecznemu rozwoju społecznego, gospodarczego i środowiskowego, na poziomie lokalnym, kultury, dziedzictwa naturalnego, zrównoważonej turystyki i bezpieczeństwa na obszarach innych niż miejskie</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47 058 824,00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40 000 000,00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083 - Infrastruktura rowerowa, 165 - Ochrona, rozwój i promowanie publicznych walorów turystycznych i usług turystycznych, 166 - Ochrona, rozwój i promowanie dziedzictwa kulturowego i usług w dziedzinie kultury, 172 - Finansowanie krzyżowe w ramach EFRR (wsparcie dla działań typowych dla EFS+ koniecznych do wdrożenia części operacji objętej EFRR i bezpośrednio z nią związanych)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lastRenderedPageBreak/>
        <w:br/>
        <w:t xml:space="preserve">W działaniu wspierana będzie interwencja z wykorzystaniem RLKS (Rozwój Lokalny Kierowany przez Społeczność).  Warunki wsparcia w ramach dz. 7.6 dla poszczególnych typów projektów będą identyczne jak w przypadku projektów wspieranych z EFRR i EFS+ opisanych w odpowiednich celach szczegółowych niniejszego dokumentu (SzOP). </w:t>
      </w:r>
      <w:r w:rsidRPr="007A01EF">
        <w:rPr>
          <w:rFonts w:cstheme="minorHAnsi"/>
          <w:sz w:val="20"/>
        </w:rPr>
        <w:br/>
      </w:r>
      <w:r w:rsidRPr="007A01EF">
        <w:rPr>
          <w:rFonts w:cstheme="minorHAnsi"/>
          <w:sz w:val="20"/>
        </w:rPr>
        <w:br/>
        <w:t xml:space="preserve">Typ projektu A. INFRASTRUKTURA  KULTURY: </w:t>
      </w:r>
      <w:r w:rsidRPr="007A01EF">
        <w:rPr>
          <w:rFonts w:cstheme="minorHAnsi"/>
          <w:sz w:val="20"/>
        </w:rPr>
        <w:br/>
        <w:t>Wspierane będą działania przyczyniające się do rozwoju podmiotów prowadzących działalność kulturalną (których głównym zadaniem statutowym jest prowadzenie działalności kulturalnej), polegające na tworzeniu, upowszechnianiu i ochronie kultury.  Rezultatem będzie wzrost jakości i dostępności oferty w obszarze kultury, szczególnie dla osób zagrożonych wykluczeniem społecznym. Działania powinny przyczynić się do poprawy jakości funkcjonowania infrastruktury kultury, poprzez podnoszenie standardów infrastruk.</w:t>
      </w:r>
      <w:r w:rsidRPr="007A01EF">
        <w:rPr>
          <w:rFonts w:cstheme="minorHAnsi"/>
          <w:sz w:val="20"/>
        </w:rPr>
        <w:br/>
        <w:t xml:space="preserve">Rozwój infr. kultury tj. budowa, rozbudowa, przebudowa i remont (z zastrzeżeniem, że wszystkie prace związane będą z realizacją wydatków inwestycyjnych a nie dotyczą wydatków bieżących) infrastruktury kultury, m.in. domów kultury, bibliotek, muzeów, klubów, świetlic, w tym wyposażenie ich w nowe technologie wzmacniające ofertę kulturalną oraz zapewnienie warunków w zakresie dostępności, m.in. dla seniorów czy rodzin z małymi dziećmi. W skali roku przynajmniej 80% czasu lub przestrzeni tej infr. musi być wykorzystywane było do celów związanych z kulturą.  </w:t>
      </w:r>
      <w:r w:rsidRPr="007A01EF">
        <w:rPr>
          <w:rFonts w:cstheme="minorHAnsi"/>
          <w:sz w:val="20"/>
        </w:rPr>
        <w:br/>
        <w:t>W ramach szerszego projektu możliwe będzie:</w:t>
      </w:r>
      <w:r w:rsidRPr="007A01EF">
        <w:rPr>
          <w:rFonts w:cstheme="minorHAnsi"/>
          <w:sz w:val="20"/>
        </w:rPr>
        <w:br/>
        <w:t xml:space="preserve">•dostosowanie obiektów do potrzeb osób z niepełnosprawnościami </w:t>
      </w:r>
      <w:r w:rsidRPr="007A01EF">
        <w:rPr>
          <w:rFonts w:cstheme="minorHAnsi"/>
          <w:sz w:val="20"/>
        </w:rPr>
        <w:br/>
        <w:t xml:space="preserve">•rozwój zasobów dziedzictwa niematerialnego, w tym jego  dokumentowanie, zachowanie i upowszechnianie, m.in. badania terenowe, sporządzanie wywiadów i dokumentacji etnograficznej, upowszechnianie kultury ludowej oraz tradycyjnego rzemiosła w formie warsztatów, itp. </w:t>
      </w:r>
      <w:r w:rsidRPr="007A01EF">
        <w:rPr>
          <w:rFonts w:cstheme="minorHAnsi"/>
          <w:sz w:val="20"/>
        </w:rPr>
        <w:br/>
        <w:t>•zakup wyposażenia na potrzeby prowadzenia dział. kulturalnej</w:t>
      </w:r>
      <w:r w:rsidRPr="007A01EF">
        <w:rPr>
          <w:rFonts w:cstheme="minorHAnsi"/>
          <w:sz w:val="20"/>
        </w:rPr>
        <w:br/>
      </w:r>
      <w:r w:rsidRPr="007A01EF">
        <w:rPr>
          <w:rFonts w:cstheme="minorHAnsi"/>
          <w:sz w:val="20"/>
        </w:rPr>
        <w:br/>
      </w:r>
      <w:r w:rsidRPr="007A01EF">
        <w:rPr>
          <w:rFonts w:cstheme="minorHAnsi"/>
          <w:sz w:val="20"/>
        </w:rPr>
        <w:br/>
        <w:t>Typ projektu B. OCHRONA I OPIEKA NAD ZABYTKAMI:</w:t>
      </w:r>
      <w:r w:rsidRPr="007A01EF">
        <w:rPr>
          <w:rFonts w:cstheme="minorHAnsi"/>
          <w:sz w:val="20"/>
        </w:rPr>
        <w:br/>
        <w:t xml:space="preserve">Wspierane będą działania przyczyniające się do ochrony i rozwoju zasobów dziedzictwa kulturowego: </w:t>
      </w:r>
      <w:r w:rsidRPr="007A01EF">
        <w:rPr>
          <w:rFonts w:cstheme="minorHAnsi"/>
          <w:sz w:val="20"/>
        </w:rPr>
        <w:br/>
        <w:t xml:space="preserve">- Prace przy zabytkach nieruchomych (wpisanych do rejestru zabytków nieruchomych województwa małopolskiego  lub  inwentarzy  muzealiów ) wraz z ich otoczeniem, umożliwiające zachowanie dotychczasowych lub nadanie nowych funkcji zabytkom. Objęte wsparciem zabytki będą mogły pełnić funkcje użytkowe, w szczególności kulturalne, związane z edukacją kulturalną, służące integracji lokalnej społeczności oraz turystom. Realizowane projekty powinny przyczyniać się do dywersyfikacji źródeł przychodów własnych i poprawy samowystarczalności finansowej wspieranych obiektów. </w:t>
      </w:r>
      <w:r w:rsidRPr="007A01EF">
        <w:rPr>
          <w:rFonts w:cstheme="minorHAnsi"/>
          <w:sz w:val="20"/>
        </w:rPr>
        <w:br/>
        <w:t xml:space="preserve">- Projekty  na  terenie zabytkowych parków  i  ogrodów wpisanych  do  rejestru zabytków  nieruchomych z wykorzystaniem ich potencjału dla rozwoju turystyki.  </w:t>
      </w:r>
      <w:r w:rsidRPr="007A01EF">
        <w:rPr>
          <w:rFonts w:cstheme="minorHAnsi"/>
          <w:sz w:val="20"/>
        </w:rPr>
        <w:br/>
        <w:t xml:space="preserve">W ramach szerszego projektu przewiduje się działania: </w:t>
      </w:r>
      <w:r w:rsidRPr="007A01EF">
        <w:rPr>
          <w:rFonts w:cstheme="minorHAnsi"/>
          <w:sz w:val="20"/>
        </w:rPr>
        <w:br/>
        <w:t xml:space="preserve">•przy zabytkach ruchomych, </w:t>
      </w:r>
      <w:r w:rsidRPr="007A01EF">
        <w:rPr>
          <w:rFonts w:cstheme="minorHAnsi"/>
          <w:sz w:val="20"/>
        </w:rPr>
        <w:br/>
        <w:t xml:space="preserve">•związane   z   prezentacją   dziedzictwa   kulturowego (zabytkowych  kolekcji  i  zbiorów), wsparcie będą mogły otrzymać projekty których efekty będą prezentowane/udostępniane przez co najmniej 5 lat (np. wystawa stała w obiekcie objętym wsparciem). </w:t>
      </w:r>
      <w:r w:rsidRPr="007A01EF">
        <w:rPr>
          <w:rFonts w:cstheme="minorHAnsi"/>
          <w:sz w:val="20"/>
        </w:rPr>
        <w:br/>
        <w:t xml:space="preserve">•dotyczące dostosowania zabytkowych obiektów do potrzeb osób z niepełnosprawnościami.  </w:t>
      </w:r>
      <w:r w:rsidRPr="007A01EF">
        <w:rPr>
          <w:rFonts w:cstheme="minorHAnsi"/>
          <w:sz w:val="20"/>
        </w:rPr>
        <w:br/>
      </w:r>
      <w:r w:rsidRPr="007A01EF">
        <w:rPr>
          <w:rFonts w:cstheme="minorHAnsi"/>
          <w:sz w:val="20"/>
        </w:rPr>
        <w:br/>
        <w:t>TYP PROJEKTU C. OFERTA TURYSTYCZNA:</w:t>
      </w:r>
      <w:r w:rsidRPr="007A01EF">
        <w:rPr>
          <w:rFonts w:cstheme="minorHAnsi"/>
          <w:sz w:val="20"/>
        </w:rPr>
        <w:br/>
        <w:t xml:space="preserve">Wspierane będą działania przyczyniające się do rozwoju oferty turystycznej. Możliwe będzie tworzenie produktów turystycznych bazujących na potencjałach oraz walorach kulturowych i przyrodniczych danego obszaru. Wspierana </w:t>
      </w:r>
      <w:r w:rsidRPr="007A01EF">
        <w:rPr>
          <w:rFonts w:cstheme="minorHAnsi"/>
          <w:sz w:val="20"/>
        </w:rPr>
        <w:lastRenderedPageBreak/>
        <w:t>będzie infrastruktura do potrzeb zrównoważonej turystyki i stworzenia ponadlokalnej oferty turystycznej, tematycznie zintegrowanej m.in.:</w:t>
      </w:r>
      <w:r w:rsidRPr="007A01EF">
        <w:rPr>
          <w:rFonts w:cstheme="minorHAnsi"/>
          <w:sz w:val="20"/>
        </w:rPr>
        <w:br/>
        <w:t xml:space="preserve">- Budowa,  rozbudowa, przebudowa, remont (z zastrzeżeniem, że wszystkie prace związane będą z realizacją wydatków inwestycyjnych a nie dot.  wydatków bieżących) kompleksowych wielofunkcyjnych: obiektów turystycznych oraz stref aktywności turystycznej skoncentrowanych wokół atrakcji turystycznych np.tężnie, platformy i wieże widokowe, miejsca obserwacyjne, ścianki wspinaczkowe, amfiteatry plenerowe, jako element projektu mała architektura (np. ławki, stoły, paleniska, grille, wiaty, infokioski itp.)        </w:t>
      </w:r>
      <w:r w:rsidRPr="007A01EF">
        <w:rPr>
          <w:rFonts w:cstheme="minorHAnsi"/>
          <w:sz w:val="20"/>
        </w:rPr>
        <w:br/>
        <w:t xml:space="preserve">- Budowa, rozbudowa, przebudowa, remont infrastruktury turystycznej przy zbiornikach wodnych, ciekach naturalnych, wyrobiskach po żwirowych wraz z tworzeniem miejsc wypoczynku na tych obszarach oraz ich zagospodarowaniem w celach turystycznych m.in. poprzez tworzenie kąpielisk wraz z elementami infrastruktury turystycznej  np. podesty, plaże, boiska do sportów plażowych. </w:t>
      </w:r>
      <w:r w:rsidRPr="007A01EF">
        <w:rPr>
          <w:rFonts w:cstheme="minorHAnsi"/>
          <w:sz w:val="20"/>
        </w:rPr>
        <w:br/>
      </w:r>
      <w:r w:rsidRPr="007A01EF">
        <w:rPr>
          <w:rFonts w:cstheme="minorHAnsi"/>
          <w:sz w:val="20"/>
        </w:rPr>
        <w:br/>
        <w:t xml:space="preserve">W ramach szerszego projektu jako prace uzupełniające możliwe będzie: </w:t>
      </w:r>
      <w:r w:rsidRPr="007A01EF">
        <w:rPr>
          <w:rFonts w:cstheme="minorHAnsi"/>
          <w:sz w:val="20"/>
        </w:rPr>
        <w:br/>
        <w:t>•przygotowanie i uzbrojenie terenów, na których zlokalizowane będą ogólnodostępne obiekty i infra. turystyczna w tym np. infrastruktura wodno-kanalizacyjna.</w:t>
      </w:r>
      <w:r w:rsidRPr="007A01EF">
        <w:rPr>
          <w:rFonts w:cstheme="minorHAnsi"/>
          <w:sz w:val="20"/>
        </w:rPr>
        <w:br/>
        <w:t>•dostosowanie obiektów turystycznych, szlaków do potrzeb osób z niepełnosprawnościami.</w:t>
      </w:r>
      <w:r w:rsidRPr="007A01EF">
        <w:rPr>
          <w:rFonts w:cstheme="minorHAnsi"/>
          <w:sz w:val="20"/>
        </w:rPr>
        <w:br/>
      </w:r>
      <w:r w:rsidRPr="007A01EF">
        <w:rPr>
          <w:rFonts w:cstheme="minorHAnsi"/>
          <w:sz w:val="20"/>
        </w:rPr>
        <w:br/>
      </w:r>
      <w:r w:rsidRPr="007A01EF">
        <w:rPr>
          <w:rFonts w:cstheme="minorHAnsi"/>
          <w:sz w:val="20"/>
        </w:rPr>
        <w:br/>
        <w:t xml:space="preserve">TYP PROJEKTU D. TRASY TURYSTYCZNE: </w:t>
      </w:r>
      <w:r w:rsidRPr="007A01EF">
        <w:rPr>
          <w:rFonts w:cstheme="minorHAnsi"/>
          <w:sz w:val="20"/>
        </w:rPr>
        <w:br/>
        <w:t>Wspierany będzie rozwój szlaków turystycznych służących właściwemu ukierunkowaniu ruchu turystycznego, przyczyniających się do zwiększenia atrakcyjności tych obszarów:</w:t>
      </w:r>
      <w:r w:rsidRPr="007A01EF">
        <w:rPr>
          <w:rFonts w:cstheme="minorHAnsi"/>
          <w:sz w:val="20"/>
        </w:rPr>
        <w:br/>
        <w:t xml:space="preserve">- budowa, rozbudowa i promocja szlaków turystycznych m.in. szlaki piesze, rowerowe, biegowe, kajakowe, jeździeckie. Możliwe będzie wsparcie infr. towarzyszącej, jako niedominujący elem. projektu m.in. miejsca postojowe wyposażone w wiaty zapewniające ochronę przed słońcem i deszczem, stojaki dla rowerów, ławki, stoły, grille, paleniska, kosze na śmieci, zaplecze sanitarne, tablice informacyjne z przebiegiem szlaku, stacje ładowania telefonów i urządzeń mobilnych, dystrybutory/ujęcia wody pitnej itp. </w:t>
      </w:r>
      <w:r w:rsidRPr="007A01EF">
        <w:rPr>
          <w:rFonts w:cstheme="minorHAnsi"/>
          <w:sz w:val="20"/>
        </w:rPr>
        <w:br/>
      </w:r>
      <w:r w:rsidRPr="007A01EF">
        <w:rPr>
          <w:rFonts w:cstheme="minorHAnsi"/>
          <w:sz w:val="20"/>
        </w:rPr>
        <w:br/>
        <w:t>TYP PROJEKTU E. WSPARCIE PROCESU ZARZADZNIA LSR przez LGD:</w:t>
      </w:r>
      <w:r w:rsidRPr="007A01EF">
        <w:rPr>
          <w:rFonts w:cstheme="minorHAnsi"/>
          <w:sz w:val="20"/>
        </w:rPr>
        <w:br/>
        <w:t>Wsparcie na rozwój lokalny kierowany przez społeczność (RLKS) poprzez finansowanie działań związanych z realizacją i zarządzaniem strategią LSR, w tym kosztów monitorowania, ewaluacji i działań animacyjnych podejmowanych przez LGD</w:t>
      </w:r>
      <w:r w:rsidRPr="007A01EF">
        <w:rPr>
          <w:rFonts w:cstheme="minorHAnsi"/>
          <w:sz w:val="20"/>
        </w:rPr>
        <w:br/>
        <w:t>Koszt całkowity projektu nie może przekroczyć 200 000 euro</w:t>
      </w:r>
      <w:r w:rsidRPr="007A01EF">
        <w:rPr>
          <w:rFonts w:cstheme="minorHAnsi"/>
          <w:sz w:val="20"/>
        </w:rPr>
        <w:br/>
      </w:r>
      <w:r w:rsidRPr="007A01EF">
        <w:rPr>
          <w:rFonts w:cstheme="minorHAnsi"/>
          <w:sz w:val="20"/>
        </w:rPr>
        <w:br/>
        <w:t xml:space="preserve">Dodatkowe warunki dla typów projektów C oraz D: </w:t>
      </w:r>
      <w:r w:rsidRPr="007A01EF">
        <w:rPr>
          <w:rFonts w:cstheme="minorHAnsi"/>
          <w:sz w:val="20"/>
        </w:rPr>
        <w:br/>
        <w:t>- Zgodnie z rekomendacjami zawartymi w raporcie ETO z grudnia 2021 r. wsparcie finansowe z EFRR powinno być skierowane na projekty turystyczne które są:</w:t>
      </w:r>
      <w:r w:rsidRPr="007A01EF">
        <w:rPr>
          <w:rFonts w:cstheme="minorHAnsi"/>
          <w:sz w:val="20"/>
        </w:rPr>
        <w:br/>
        <w:t>•</w:t>
      </w:r>
      <w:r w:rsidRPr="007A01EF">
        <w:rPr>
          <w:rFonts w:cstheme="minorHAnsi"/>
          <w:sz w:val="20"/>
        </w:rPr>
        <w:tab/>
        <w:t>wspierane odpowiednią analizą popytu i oceną potrzeb w celu ograniczenia ryzyka nieefektywności</w:t>
      </w:r>
      <w:r w:rsidRPr="007A01EF">
        <w:rPr>
          <w:rFonts w:cstheme="minorHAnsi"/>
          <w:sz w:val="20"/>
        </w:rPr>
        <w:br/>
        <w:t>•</w:t>
      </w:r>
      <w:r w:rsidRPr="007A01EF">
        <w:rPr>
          <w:rFonts w:cstheme="minorHAnsi"/>
          <w:sz w:val="20"/>
        </w:rPr>
        <w:tab/>
        <w:t xml:space="preserve">skoordynowane z projektami w sąsiednich obszarach, unikając nakładania się i konkurowania </w:t>
      </w:r>
      <w:r w:rsidRPr="007A01EF">
        <w:rPr>
          <w:rFonts w:cstheme="minorHAnsi"/>
          <w:sz w:val="20"/>
        </w:rPr>
        <w:br/>
        <w:t>•</w:t>
      </w:r>
      <w:r w:rsidRPr="007A01EF">
        <w:rPr>
          <w:rFonts w:cstheme="minorHAnsi"/>
          <w:sz w:val="20"/>
        </w:rPr>
        <w:tab/>
        <w:t xml:space="preserve">mają wpływ na stymulowanie aktywności turystycznej w regionie, wykraczający poza sam projekt </w:t>
      </w:r>
      <w:r w:rsidRPr="007A01EF">
        <w:rPr>
          <w:rFonts w:cstheme="minorHAnsi"/>
          <w:sz w:val="20"/>
        </w:rPr>
        <w:br/>
        <w:t>•</w:t>
      </w:r>
      <w:r w:rsidRPr="007A01EF">
        <w:rPr>
          <w:rFonts w:cstheme="minorHAnsi"/>
          <w:sz w:val="20"/>
        </w:rPr>
        <w:tab/>
        <w:t>są trwałe i będą utrzymywane po ich zakończeniu</w:t>
      </w:r>
      <w:r w:rsidRPr="007A01EF">
        <w:rPr>
          <w:rFonts w:cstheme="minorHAnsi"/>
          <w:sz w:val="20"/>
        </w:rPr>
        <w:br/>
      </w:r>
      <w:r w:rsidRPr="007A01EF">
        <w:rPr>
          <w:rFonts w:cstheme="minorHAnsi"/>
          <w:sz w:val="20"/>
        </w:rPr>
        <w:br/>
        <w:t xml:space="preserve">Dodatkowe warunki dla typów projektów A-D: </w:t>
      </w:r>
      <w:r w:rsidRPr="007A01EF">
        <w:rPr>
          <w:rFonts w:cstheme="minorHAnsi"/>
          <w:sz w:val="20"/>
        </w:rPr>
        <w:br/>
        <w:t xml:space="preserve">- Zapewnione zostaną preferencje dla wykorzystania infrastruktury istniejącej, natomiast budowa nowych budynków będzie dozwolona tylko w wyjątkowych, uzasadnionych przypadkach, gdy: </w:t>
      </w:r>
      <w:r w:rsidRPr="007A01EF">
        <w:rPr>
          <w:rFonts w:cstheme="minorHAnsi"/>
          <w:sz w:val="20"/>
        </w:rPr>
        <w:br/>
        <w:t xml:space="preserve">•stopień zdegradowania budynku w którym mogłaby być realizowana inwestycja  uniemożliwia jego remont, przebudowę, wnioskodawca musi przedstawić analizę, która potwierdza, że ponoszenie wydatków inwestycyjnych </w:t>
      </w:r>
      <w:r w:rsidRPr="007A01EF">
        <w:rPr>
          <w:rFonts w:cstheme="minorHAnsi"/>
          <w:sz w:val="20"/>
        </w:rPr>
        <w:lastRenderedPageBreak/>
        <w:t>ze względu na poziom zdegradowania obiektu byłoby znacznie wyższe niż budowa nowego budynku.</w:t>
      </w:r>
      <w:r w:rsidRPr="007A01EF">
        <w:rPr>
          <w:rFonts w:cstheme="minorHAnsi"/>
          <w:sz w:val="20"/>
        </w:rPr>
        <w:br/>
        <w:t xml:space="preserve">•na terenie planowanej inwestycji nie ma budynków, które można by poddać remontowi/ przebudowie, a ich budowa jest niezbędna do realizacji projektu. </w:t>
      </w:r>
      <w:r w:rsidRPr="007A01EF">
        <w:rPr>
          <w:rFonts w:cstheme="minorHAnsi"/>
          <w:sz w:val="20"/>
        </w:rPr>
        <w:br/>
        <w:t>- Nie będą wspierane:</w:t>
      </w:r>
      <w:r w:rsidRPr="007A01EF">
        <w:rPr>
          <w:rFonts w:cstheme="minorHAnsi"/>
          <w:sz w:val="20"/>
        </w:rPr>
        <w:br/>
        <w:t>•inwestycje w elementy infr. drogowej (w tym w parkingi), chyba że stanowią one nieodłączny element większego projektu, a ich koszt nie przekracza 15% kosztów kwalifikowalnych operacji. Do limitu 15% nie wchodzą elementy infr. drogowej przeznaczone do ruchu pieszego i rowerowego.  W miastach projekty te nie mogą obejmować budowy nowych dróg lub parkingów oraz w odniesieniu do istniejących - zwiększenia ich pojemności lub przepustowości, ani nie mogą w żaden inny sposób przyczyniać się do zwiększenia natężenia ruchu samochodowego.</w:t>
      </w:r>
      <w:r w:rsidRPr="007A01EF">
        <w:rPr>
          <w:rFonts w:cstheme="minorHAnsi"/>
          <w:sz w:val="20"/>
        </w:rPr>
        <w:br/>
        <w:t>•inwestycje  z  zakresu infr. sportowej,  tj.  infr.  rozgrywek  zawodów  sportowych oraz wykorzystywanej do prowadzenia działalności przez kluby sportowe (w szczególności: hale sportowe, sale gimnastyczne, boiska, lodowiska, kryte baseny) szkolne obiekty sportowe.</w:t>
      </w:r>
      <w:r w:rsidRPr="007A01EF">
        <w:rPr>
          <w:rFonts w:cstheme="minorHAnsi"/>
          <w:sz w:val="20"/>
        </w:rPr>
        <w:br/>
        <w:t xml:space="preserve">- budynki służące funkcjom administracyjno-zarządczym. </w:t>
      </w:r>
      <w:r w:rsidRPr="007A01EF">
        <w:rPr>
          <w:rFonts w:cstheme="minorHAnsi"/>
          <w:sz w:val="20"/>
        </w:rPr>
        <w:br/>
        <w:t>•inwestycje z zakresu rekreacji, oznacza to, że zaprojektowana infrastru. nie powinna służyć wyłącznie zaspokajaniu potrzeb lokalnych społeczności, ale stanowić podstawę dla wzrostu ruchu turystycznego w danej miejscowości, przyczyniać się m.in. do zróżnicowania oferty turystycznej i jej dywersyfikacji terytorialnej oraz wydłużenia sezonów.</w:t>
      </w:r>
      <w:r w:rsidRPr="007A01EF">
        <w:rPr>
          <w:rFonts w:cstheme="minorHAnsi"/>
          <w:sz w:val="20"/>
        </w:rPr>
        <w:br/>
        <w:t>•infr. lotnisk aeroklubowych</w:t>
      </w:r>
      <w:r w:rsidRPr="007A01EF">
        <w:rPr>
          <w:rFonts w:cstheme="minorHAnsi"/>
          <w:sz w:val="20"/>
        </w:rPr>
        <w:br/>
        <w:t xml:space="preserve">•obiekty hotelarskie/ noclegowe, gastronomiczne w formie stacjonarnej i mobilnej, parki rozrywki.  </w:t>
      </w:r>
      <w:r w:rsidRPr="007A01EF">
        <w:rPr>
          <w:rFonts w:cstheme="minorHAnsi"/>
          <w:sz w:val="20"/>
        </w:rPr>
        <w:br/>
      </w:r>
      <w:r w:rsidRPr="007A01EF">
        <w:rPr>
          <w:rFonts w:cstheme="minorHAnsi"/>
          <w:sz w:val="20"/>
        </w:rPr>
        <w:br/>
        <w:t>- Obiekty/ infr. realizowane w ramach działania muszą być ogólnodostępne</w:t>
      </w:r>
      <w:r w:rsidRPr="007A01EF">
        <w:rPr>
          <w:rFonts w:cstheme="minorHAnsi"/>
          <w:sz w:val="20"/>
        </w:rPr>
        <w:br/>
        <w:t xml:space="preserve">- Projekty będą niedochodowe a pożądane z punktu widzenia lokalnej społeczności lub realizowane gł. przez instytucje publiczne, i co do zasady nie będą generować dochodów. Wspieranie projektów nakierowanych na osiąganie dochodów będą podlegały wsparciu zwrotnemu w ramach priorytetu 1. </w:t>
      </w:r>
      <w:r w:rsidRPr="007A01EF">
        <w:rPr>
          <w:rFonts w:cstheme="minorHAnsi"/>
          <w:sz w:val="20"/>
        </w:rPr>
        <w:br/>
        <w:t xml:space="preserve">- Działania z zakresu promocji (dla projektów typu A-D), będą możliwe tylko w niewielkim zakresie, jako element projektu. </w:t>
      </w:r>
      <w:r w:rsidRPr="007A01EF">
        <w:rPr>
          <w:rFonts w:cstheme="minorHAnsi"/>
          <w:sz w:val="20"/>
        </w:rPr>
        <w:br/>
        <w:t xml:space="preserve">- Inwestycje realizowane w ramach dz. 7.6, muszą wpisywać się we wskazane dla tego działania typy projektów, A, B, C, D. </w:t>
      </w:r>
      <w:r w:rsidRPr="007A01EF">
        <w:rPr>
          <w:rFonts w:cstheme="minorHAnsi"/>
          <w:sz w:val="20"/>
        </w:rPr>
        <w:br/>
        <w:t>- Interwencje, które mają wpływ na dziedzictwo kulturowe, będą zgodne z zapisami dokumentu „Europejskie Zasady Jakości dla finansowanych przez UE interwencji o potencjalnym wpływie na dziedzictwo kulturowe” oraz będą dążyć do realizacji założeń nowej Europejskiej Inicjatywy Bauhaus.</w:t>
      </w:r>
      <w:r w:rsidRPr="007A01EF">
        <w:rPr>
          <w:rFonts w:cstheme="minorHAnsi"/>
          <w:sz w:val="20"/>
        </w:rPr>
        <w:br/>
        <w:t>- W przypadku proj. (dla typu A, B, C, D), których łączny koszt nie przekracza 200 000 euro konieczne jest uwzględnienie kosztów pośrednich w wysokości  równej 3%  bezpośrednich wydatków kwalifikowalnych projektu.</w:t>
      </w:r>
      <w:r w:rsidRPr="007A01EF">
        <w:rPr>
          <w:rFonts w:cstheme="minorHAnsi"/>
          <w:sz w:val="20"/>
        </w:rPr>
        <w:br/>
        <w:t>- W projektach realizowanych przez LGD (jako operacja własna) obejmujących typy A, B, C lub D nie ma możliwości rozliczania kosztów pośrednich. Limit na operacje własne wynosi nie więcej niż 20% dostępnych środków EFRR</w:t>
      </w:r>
      <w:r w:rsidRPr="007A01EF">
        <w:rPr>
          <w:rFonts w:cstheme="minorHAnsi"/>
          <w:sz w:val="20"/>
        </w:rPr>
        <w:br/>
        <w:t>- W przypadku typu projektu E projekty są rozliczone kwotami ryczałtowymi w oparciu o projekt budżetu.</w:t>
      </w:r>
      <w:r w:rsidRPr="007A01EF">
        <w:rPr>
          <w:rFonts w:cstheme="minorHAnsi"/>
          <w:sz w:val="20"/>
        </w:rPr>
        <w:br/>
        <w:t>- Minimalna wartość wydatków kwalifikowalnych dla typu projektu A, B, C, D wynosi 350 000 PLN, a dla typu E 25 000 PLN</w:t>
      </w:r>
      <w:r w:rsidRPr="007A01EF">
        <w:rPr>
          <w:rFonts w:cstheme="minorHAnsi"/>
          <w:sz w:val="20"/>
        </w:rPr>
        <w:br/>
        <w:t>- Nie przewiduje się formuły proj. grantowych.</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lastRenderedPageBreak/>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11 października 2022 r. w sprawie udzielania regionalnej pomocy inwestycyjnej w ramach programów regionalnych na lata 2021–2027 (Dz. U. z 2022 r. poz. 2161, z późn. zm.), Rozporządzenie Ministra Funduszy i Polityki Regionalnej z dnia 24 sierpnia 2023 r. w sprawie udzielania pomocy inwestycyjnej na infrastrukturę sportową i wielofunkcyjną infrastrukturę rekreacyjną w ramach regionalnych programów na lata 2021–2027 (Dz. U. poz. 1818), Rozporządzenie Ministra Funduszy i Polityki Regionalnej z dnia 29 września 2022 r. w sprawie udzielania pomocy de minimis w ramach regionalnych programów na lata 2021–2027 (Dz. U. z 2022 r. poz. 2062), Rozporządzenie Ministra Funduszy i Polityki Regionalnej z dnia 7 sierpnia 2023 r. w sprawie udzielania pomocy inwestycyjnej na kulturę i zachowanie dziedzictwa kulturowego w ramach regionalnych programów na lata 2021–2027 (Dz. U. poz. 1678), W przygotowaniu</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Minimalna wartość wydatków kwalifikowalnych w projekcie</w:t>
      </w:r>
    </w:p>
    <w:p w:rsidR="00FE4F11" w:rsidRPr="007A01EF" w:rsidRDefault="007A01EF">
      <w:pPr>
        <w:rPr>
          <w:rFonts w:cstheme="minorHAnsi"/>
          <w:b/>
          <w:sz w:val="20"/>
        </w:rPr>
      </w:pPr>
      <w:r w:rsidRPr="007A01EF">
        <w:rPr>
          <w:rFonts w:cstheme="minorHAnsi"/>
          <w:sz w:val="20"/>
        </w:rPr>
        <w:t>25 000,00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 Niekonkurencyjny</w:t>
      </w:r>
    </w:p>
    <w:p w:rsidR="00FE4F11" w:rsidRPr="007A01EF" w:rsidRDefault="007A01EF">
      <w:pPr>
        <w:rPr>
          <w:rFonts w:cstheme="minorHAnsi"/>
          <w:b/>
          <w:sz w:val="20"/>
        </w:rPr>
      </w:pPr>
      <w:r w:rsidRPr="007A01EF">
        <w:rPr>
          <w:rFonts w:cstheme="minorHAnsi"/>
          <w:b/>
          <w:sz w:val="20"/>
        </w:rPr>
        <w:lastRenderedPageBreak/>
        <w:t>Realizacja instrumentów terytorialnych</w:t>
      </w:r>
    </w:p>
    <w:p w:rsidR="00FE4F11" w:rsidRPr="007A01EF" w:rsidRDefault="007A01EF">
      <w:pPr>
        <w:rPr>
          <w:rFonts w:cstheme="minorHAnsi"/>
          <w:b/>
          <w:sz w:val="20"/>
        </w:rPr>
      </w:pPr>
      <w:r w:rsidRPr="007A01EF">
        <w:rPr>
          <w:rFonts w:cstheme="minorHAnsi"/>
          <w:sz w:val="20"/>
        </w:rPr>
        <w:t>RLKS</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Organizacje społeczne i związki wyznaniowe, Rozwój lokalny kierowany przez społeczność (RLKS), Służby publiczne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Instytucje kultury, Jednostki organizacyjne działające w imieniu jednostek samorządu terytorialnego, Jednostki Samorządu Terytorialnego, Lasy Państwowe, parki narodowe i krajobrazowe, Lokalne Grupy Działania, Niepubliczne instytucje kultury, Organizacje pozarządowe, Podmioty świadczące usługi publiczne w ramach realizacji obowiązków własnych jednostek samorządu terytorialnego, Rozwój lokalny kierowany przez społeczność (RLKS)</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 turyści</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dom_kultury, infrastruktura_turystyczna, instytucja_kultury, obszary_wiejskie, ochrona_zabytków, ścieżki_rowerowe, szlak_turystyczny, trasy_turystyczne, turystyka</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WLWK-PLRO136 - Długość odnowionych szlaków turystycznych</w:t>
      </w:r>
    </w:p>
    <w:p w:rsidR="00FE4F11" w:rsidRPr="007A01EF" w:rsidRDefault="007A01EF">
      <w:pPr>
        <w:rPr>
          <w:rFonts w:cstheme="minorHAnsi"/>
          <w:b/>
          <w:sz w:val="20"/>
        </w:rPr>
      </w:pPr>
      <w:r w:rsidRPr="007A01EF">
        <w:rPr>
          <w:rFonts w:cstheme="minorHAnsi"/>
          <w:sz w:val="20"/>
        </w:rPr>
        <w:t>WLWK-PLRO137 - Długość utworzonych szlaków turystycznych</w:t>
      </w:r>
    </w:p>
    <w:p w:rsidR="00FE4F11" w:rsidRPr="007A01EF" w:rsidRDefault="007A01EF">
      <w:pPr>
        <w:rPr>
          <w:rFonts w:cstheme="minorHAnsi"/>
          <w:b/>
          <w:sz w:val="20"/>
        </w:rPr>
      </w:pPr>
      <w:r w:rsidRPr="007A01EF">
        <w:rPr>
          <w:rFonts w:cstheme="minorHAnsi"/>
          <w:sz w:val="20"/>
        </w:rPr>
        <w:t>WLWK-PLRO135 - Długość wspartych szlaków turystycznych</w:t>
      </w:r>
    </w:p>
    <w:p w:rsidR="00FE4F11" w:rsidRPr="007A01EF" w:rsidRDefault="007A01EF">
      <w:pPr>
        <w:rPr>
          <w:rFonts w:cstheme="minorHAnsi"/>
          <w:b/>
          <w:sz w:val="20"/>
        </w:rPr>
      </w:pPr>
      <w:r w:rsidRPr="007A01EF">
        <w:rPr>
          <w:rFonts w:cstheme="minorHAnsi"/>
          <w:sz w:val="20"/>
        </w:rPr>
        <w:t>WLWK-PLRO141 - Liczba instytucji kultury objętych wsparciem</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WLWK-RCO077 - Liczba obiektów kulturalnych i turystycznych objętych wsparciem</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WLWK-PLRO139 - Liczba zabytków nieruchomych objętych wsparciem</w:t>
      </w:r>
    </w:p>
    <w:p w:rsidR="00FE4F11" w:rsidRPr="007A01EF" w:rsidRDefault="007A01EF">
      <w:pPr>
        <w:rPr>
          <w:rFonts w:cstheme="minorHAnsi"/>
          <w:b/>
          <w:sz w:val="20"/>
        </w:rPr>
      </w:pPr>
      <w:r w:rsidRPr="007A01EF">
        <w:rPr>
          <w:rFonts w:cstheme="minorHAnsi"/>
          <w:sz w:val="20"/>
        </w:rPr>
        <w:t>WLWK-PLRO138 - Liczba zabytków ruchomych objętych wsparciem</w:t>
      </w:r>
    </w:p>
    <w:p w:rsidR="00FE4F11" w:rsidRPr="007A01EF" w:rsidRDefault="007A01EF">
      <w:pPr>
        <w:rPr>
          <w:rFonts w:cstheme="minorHAnsi"/>
          <w:b/>
          <w:sz w:val="20"/>
        </w:rPr>
      </w:pPr>
      <w:r w:rsidRPr="007A01EF">
        <w:rPr>
          <w:rFonts w:cstheme="minorHAnsi"/>
          <w:sz w:val="20"/>
        </w:rPr>
        <w:t>WLWK-RCO074 - Ludność objęta projektami w ramach strategii zintegrowanego rozwoju terytorialnego</w:t>
      </w:r>
    </w:p>
    <w:p w:rsidR="00FE4F11" w:rsidRPr="007A01EF" w:rsidRDefault="007A01EF">
      <w:pPr>
        <w:rPr>
          <w:rFonts w:cstheme="minorHAnsi"/>
          <w:b/>
          <w:sz w:val="20"/>
        </w:rPr>
      </w:pPr>
      <w:r w:rsidRPr="007A01EF">
        <w:rPr>
          <w:rFonts w:cstheme="minorHAnsi"/>
          <w:sz w:val="20"/>
        </w:rPr>
        <w:t>WLWK-RCO080 - Wspierane strategie rozwoju lokalnego kierowanego przez społeczność</w:t>
      </w:r>
    </w:p>
    <w:p w:rsidR="00FE4F11" w:rsidRPr="007A01EF" w:rsidRDefault="007A01EF">
      <w:pPr>
        <w:rPr>
          <w:rFonts w:cstheme="minorHAnsi"/>
          <w:b/>
          <w:sz w:val="20"/>
        </w:rPr>
      </w:pPr>
      <w:r w:rsidRPr="007A01EF">
        <w:rPr>
          <w:rFonts w:cstheme="minorHAnsi"/>
          <w:b/>
          <w:sz w:val="20"/>
        </w:rPr>
        <w:lastRenderedPageBreak/>
        <w:t>Wskaźniki rezultatu</w:t>
      </w:r>
    </w:p>
    <w:p w:rsidR="00FE4F11" w:rsidRPr="007A01EF" w:rsidRDefault="007A01EF">
      <w:pPr>
        <w:rPr>
          <w:rFonts w:cstheme="minorHAnsi"/>
          <w:b/>
          <w:sz w:val="20"/>
        </w:rPr>
      </w:pPr>
      <w:r w:rsidRPr="007A01EF">
        <w:rPr>
          <w:rFonts w:cstheme="minorHAnsi"/>
          <w:sz w:val="20"/>
        </w:rPr>
        <w:t>WLWK-RCR077 - Liczba osób odwiedzających obiekty kulturalne i turystyczne objęte wsparciem</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WLWK-PLRR063 - Roczna liczba turystów korzystających ze szlaków kajakowych</w:t>
      </w:r>
    </w:p>
    <w:p w:rsidR="00FE4F11" w:rsidRPr="007A01EF" w:rsidRDefault="007A01EF">
      <w:pPr>
        <w:rPr>
          <w:rFonts w:cstheme="minorHAnsi"/>
          <w:b/>
          <w:sz w:val="20"/>
        </w:rPr>
      </w:pPr>
      <w:r w:rsidRPr="007A01EF">
        <w:rPr>
          <w:rFonts w:cstheme="minorHAnsi"/>
          <w:sz w:val="20"/>
        </w:rPr>
        <w:t>WLWK-PLRR062 - Roczna liczba turystów korzystających ze szlaków rowerowych</w:t>
      </w:r>
    </w:p>
    <w:p w:rsidR="00FE4F11" w:rsidRPr="007A01EF" w:rsidRDefault="007A01EF">
      <w:pPr>
        <w:rPr>
          <w:rFonts w:cstheme="minorHAnsi"/>
          <w:b/>
          <w:sz w:val="20"/>
        </w:rPr>
      </w:pPr>
      <w:r w:rsidRPr="007A01EF">
        <w:rPr>
          <w:rFonts w:cstheme="minorHAnsi"/>
          <w:sz w:val="20"/>
        </w:rPr>
        <w:t>WLWK-PLRR082 - Roczna liczba turystów korzystających ze wspartych szlaków turystycznych</w:t>
      </w:r>
    </w:p>
    <w:p w:rsidR="00FE4F11" w:rsidRPr="007A01EF" w:rsidRDefault="00FE4F11">
      <w:pPr>
        <w:rPr>
          <w:rFonts w:cstheme="minorHAnsi"/>
          <w:b/>
          <w:sz w:val="20"/>
        </w:rPr>
      </w:pPr>
    </w:p>
    <w:p w:rsidR="00FE4F11" w:rsidRPr="007A01EF" w:rsidRDefault="007A01EF">
      <w:pPr>
        <w:pStyle w:val="Nagwek2"/>
        <w:rPr>
          <w:rFonts w:asciiTheme="minorHAnsi" w:hAnsiTheme="minorHAnsi" w:cstheme="minorHAnsi"/>
          <w:i w:val="0"/>
          <w:sz w:val="20"/>
        </w:rPr>
      </w:pPr>
      <w:bookmarkStart w:id="85" w:name="_Toc156309098"/>
      <w:r w:rsidRPr="007A01EF">
        <w:rPr>
          <w:rFonts w:asciiTheme="minorHAnsi" w:hAnsiTheme="minorHAnsi" w:cstheme="minorHAnsi"/>
          <w:i w:val="0"/>
          <w:sz w:val="20"/>
        </w:rPr>
        <w:t>Priorytet FEMP.08 Fundusze europejskie dla sprawiedliwej transformacji Małopolski Zachodniej</w:t>
      </w:r>
      <w:bookmarkEnd w:id="85"/>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Instytucja Zarządzająca</w:t>
      </w:r>
    </w:p>
    <w:p w:rsidR="00FE4F11" w:rsidRPr="007A01EF" w:rsidRDefault="007A01EF">
      <w:pPr>
        <w:rPr>
          <w:rFonts w:cstheme="minorHAnsi"/>
          <w:b/>
          <w:sz w:val="20"/>
        </w:rPr>
      </w:pPr>
      <w:r w:rsidRPr="007A01EF">
        <w:rPr>
          <w:rFonts w:cstheme="minorHAnsi"/>
          <w:sz w:val="20"/>
        </w:rPr>
        <w:t>Urząd Marszałkowski Województwa Małopolskiego</w:t>
      </w:r>
    </w:p>
    <w:p w:rsidR="00FE4F11" w:rsidRPr="007A01EF" w:rsidRDefault="007A01EF">
      <w:pPr>
        <w:rPr>
          <w:rFonts w:cstheme="minorHAnsi"/>
          <w:b/>
          <w:sz w:val="20"/>
        </w:rPr>
      </w:pPr>
      <w:r w:rsidRPr="007A01EF">
        <w:rPr>
          <w:rFonts w:cstheme="minorHAnsi"/>
          <w:b/>
          <w:sz w:val="20"/>
        </w:rPr>
        <w:t>Fundusz</w:t>
      </w:r>
    </w:p>
    <w:p w:rsidR="00FE4F11" w:rsidRPr="007A01EF" w:rsidRDefault="007A01EF">
      <w:pPr>
        <w:rPr>
          <w:rFonts w:cstheme="minorHAnsi"/>
          <w:b/>
          <w:sz w:val="20"/>
        </w:rPr>
      </w:pPr>
      <w:r w:rsidRPr="007A01EF">
        <w:rPr>
          <w:rFonts w:cstheme="minorHAnsi"/>
          <w:sz w:val="20"/>
        </w:rPr>
        <w:t>Fundusz na rzecz Sprawiedliwej Transformacji</w:t>
      </w:r>
    </w:p>
    <w:p w:rsidR="00FE4F11" w:rsidRPr="007A01EF" w:rsidRDefault="007A01EF">
      <w:pPr>
        <w:rPr>
          <w:rFonts w:cstheme="minorHAnsi"/>
          <w:b/>
          <w:sz w:val="20"/>
        </w:rPr>
      </w:pPr>
      <w:r w:rsidRPr="007A01EF">
        <w:rPr>
          <w:rFonts w:cstheme="minorHAnsi"/>
          <w:b/>
          <w:sz w:val="20"/>
        </w:rPr>
        <w:t>Cel Polityki</w:t>
      </w:r>
    </w:p>
    <w:p w:rsidR="00FE4F11" w:rsidRPr="007A01EF" w:rsidRDefault="007A01EF">
      <w:pPr>
        <w:rPr>
          <w:rFonts w:cstheme="minorHAnsi"/>
          <w:b/>
          <w:sz w:val="20"/>
        </w:rPr>
      </w:pPr>
      <w:r w:rsidRPr="007A01EF">
        <w:rPr>
          <w:rFonts w:cstheme="minorHAnsi"/>
          <w:sz w:val="20"/>
        </w:rPr>
        <w:t>CP6 -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w:t>
      </w:r>
    </w:p>
    <w:p w:rsidR="00FE4F11" w:rsidRPr="007A01EF" w:rsidRDefault="007A01EF">
      <w:pPr>
        <w:rPr>
          <w:rFonts w:cstheme="minorHAnsi"/>
          <w:b/>
          <w:sz w:val="20"/>
        </w:rPr>
      </w:pPr>
      <w:r w:rsidRPr="007A01EF">
        <w:rPr>
          <w:rFonts w:cstheme="minorHAnsi"/>
          <w:b/>
          <w:sz w:val="20"/>
        </w:rPr>
        <w:t>Miejsce realizacji</w:t>
      </w:r>
    </w:p>
    <w:p w:rsidR="00FE4F11" w:rsidRPr="007A01EF" w:rsidRDefault="007A01EF">
      <w:pPr>
        <w:rPr>
          <w:rFonts w:cstheme="minorHAnsi"/>
          <w:b/>
          <w:sz w:val="20"/>
        </w:rPr>
      </w:pPr>
      <w:r w:rsidRPr="007A01EF">
        <w:rPr>
          <w:rFonts w:cstheme="minorHAnsi"/>
          <w:sz w:val="20"/>
        </w:rPr>
        <w:t>MAŁOPOLSKIE</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298 795 706,00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253 976 349,00</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86" w:name="_Toc156309099"/>
      <w:r w:rsidRPr="007A01EF">
        <w:rPr>
          <w:rFonts w:asciiTheme="minorHAnsi" w:hAnsiTheme="minorHAnsi" w:cstheme="minorHAnsi"/>
          <w:sz w:val="20"/>
        </w:rPr>
        <w:t>Działanie FEMP.08.01 Działania na rzecz poprawy sytuacji na rynku pracy</w:t>
      </w:r>
      <w:bookmarkEnd w:id="86"/>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lastRenderedPageBreak/>
        <w:t>FST.CP6.I -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Wojewódzki Urząd Pracy w Krakowie</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31 832 353,00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27 057 500,00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134 - Działania na rzecz poprawy dostępu do zatrudnienia, 137 - Wsparcie na rzecz samozatrudnienia i zakładania działalności gospodarczej typu start-up, 146 - Wsparcie na rzecz przystosowywania pracowników, przedsiębiorstw i przedsiębiorców do zmian, 152 - Działania na rzecz promowania równości szans i aktywnego udziału w życiu społecznym, 153 - Metody integracji z rynkiem pracy oraz powrotu na rynek pracy osób znajdujących się w niekorzystnej sytuacji</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A. Kompleksowe programy transformacji i wsparcia na rynku pracy</w:t>
      </w:r>
      <w:r w:rsidRPr="007A01EF">
        <w:rPr>
          <w:rFonts w:cstheme="minorHAnsi"/>
          <w:sz w:val="20"/>
        </w:rPr>
        <w:br/>
        <w:t xml:space="preserve">W ramach działania podejmowane będą na obszarze Małopolski Zachodniej (tj. na terenie powiatów: chrzanowskiego, olkuskiego, oświęcimskiego i/lub wadowickiego)  kompleksowe programy transformacji i wsparcia na rynku pracy. </w:t>
      </w:r>
      <w:r w:rsidRPr="007A01EF">
        <w:rPr>
          <w:rFonts w:cstheme="minorHAnsi"/>
          <w:sz w:val="20"/>
        </w:rPr>
        <w:br/>
        <w:t>Powyższe programy (projekty) będą skierowane do następujących grup docelowych:</w:t>
      </w:r>
      <w:r w:rsidRPr="007A01EF">
        <w:rPr>
          <w:rFonts w:cstheme="minorHAnsi"/>
          <w:sz w:val="20"/>
        </w:rPr>
        <w:br/>
        <w:t>1.</w:t>
      </w:r>
      <w:r w:rsidRPr="007A01EF">
        <w:rPr>
          <w:rFonts w:cstheme="minorHAnsi"/>
          <w:sz w:val="20"/>
        </w:rPr>
        <w:tab/>
        <w:t>pracowników zagrożonych zwolnieniem, pracowników przewidzianych do zwolnienia lub osób zwolnionych z przyczyn niedotyczących pracownika z branż/ sektorów podlegających transformacji i bezpośrednio z nimi powiązanych,</w:t>
      </w:r>
      <w:r w:rsidRPr="007A01EF">
        <w:rPr>
          <w:rFonts w:cstheme="minorHAnsi"/>
          <w:sz w:val="20"/>
        </w:rPr>
        <w:br/>
        <w:t>2.</w:t>
      </w:r>
      <w:r w:rsidRPr="007A01EF">
        <w:rPr>
          <w:rFonts w:cstheme="minorHAnsi"/>
          <w:sz w:val="20"/>
        </w:rPr>
        <w:tab/>
        <w:t>osób nieaktywnych zawodowo (tj. osób biernych zawodowo) zamieszkujących we wspólnym gospodarstwie domowym z osobami o których mowa w pkt 1),</w:t>
      </w:r>
      <w:r w:rsidRPr="007A01EF">
        <w:rPr>
          <w:rFonts w:cstheme="minorHAnsi"/>
          <w:sz w:val="20"/>
        </w:rPr>
        <w:br/>
        <w:t>3.</w:t>
      </w:r>
      <w:r w:rsidRPr="007A01EF">
        <w:rPr>
          <w:rFonts w:cstheme="minorHAnsi"/>
          <w:sz w:val="20"/>
        </w:rPr>
        <w:tab/>
        <w:t>osób zainteresowanych założeniem własnej działalności gospodarczej na obszarze Małopolski Zachodniej (bez względu na status na rynku pracy),</w:t>
      </w:r>
      <w:r w:rsidRPr="007A01EF">
        <w:rPr>
          <w:rFonts w:cstheme="minorHAnsi"/>
          <w:sz w:val="20"/>
        </w:rPr>
        <w:br/>
        <w:t>4.</w:t>
      </w:r>
      <w:r w:rsidRPr="007A01EF">
        <w:rPr>
          <w:rFonts w:cstheme="minorHAnsi"/>
          <w:sz w:val="20"/>
        </w:rPr>
        <w:tab/>
        <w:t>pracodawców z branż/ sektorów podlegających transformacji i bezpośrednio z nimi powiązanych.</w:t>
      </w:r>
      <w:r w:rsidRPr="007A01EF">
        <w:rPr>
          <w:rFonts w:cstheme="minorHAnsi"/>
          <w:sz w:val="20"/>
        </w:rPr>
        <w:br/>
        <w:t xml:space="preserve">Każdy projekt realizowany w ramach działania obejmuje wsparciem wszystkie w/w grupy docelowe. </w:t>
      </w:r>
      <w:r w:rsidRPr="007A01EF">
        <w:rPr>
          <w:rFonts w:cstheme="minorHAnsi"/>
          <w:sz w:val="20"/>
        </w:rPr>
        <w:br/>
        <w:t xml:space="preserve">Wsparcie dla osób wskazanych w pkt 1 oraz  2 obejmuje szeroki, otwarty katalog form, które mogą stanowić składową programu transformacji opracowywanego przez beneficjenta (operatora), niemniej jednak każdy program ujmuje narzędzia wsparcia wskazane w pkt a-h oraz pkt m i  tym samym charakteryzuje się kompleksowością i jak najwyższą skutecznością wsparcia dostosowanego do indywidualnych potrzeb uczestników. </w:t>
      </w:r>
      <w:r w:rsidRPr="007A01EF">
        <w:rPr>
          <w:rFonts w:cstheme="minorHAnsi"/>
          <w:sz w:val="20"/>
        </w:rPr>
        <w:br/>
        <w:t>Program transformacji w odniesieniu do tych grup obejmuje np.:</w:t>
      </w:r>
      <w:r w:rsidRPr="007A01EF">
        <w:rPr>
          <w:rFonts w:cstheme="minorHAnsi"/>
          <w:sz w:val="20"/>
        </w:rPr>
        <w:br/>
        <w:t>a.</w:t>
      </w:r>
      <w:r w:rsidRPr="007A01EF">
        <w:rPr>
          <w:rFonts w:cstheme="minorHAnsi"/>
          <w:sz w:val="20"/>
        </w:rPr>
        <w:tab/>
        <w:t xml:space="preserve">identyfikacja indywidualnych potrzeb (element obligatoryjny poprzedzający inne formy pomocy skierowany do każdego uczestnika/uczestniczki),w następstwie której opracowany zostanie Indywidualny Plan Działania lub inny dokument pełniący analogiczną funkcję, </w:t>
      </w:r>
      <w:r w:rsidRPr="007A01EF">
        <w:rPr>
          <w:rFonts w:cstheme="minorHAnsi"/>
          <w:sz w:val="20"/>
        </w:rPr>
        <w:br/>
      </w:r>
      <w:r w:rsidRPr="007A01EF">
        <w:rPr>
          <w:rFonts w:cstheme="minorHAnsi"/>
          <w:sz w:val="20"/>
        </w:rPr>
        <w:lastRenderedPageBreak/>
        <w:t>b.</w:t>
      </w:r>
      <w:r w:rsidRPr="007A01EF">
        <w:rPr>
          <w:rFonts w:cstheme="minorHAnsi"/>
          <w:sz w:val="20"/>
        </w:rPr>
        <w:tab/>
        <w:t xml:space="preserve">pośrednictwo pracy, </w:t>
      </w:r>
      <w:r w:rsidRPr="007A01EF">
        <w:rPr>
          <w:rFonts w:cstheme="minorHAnsi"/>
          <w:sz w:val="20"/>
        </w:rPr>
        <w:br/>
        <w:t>c.</w:t>
      </w:r>
      <w:r w:rsidRPr="007A01EF">
        <w:rPr>
          <w:rFonts w:cstheme="minorHAnsi"/>
          <w:sz w:val="20"/>
        </w:rPr>
        <w:tab/>
        <w:t xml:space="preserve">poradnictwo zawodowe, </w:t>
      </w:r>
      <w:r w:rsidRPr="007A01EF">
        <w:rPr>
          <w:rFonts w:cstheme="minorHAnsi"/>
          <w:sz w:val="20"/>
        </w:rPr>
        <w:br/>
        <w:t>d.</w:t>
      </w:r>
      <w:r w:rsidRPr="007A01EF">
        <w:rPr>
          <w:rFonts w:cstheme="minorHAnsi"/>
          <w:sz w:val="20"/>
        </w:rPr>
        <w:tab/>
        <w:t>wsparcie motywacyjne (psychologiczne),</w:t>
      </w:r>
      <w:r w:rsidRPr="007A01EF">
        <w:rPr>
          <w:rFonts w:cstheme="minorHAnsi"/>
          <w:sz w:val="20"/>
        </w:rPr>
        <w:br/>
        <w:t>e.</w:t>
      </w:r>
      <w:r w:rsidRPr="007A01EF">
        <w:rPr>
          <w:rFonts w:cstheme="minorHAnsi"/>
          <w:sz w:val="20"/>
        </w:rPr>
        <w:tab/>
        <w:t>szkolenia i/lub doradztwo prowadzące do podniesienia, uzupełnienia, zmiany kwalifikacji lub kompetencji,</w:t>
      </w:r>
      <w:r w:rsidRPr="007A01EF">
        <w:rPr>
          <w:rFonts w:cstheme="minorHAnsi"/>
          <w:sz w:val="20"/>
        </w:rPr>
        <w:br/>
        <w:t>f.</w:t>
      </w:r>
      <w:r w:rsidRPr="007A01EF">
        <w:rPr>
          <w:rFonts w:cstheme="minorHAnsi"/>
          <w:sz w:val="20"/>
        </w:rPr>
        <w:tab/>
        <w:t xml:space="preserve">inicjatywy przygotowujące do podjęcia zatrudnienia np. staże, praktyki zawodowe, </w:t>
      </w:r>
      <w:r w:rsidRPr="007A01EF">
        <w:rPr>
          <w:rFonts w:cstheme="minorHAnsi"/>
          <w:sz w:val="20"/>
        </w:rPr>
        <w:br/>
        <w:t>g.</w:t>
      </w:r>
      <w:r w:rsidRPr="007A01EF">
        <w:rPr>
          <w:rFonts w:cstheme="minorHAnsi"/>
          <w:sz w:val="20"/>
        </w:rPr>
        <w:tab/>
        <w:t>wsparcie  finansowe  na  rozpoczęcie  własnej  działalności gospodarczej  w  formie  bezzwrotnej  dostępne wraz z usługami szkoleniowymi, konsultacyjnymi udzielanymi na etapie poprzedzającym rozpoczęcie działalności  gospodarczej (przygotowanie do samodzielnego prowadzenia działalności gospodarczej),</w:t>
      </w:r>
      <w:r w:rsidRPr="007A01EF">
        <w:rPr>
          <w:rFonts w:cstheme="minorHAnsi"/>
          <w:sz w:val="20"/>
        </w:rPr>
        <w:br/>
        <w:t>h.</w:t>
      </w:r>
      <w:r w:rsidRPr="007A01EF">
        <w:rPr>
          <w:rFonts w:cstheme="minorHAnsi"/>
          <w:sz w:val="20"/>
        </w:rPr>
        <w:tab/>
        <w:t xml:space="preserve">dotacje na doposażenie i wyposażenie stanowiska pracy u pracodawcy, </w:t>
      </w:r>
      <w:r w:rsidRPr="007A01EF">
        <w:rPr>
          <w:rFonts w:cstheme="minorHAnsi"/>
          <w:sz w:val="20"/>
        </w:rPr>
        <w:br/>
        <w:t>i.</w:t>
      </w:r>
      <w:r w:rsidRPr="007A01EF">
        <w:rPr>
          <w:rFonts w:cstheme="minorHAnsi"/>
          <w:sz w:val="20"/>
        </w:rPr>
        <w:tab/>
        <w:t>subsydiowane zatrudnienie,</w:t>
      </w:r>
      <w:r w:rsidRPr="007A01EF">
        <w:rPr>
          <w:rFonts w:cstheme="minorHAnsi"/>
          <w:sz w:val="20"/>
        </w:rPr>
        <w:br/>
        <w:t>j.</w:t>
      </w:r>
      <w:r w:rsidRPr="007A01EF">
        <w:rPr>
          <w:rFonts w:cstheme="minorHAnsi"/>
          <w:sz w:val="20"/>
        </w:rPr>
        <w:tab/>
        <w:t>zatrudnienie wspomagane,</w:t>
      </w:r>
      <w:r w:rsidRPr="007A01EF">
        <w:rPr>
          <w:rFonts w:cstheme="minorHAnsi"/>
          <w:sz w:val="20"/>
        </w:rPr>
        <w:br/>
        <w:t>k.</w:t>
      </w:r>
      <w:r w:rsidRPr="007A01EF">
        <w:rPr>
          <w:rFonts w:cstheme="minorHAnsi"/>
          <w:sz w:val="20"/>
        </w:rPr>
        <w:tab/>
        <w:t>wsparcie adaptacyjne dla pracownika, który uzyskał  zatrudnienie w ramach projektu, w tym szkolenia i doradztwo,</w:t>
      </w:r>
      <w:r w:rsidRPr="007A01EF">
        <w:rPr>
          <w:rFonts w:cstheme="minorHAnsi"/>
          <w:sz w:val="20"/>
        </w:rPr>
        <w:br/>
        <w:t>l.</w:t>
      </w:r>
      <w:r w:rsidRPr="007A01EF">
        <w:rPr>
          <w:rFonts w:cstheme="minorHAnsi"/>
          <w:sz w:val="20"/>
        </w:rPr>
        <w:tab/>
        <w:t>wsparcie inicjatyw na rzecz podnoszenia zdolności do mobilności geograficznej, w tym dodatki relokacyjne,</w:t>
      </w:r>
      <w:r w:rsidRPr="007A01EF">
        <w:rPr>
          <w:rFonts w:cstheme="minorHAnsi"/>
          <w:sz w:val="20"/>
        </w:rPr>
        <w:br/>
        <w:t>m.</w:t>
      </w:r>
      <w:r w:rsidRPr="007A01EF">
        <w:rPr>
          <w:rFonts w:cstheme="minorHAnsi"/>
          <w:sz w:val="20"/>
        </w:rPr>
        <w:tab/>
        <w:t>wsparcie towarzyszące dla uczestników projektu polegające na zapewnieniu opieki nad osobą wymagającą wsparcia w codziennym funkcjonowaniu lub dziećmi (jedynie w połączeniu z innymi formami wsparcia),</w:t>
      </w:r>
      <w:r w:rsidRPr="007A01EF">
        <w:rPr>
          <w:rFonts w:cstheme="minorHAnsi"/>
          <w:sz w:val="20"/>
        </w:rPr>
        <w:br/>
        <w:t>n.</w:t>
      </w:r>
      <w:r w:rsidRPr="007A01EF">
        <w:rPr>
          <w:rFonts w:cstheme="minorHAnsi"/>
          <w:sz w:val="20"/>
        </w:rPr>
        <w:tab/>
        <w:t xml:space="preserve">inne narzędzia, metody, programy służące aktywizacji zawodowej lub poprawie sytuacji na rynku pracy, </w:t>
      </w:r>
      <w:r w:rsidRPr="007A01EF">
        <w:rPr>
          <w:rFonts w:cstheme="minorHAnsi"/>
          <w:sz w:val="20"/>
        </w:rPr>
        <w:br/>
        <w:t>o.</w:t>
      </w:r>
      <w:r w:rsidRPr="007A01EF">
        <w:rPr>
          <w:rFonts w:cstheme="minorHAnsi"/>
          <w:sz w:val="20"/>
        </w:rPr>
        <w:tab/>
        <w:t>wykorzystanie doświadczeń w zakresie realizacji analogicznych programów np. programów outplacementowych z innych krajów europejskich.</w:t>
      </w:r>
      <w:r w:rsidRPr="007A01EF">
        <w:rPr>
          <w:rFonts w:cstheme="minorHAnsi"/>
          <w:sz w:val="20"/>
        </w:rPr>
        <w:br/>
        <w:t>Wsparcie o którym mowa w pkt g – jest udzielane także grupie docelowej wskazanej w pkt 3.</w:t>
      </w:r>
      <w:r w:rsidRPr="007A01EF">
        <w:rPr>
          <w:rFonts w:cstheme="minorHAnsi"/>
          <w:sz w:val="20"/>
        </w:rPr>
        <w:br/>
        <w:t>Wsparcie pracodawców z branż/ sektorów podlegających transformacji i bezpośrednio z nimi powiązanych dotyczy wyłącznie organizacji systemu wsparcia przepływu pracowników pomiędzy pracodawcami i działań o charakterze informacyjnym. Planowane przedsięwzięcia dla tej grupy docelowej powinny umożliwiać nawiązywanie kontaktów pomiędzy pracodawcami zmuszonymi do przeprowadzenia zwolnień pracowników z pracodawcami poszukującymi pracowników w celu minimalizacji ryzyka wypadania osób z rynku pracy.</w:t>
      </w:r>
      <w:r w:rsidRPr="007A01EF">
        <w:rPr>
          <w:rFonts w:cstheme="minorHAnsi"/>
          <w:sz w:val="20"/>
        </w:rPr>
        <w:br/>
        <w:t>Realizowane w działaniu programy powinny w szczególny sposób zapewniać wyrównywanie szans kobiet, jako grupy której sytuacja na rynku pracy z różnorakich przyczyn jest trudniejsza. Planowane przedsięwzięcia powinny obejmować działania, które ułatwią w szczególności kobietom powrót na rynek pracy lub utrzymanie zatrudnienia, wspieranie podnoszenia kompetencji i kwalifikacji kobiet, promocję przedsiębiorczości kobiet.</w:t>
      </w:r>
      <w:r w:rsidRPr="007A01EF">
        <w:rPr>
          <w:rFonts w:cstheme="minorHAnsi"/>
          <w:sz w:val="20"/>
        </w:rPr>
        <w:br/>
        <w:t xml:space="preserve">Beneficjent jest zobowiązany do monitorowania poziomu alokacji wydatkowanej na wsparcie na zakładanie działalności gospodarczej oraz wsparcie osób biernych zawodowo. </w:t>
      </w:r>
      <w:r w:rsidRPr="007A01EF">
        <w:rPr>
          <w:rFonts w:cstheme="minorHAnsi"/>
          <w:sz w:val="20"/>
        </w:rPr>
        <w:br/>
        <w:t xml:space="preserve">Beneficjent zapewnia, że dana osoba (uczestnik projektu) nie otrzymuje jednocześnie wsparcia o analogicznym celu/charakterze w projekcie współfinansowanym z EFS+ (w szczególności w ramach Działania 6.1, 6.2, 6.4, 6.6 typ B FEM 2021-27). </w:t>
      </w:r>
      <w:r w:rsidRPr="007A01EF">
        <w:rPr>
          <w:rFonts w:cstheme="minorHAnsi"/>
          <w:sz w:val="20"/>
        </w:rPr>
        <w:br/>
        <w:t>Wsparcie kierowane do przedsiębiorców (np. subsydiowane zatrudnienie) jest udzielane wyłącznie w ramach pomocy de minimis.</w:t>
      </w:r>
      <w:r w:rsidRPr="007A01EF">
        <w:rPr>
          <w:rFonts w:cstheme="minorHAnsi"/>
          <w:sz w:val="20"/>
        </w:rPr>
        <w:br/>
        <w:t xml:space="preserve">Przez branże/sektory podlegające transformacji i bezpośrednio z nimi powiązane należy rozumieć przedsiębiorców pozostających w łańcuchach wartości. </w:t>
      </w:r>
      <w:r w:rsidRPr="007A01EF">
        <w:rPr>
          <w:rFonts w:cstheme="minorHAnsi"/>
          <w:sz w:val="20"/>
        </w:rPr>
        <w:br/>
        <w:t>Szczegółowe warunki wsparcia oraz zasady realizacji projektów, ujęte zostaną w regulaminie naboru.</w:t>
      </w:r>
      <w:r w:rsidRPr="007A01EF">
        <w:rPr>
          <w:rFonts w:cstheme="minorHAnsi"/>
          <w:sz w:val="20"/>
        </w:rPr>
        <w:br/>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lastRenderedPageBreak/>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Rozporządzenie  Komisji (UE) nr 1407/2013 z dnia 18 grudnia 2013 r. w sprawie stosowania art. 107 i 108 Traktatu o funkcjonowaniu Unii Europejskiej do pomocy de minimis, Traktat o funkcjonowaniu Unii Europejskiej</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Minimalna wartość projektu</w:t>
      </w:r>
    </w:p>
    <w:p w:rsidR="00FE4F11" w:rsidRPr="007A01EF" w:rsidRDefault="007A01EF">
      <w:pPr>
        <w:rPr>
          <w:rFonts w:cstheme="minorHAnsi"/>
          <w:b/>
          <w:sz w:val="20"/>
        </w:rPr>
      </w:pPr>
      <w:r w:rsidRPr="007A01EF">
        <w:rPr>
          <w:rFonts w:cstheme="minorHAnsi"/>
          <w:sz w:val="20"/>
        </w:rPr>
        <w:t>18 000 000,00</w:t>
      </w:r>
    </w:p>
    <w:p w:rsidR="00FE4F11" w:rsidRPr="007A01EF" w:rsidRDefault="007A01EF">
      <w:pPr>
        <w:rPr>
          <w:rFonts w:cstheme="minorHAnsi"/>
          <w:b/>
          <w:sz w:val="20"/>
        </w:rPr>
      </w:pPr>
      <w:r w:rsidRPr="007A01EF">
        <w:rPr>
          <w:rFonts w:cstheme="minorHAnsi"/>
          <w:b/>
          <w:sz w:val="20"/>
        </w:rPr>
        <w:t>Maksymalna wartość projektu</w:t>
      </w:r>
    </w:p>
    <w:p w:rsidR="00FE4F11" w:rsidRPr="007A01EF" w:rsidRDefault="007A01EF">
      <w:pPr>
        <w:rPr>
          <w:rFonts w:cstheme="minorHAnsi"/>
          <w:b/>
          <w:sz w:val="20"/>
        </w:rPr>
      </w:pPr>
      <w:r w:rsidRPr="007A01EF">
        <w:rPr>
          <w:rFonts w:cstheme="minorHAnsi"/>
          <w:sz w:val="20"/>
        </w:rPr>
        <w:t>20 000 000,00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Instytucje nauki i edukacji, Instytucje ochrony zdrowia, Instytucje wspierające biznes, Organizacje społeczne i związki wyznaniowe, Partnerstwa, Partnerzy społeczni, Przedsiębiorstwa, Przedsiębiorstwa realizujące cele publiczne, Służby publiczne</w:t>
      </w:r>
    </w:p>
    <w:p w:rsidR="00FE4F11" w:rsidRPr="007A01EF" w:rsidRDefault="007A01EF">
      <w:pPr>
        <w:rPr>
          <w:rFonts w:cstheme="minorHAnsi"/>
          <w:b/>
          <w:sz w:val="20"/>
        </w:rPr>
      </w:pPr>
      <w:r w:rsidRPr="007A01EF">
        <w:rPr>
          <w:rFonts w:cstheme="minorHAnsi"/>
          <w:b/>
          <w:sz w:val="20"/>
        </w:rPr>
        <w:lastRenderedPageBreak/>
        <w:t>Grupa docelowa</w:t>
      </w:r>
    </w:p>
    <w:p w:rsidR="00FE4F11" w:rsidRPr="007A01EF" w:rsidRDefault="007A01EF">
      <w:pPr>
        <w:rPr>
          <w:rFonts w:cstheme="minorHAnsi"/>
          <w:b/>
          <w:sz w:val="20"/>
        </w:rPr>
      </w:pPr>
      <w:r w:rsidRPr="007A01EF">
        <w:rPr>
          <w:rFonts w:cstheme="minorHAnsi"/>
          <w:sz w:val="20"/>
        </w:rPr>
        <w:t>inne – zgodnie z programem</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adaptacyjność, aktywizacja_kobiet, aktywizacja_zawodowa, dopasowanie_do_rynku_pracy, kompetencje</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 Małe, Mikro, Średnie</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WLWK-EECO02 - Liczba osób bezrobotnych, w tym długotrwale bezrobotnych, objętych wsparciem w programie</w:t>
      </w:r>
    </w:p>
    <w:p w:rsidR="00FE4F11" w:rsidRPr="007A01EF" w:rsidRDefault="007A01EF">
      <w:pPr>
        <w:rPr>
          <w:rFonts w:cstheme="minorHAnsi"/>
          <w:b/>
          <w:sz w:val="20"/>
        </w:rPr>
      </w:pPr>
      <w:r w:rsidRPr="007A01EF">
        <w:rPr>
          <w:rFonts w:cstheme="minorHAnsi"/>
          <w:sz w:val="20"/>
        </w:rPr>
        <w:t>WLWK-EECO04 - Liczba osób biernych zawodowo objętych wsparciem w programie</w:t>
      </w:r>
    </w:p>
    <w:p w:rsidR="00FE4F11" w:rsidRPr="007A01EF" w:rsidRDefault="007A01EF">
      <w:pPr>
        <w:rPr>
          <w:rFonts w:cstheme="minorHAnsi"/>
          <w:b/>
          <w:sz w:val="20"/>
        </w:rPr>
      </w:pPr>
      <w:r w:rsidRPr="007A01EF">
        <w:rPr>
          <w:rFonts w:cstheme="minorHAnsi"/>
          <w:sz w:val="20"/>
        </w:rPr>
        <w:t>WLWK-EECO03 - Liczba osób długotrwale bezrobotnych objętych wsparciem w programie</w:t>
      </w:r>
    </w:p>
    <w:p w:rsidR="00FE4F11" w:rsidRPr="007A01EF" w:rsidRDefault="007A01EF">
      <w:pPr>
        <w:rPr>
          <w:rFonts w:cstheme="minorHAnsi"/>
          <w:b/>
          <w:sz w:val="20"/>
        </w:rPr>
      </w:pPr>
      <w:r w:rsidRPr="007A01EF">
        <w:rPr>
          <w:rFonts w:cstheme="minorHAnsi"/>
          <w:sz w:val="20"/>
        </w:rPr>
        <w:t>WLWK-PLDCO06FST - Liczba osób objętych wsparciem z zakresu outplacementu</w:t>
      </w:r>
    </w:p>
    <w:p w:rsidR="00FE4F11" w:rsidRPr="007A01EF" w:rsidRDefault="007A01EF">
      <w:pPr>
        <w:rPr>
          <w:rFonts w:cstheme="minorHAnsi"/>
          <w:b/>
          <w:sz w:val="20"/>
        </w:rPr>
      </w:pPr>
      <w:r w:rsidRPr="007A01EF">
        <w:rPr>
          <w:rFonts w:cstheme="minorHAnsi"/>
          <w:sz w:val="20"/>
        </w:rPr>
        <w:t>WLWK-EECO05 - Liczba osób pracujących, łącznie z prowadzącymi działalność na własny rachunek, objętych wsparciem w programie</w:t>
      </w:r>
    </w:p>
    <w:p w:rsidR="00FE4F11" w:rsidRPr="007A01EF" w:rsidRDefault="007A01EF">
      <w:pPr>
        <w:rPr>
          <w:rFonts w:cstheme="minorHAnsi"/>
          <w:b/>
          <w:sz w:val="20"/>
        </w:rPr>
      </w:pPr>
      <w:r w:rsidRPr="007A01EF">
        <w:rPr>
          <w:rFonts w:cstheme="minorHAnsi"/>
          <w:sz w:val="20"/>
        </w:rPr>
        <w:t>WLWK-EECO07 - Liczba osób w wieku 18-29 lat objętych wsparciem w programie</w:t>
      </w:r>
    </w:p>
    <w:p w:rsidR="00FE4F11" w:rsidRPr="007A01EF" w:rsidRDefault="007A01EF">
      <w:pPr>
        <w:rPr>
          <w:rFonts w:cstheme="minorHAnsi"/>
          <w:b/>
          <w:sz w:val="20"/>
        </w:rPr>
      </w:pPr>
      <w:r w:rsidRPr="007A01EF">
        <w:rPr>
          <w:rFonts w:cstheme="minorHAnsi"/>
          <w:sz w:val="20"/>
        </w:rPr>
        <w:t>WLWK-EECO08 - Liczba osób w wieku 55 lat i więcej  objętych wsparciem w programie</w:t>
      </w:r>
    </w:p>
    <w:p w:rsidR="00FE4F11" w:rsidRPr="007A01EF" w:rsidRDefault="007A01EF">
      <w:pPr>
        <w:rPr>
          <w:rFonts w:cstheme="minorHAnsi"/>
          <w:b/>
          <w:sz w:val="20"/>
        </w:rPr>
      </w:pPr>
      <w:r w:rsidRPr="007A01EF">
        <w:rPr>
          <w:rFonts w:cstheme="minorHAnsi"/>
          <w:sz w:val="20"/>
        </w:rPr>
        <w:t>WLWK-EECO06 - Liczba osób w wieku poniżej 18 lat objętych wsparciem w programie</w:t>
      </w:r>
    </w:p>
    <w:p w:rsidR="00FE4F11" w:rsidRPr="007A01EF" w:rsidRDefault="007A01EF">
      <w:pPr>
        <w:rPr>
          <w:rFonts w:cstheme="minorHAnsi"/>
          <w:b/>
          <w:sz w:val="20"/>
        </w:rPr>
      </w:pPr>
      <w:r w:rsidRPr="007A01EF">
        <w:rPr>
          <w:rFonts w:cstheme="minorHAnsi"/>
          <w:sz w:val="20"/>
        </w:rPr>
        <w:t>WLWK-EECO09 - Liczba osób z wykształceniem co najwyżej średnim I stopnia (ISCED 0-2) objętych wsparciem w ramach programu</w:t>
      </w:r>
    </w:p>
    <w:p w:rsidR="00FE4F11" w:rsidRPr="007A01EF" w:rsidRDefault="007A01EF">
      <w:pPr>
        <w:rPr>
          <w:rFonts w:cstheme="minorHAnsi"/>
          <w:b/>
          <w:sz w:val="20"/>
        </w:rPr>
      </w:pPr>
      <w:r w:rsidRPr="007A01EF">
        <w:rPr>
          <w:rFonts w:cstheme="minorHAnsi"/>
          <w:sz w:val="20"/>
        </w:rPr>
        <w:t>WLWK-EECO10 - Liczba osób z wykształceniem na poziomie średnim II stopnia (ISCED 3) lub na poziomie policealnym (ISCED 4) objętych wsparciem w ramach programu</w:t>
      </w:r>
    </w:p>
    <w:p w:rsidR="00FE4F11" w:rsidRPr="007A01EF" w:rsidRDefault="007A01EF">
      <w:pPr>
        <w:rPr>
          <w:rFonts w:cstheme="minorHAnsi"/>
          <w:b/>
          <w:sz w:val="20"/>
        </w:rPr>
      </w:pPr>
      <w:r w:rsidRPr="007A01EF">
        <w:rPr>
          <w:rFonts w:cstheme="minorHAnsi"/>
          <w:sz w:val="20"/>
        </w:rPr>
        <w:t>WLWK-EECO11 - Liczba osób z wykształceniem wyższym (ISCED 5-8) objętych wsparciem w ramach programu</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WLWK-EECR02 - Liczba osób, które podjęły kształcenie lub szkolenie po opuszczeniu programu</w:t>
      </w:r>
    </w:p>
    <w:p w:rsidR="00FE4F11" w:rsidRPr="007A01EF" w:rsidRDefault="007A01EF">
      <w:pPr>
        <w:rPr>
          <w:rFonts w:cstheme="minorHAnsi"/>
          <w:b/>
          <w:sz w:val="20"/>
        </w:rPr>
      </w:pPr>
      <w:r w:rsidRPr="007A01EF">
        <w:rPr>
          <w:rFonts w:cstheme="minorHAnsi"/>
          <w:sz w:val="20"/>
        </w:rPr>
        <w:t>WLWK-EECR03 - Liczba osób, które uzyskały kwalifikacje po opuszczeniu programu</w:t>
      </w:r>
    </w:p>
    <w:p w:rsidR="00FE4F11" w:rsidRPr="007A01EF" w:rsidRDefault="007A01EF">
      <w:pPr>
        <w:rPr>
          <w:rFonts w:cstheme="minorHAnsi"/>
          <w:b/>
          <w:sz w:val="20"/>
        </w:rPr>
      </w:pPr>
      <w:r w:rsidRPr="007A01EF">
        <w:rPr>
          <w:rFonts w:cstheme="minorHAnsi"/>
          <w:sz w:val="20"/>
        </w:rPr>
        <w:t>WLWK-PLDCR02FST - Liczba osób, które w wyniku realizacji wsparcia z zakresu  outplacementu/poprawy środowiska pracy podjęły pracę lub kontynuowały zatrudnienie</w:t>
      </w:r>
    </w:p>
    <w:p w:rsidR="00FE4F11" w:rsidRPr="007A01EF" w:rsidRDefault="007A01EF">
      <w:pPr>
        <w:rPr>
          <w:rFonts w:cstheme="minorHAnsi"/>
          <w:b/>
          <w:sz w:val="20"/>
        </w:rPr>
      </w:pPr>
      <w:r w:rsidRPr="007A01EF">
        <w:rPr>
          <w:rFonts w:cstheme="minorHAnsi"/>
          <w:sz w:val="20"/>
        </w:rPr>
        <w:lastRenderedPageBreak/>
        <w:t>WLWK-PLHILCR01FST - Liczba osób, których sytuacja społeczna uległa poprawie po opuszczeniu programu</w:t>
      </w:r>
    </w:p>
    <w:p w:rsidR="00FE4F11" w:rsidRPr="007A01EF" w:rsidRDefault="007A01EF">
      <w:pPr>
        <w:rPr>
          <w:rFonts w:cstheme="minorHAnsi"/>
          <w:b/>
          <w:sz w:val="20"/>
        </w:rPr>
      </w:pPr>
      <w:r w:rsidRPr="007A01EF">
        <w:rPr>
          <w:rFonts w:cstheme="minorHAnsi"/>
          <w:sz w:val="20"/>
        </w:rPr>
        <w:t>WLWK-EECR01 - Liczba osób poszukujących pracy po opuszczeniu programu</w:t>
      </w:r>
    </w:p>
    <w:p w:rsidR="00FE4F11" w:rsidRPr="007A01EF" w:rsidRDefault="007A01EF">
      <w:pPr>
        <w:rPr>
          <w:rFonts w:cstheme="minorHAnsi"/>
          <w:b/>
          <w:sz w:val="20"/>
        </w:rPr>
      </w:pPr>
      <w:r w:rsidRPr="007A01EF">
        <w:rPr>
          <w:rFonts w:cstheme="minorHAnsi"/>
          <w:sz w:val="20"/>
        </w:rPr>
        <w:t>WLWK-EECR04 - Liczba osób pracujących, łącznie z prowadzącymi działalność na własny rachunek, po opuszczeniu programu</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87" w:name="_Toc156309100"/>
      <w:r w:rsidRPr="007A01EF">
        <w:rPr>
          <w:rFonts w:asciiTheme="minorHAnsi" w:hAnsiTheme="minorHAnsi" w:cstheme="minorHAnsi"/>
          <w:sz w:val="20"/>
        </w:rPr>
        <w:t>Działanie FEMP.08.02 Edukacja dla transformacji</w:t>
      </w:r>
      <w:bookmarkEnd w:id="87"/>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FST.CP6.I -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Małopolskie Centrum Przedsiębiorczości</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20 764 706,00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17 650 000,00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122 - Infrastruktura na potrzeby szkolnictwa podstawowego i średniego, 124 - Infrastruktura na potrzeby kształcenia i szkolenia zawodowego oraz edukacji dorosłych, 149 - Wsparcie na rzecz szkolnictwa podstawowego i średniego (z wyłączeniem infrastruktury)</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W ramach działania wspierane będą projekty z obszaru edukacji oraz kształcenia realizowane na terenie Małopolski Zachodniej (tj. na terenie powiatów: chrzanowskiego, olkuskiego, oświęcimskiego i/lub wadowickiego), podnoszące wiedzę i świadomość mieszkańców, w celu przygotowania ich do udziału w transformacji energetycznej i inicjatywach dotyczących neutralności klimatycznej, zrównoważonej konsumpcji i gospodarki o obiegu zamkniętym. Realizowane będą również projekty z zakresu infrastruktury i rozwoju oferty (np.: kursy, szkolenia, zajęcia edukacyjne) jednostek świadczących szerokorozumiane usługi rozwojowe, szkoleniowe i edukacyjne, w tym szkolnictwa zawodowego oraz kształcenia przez całe życie, w kontekście wyzwań związanych z transformacją.</w:t>
      </w:r>
      <w:r w:rsidRPr="007A01EF">
        <w:rPr>
          <w:rFonts w:cstheme="minorHAnsi"/>
          <w:sz w:val="20"/>
        </w:rPr>
        <w:br/>
      </w:r>
      <w:r w:rsidRPr="007A01EF">
        <w:rPr>
          <w:rFonts w:cstheme="minorHAnsi"/>
          <w:sz w:val="20"/>
        </w:rPr>
        <w:br/>
        <w:t>Zaplanowano następujące typy wsparcia:</w:t>
      </w:r>
      <w:r w:rsidRPr="007A01EF">
        <w:rPr>
          <w:rFonts w:cstheme="minorHAnsi"/>
          <w:sz w:val="20"/>
        </w:rPr>
        <w:br/>
        <w:t>Typ A tworzenie przestrzeni typu fablab</w:t>
      </w:r>
      <w:r w:rsidRPr="007A01EF">
        <w:rPr>
          <w:rFonts w:cstheme="minorHAnsi"/>
          <w:sz w:val="20"/>
        </w:rPr>
        <w:br/>
        <w:t xml:space="preserve">Typ B sprawiedliwa transformacja w szkołach i placówkach oświatowych oraz w uczelniach zawodowych (typu </w:t>
      </w:r>
      <w:r w:rsidRPr="007A01EF">
        <w:rPr>
          <w:rFonts w:cstheme="minorHAnsi"/>
          <w:sz w:val="20"/>
        </w:rPr>
        <w:lastRenderedPageBreak/>
        <w:t>PWSZ) (w opracowaniu)</w:t>
      </w:r>
      <w:r w:rsidRPr="007A01EF">
        <w:rPr>
          <w:rFonts w:cstheme="minorHAnsi"/>
          <w:sz w:val="20"/>
        </w:rPr>
        <w:br/>
        <w:t>Alokacja UE na całe działanie to 17 650 000 Euro w tym na typ A 2 000 000 Euro.</w:t>
      </w:r>
      <w:r w:rsidRPr="007A01EF">
        <w:rPr>
          <w:rFonts w:cstheme="minorHAnsi"/>
          <w:sz w:val="20"/>
        </w:rPr>
        <w:br/>
        <w:t>Minimalna wartość wydatków kwalifikowalnych w projekcie w typie A: 4 500 000 PLN.</w:t>
      </w:r>
      <w:r w:rsidRPr="007A01EF">
        <w:rPr>
          <w:rFonts w:cstheme="minorHAnsi"/>
          <w:sz w:val="20"/>
        </w:rPr>
        <w:br/>
      </w:r>
      <w:r w:rsidRPr="007A01EF">
        <w:rPr>
          <w:rFonts w:cstheme="minorHAnsi"/>
          <w:sz w:val="20"/>
        </w:rPr>
        <w:br/>
        <w:t>W ramach typu A możliwe będzie tworzenie oraz rozwój innowacyjnych pracowni/otwartych laboratoriów typu fablab. Będą to kreatywne przestrzenie, dostępne dla osób indywidualnych, szkół i placówek oświatowych, jak i przedstawicieli instytucji rozwojowych i edukacyjnych z regionu. Miejsca te powinny służyć przede wszystkim:</w:t>
      </w:r>
      <w:r w:rsidRPr="007A01EF">
        <w:rPr>
          <w:rFonts w:cstheme="minorHAnsi"/>
          <w:sz w:val="20"/>
        </w:rPr>
        <w:br/>
        <w:t>•</w:t>
      </w:r>
      <w:r w:rsidRPr="007A01EF">
        <w:rPr>
          <w:rFonts w:cstheme="minorHAnsi"/>
          <w:sz w:val="20"/>
        </w:rPr>
        <w:tab/>
        <w:t xml:space="preserve">prototypowaniu i kreowaniu pomysłów, </w:t>
      </w:r>
      <w:r w:rsidRPr="007A01EF">
        <w:rPr>
          <w:rFonts w:cstheme="minorHAnsi"/>
          <w:sz w:val="20"/>
        </w:rPr>
        <w:br/>
        <w:t>•</w:t>
      </w:r>
      <w:r w:rsidRPr="007A01EF">
        <w:rPr>
          <w:rFonts w:cstheme="minorHAnsi"/>
          <w:sz w:val="20"/>
        </w:rPr>
        <w:tab/>
        <w:t xml:space="preserve">organizacji spotkań networkingowych dla osób chcących dzielić się pasją do budowania, projektowania oraz dzielenia się z innymi wiedzą i doświadczeniem </w:t>
      </w:r>
      <w:r w:rsidRPr="007A01EF">
        <w:rPr>
          <w:rFonts w:cstheme="minorHAnsi"/>
          <w:sz w:val="20"/>
        </w:rPr>
        <w:br/>
        <w:t>•</w:t>
      </w:r>
      <w:r w:rsidRPr="007A01EF">
        <w:rPr>
          <w:rFonts w:cstheme="minorHAnsi"/>
          <w:sz w:val="20"/>
        </w:rPr>
        <w:tab/>
        <w:t>organizacji warsztatów, szkoleń, usług doradczych, informacyjnych dedykowanych określonym grupom odbiorców zainteresowanych konkretnym tematem twórczym (w tym dedykowanym szkołom i placówkom oświatowym i ich uczniom i nauczycielom)</w:t>
      </w:r>
      <w:r w:rsidRPr="007A01EF">
        <w:rPr>
          <w:rFonts w:cstheme="minorHAnsi"/>
          <w:sz w:val="20"/>
        </w:rPr>
        <w:br/>
        <w:t>•</w:t>
      </w:r>
      <w:r w:rsidRPr="007A01EF">
        <w:rPr>
          <w:rFonts w:cstheme="minorHAnsi"/>
          <w:sz w:val="20"/>
        </w:rPr>
        <w:tab/>
        <w:t>promowaniu nowoczesnych technologii</w:t>
      </w:r>
      <w:r w:rsidRPr="007A01EF">
        <w:rPr>
          <w:rFonts w:cstheme="minorHAnsi"/>
          <w:sz w:val="20"/>
        </w:rPr>
        <w:br/>
        <w:t xml:space="preserve">W szczególności wsparcie w tym typie powinno być skoncentrowane na organizacji przestrzeni, w której innowatorzy, studenci, uczniowie, mieszkańcy terenu Małopolski Zachodniej, otrzymają wsparcie w zakresie podnoszenia umiejętności i zdobywania wiedzy, w szczególności w  zakresie: prototypowania, modelowania (eksperymentowania), dostępu do: wiedzy, know – how, parku maszynowego/urządzeń, a także  nabywania umiejętności związanych z branżami zielonymi/kompetencjami zielonymi oraz dobrymi praktykami klimatycznymi. Obszarem zainteresowania w tworzonych przestrzeniach powinny być technologie ograniczające wpływ działalności człowieka na środowisko naturalne </w:t>
      </w:r>
      <w:r w:rsidRPr="007A01EF">
        <w:rPr>
          <w:rFonts w:cstheme="minorHAnsi"/>
          <w:sz w:val="20"/>
        </w:rPr>
        <w:br/>
        <w:t>W ramach typu A możliwe będzie w szczególności:</w:t>
      </w:r>
      <w:r w:rsidRPr="007A01EF">
        <w:rPr>
          <w:rFonts w:cstheme="minorHAnsi"/>
          <w:sz w:val="20"/>
        </w:rPr>
        <w:br/>
        <w:t>1.</w:t>
      </w:r>
      <w:r w:rsidRPr="007A01EF">
        <w:rPr>
          <w:rFonts w:cstheme="minorHAnsi"/>
          <w:sz w:val="20"/>
        </w:rPr>
        <w:tab/>
        <w:t>rozbudowa, przebudowa, remont, modernizacja przestrzeni typu fablab (z wyłączeniem budowy nowych budynków)</w:t>
      </w:r>
      <w:r w:rsidRPr="007A01EF">
        <w:rPr>
          <w:rFonts w:cstheme="minorHAnsi"/>
          <w:sz w:val="20"/>
        </w:rPr>
        <w:br/>
        <w:t>2.</w:t>
      </w:r>
      <w:r w:rsidRPr="007A01EF">
        <w:rPr>
          <w:rFonts w:cstheme="minorHAnsi"/>
          <w:sz w:val="20"/>
        </w:rPr>
        <w:tab/>
        <w:t>zakup niezbędnego sprzętu i wyposażenia</w:t>
      </w:r>
      <w:r w:rsidRPr="007A01EF">
        <w:rPr>
          <w:rFonts w:cstheme="minorHAnsi"/>
          <w:sz w:val="20"/>
        </w:rPr>
        <w:br/>
        <w:t>3.</w:t>
      </w:r>
      <w:r w:rsidRPr="007A01EF">
        <w:rPr>
          <w:rFonts w:cstheme="minorHAnsi"/>
          <w:sz w:val="20"/>
        </w:rPr>
        <w:tab/>
        <w:t>przygotowywanie oferty edukacyjnej, organizacja spotkań, eventów, szkoleń, warsztatów, usług doradczych itp. w tych przestrzeniach w tym w szczególności w obszarach zielonych kompetencji</w:t>
      </w:r>
      <w:r w:rsidRPr="007A01EF">
        <w:rPr>
          <w:rFonts w:cstheme="minorHAnsi"/>
          <w:sz w:val="20"/>
        </w:rPr>
        <w:br/>
        <w:t>4.</w:t>
      </w:r>
      <w:r w:rsidRPr="007A01EF">
        <w:rPr>
          <w:rFonts w:cstheme="minorHAnsi"/>
          <w:sz w:val="20"/>
        </w:rPr>
        <w:tab/>
        <w:t>działania promocyjne i informacyjne dotyczące działalności wspieranych przestrzeni w tym działania upowszechniające rozwiązania mające pozytywny wpływ na klimat</w:t>
      </w:r>
      <w:r w:rsidRPr="007A01EF">
        <w:rPr>
          <w:rFonts w:cstheme="minorHAnsi"/>
          <w:sz w:val="20"/>
        </w:rPr>
        <w:br/>
        <w:t xml:space="preserve">Jeżeli w projekcie realizowane będą działania z punktu 1 lub 2 to obligatoryjnie muszą też być realizowane działania z punktu 3, lub inne działania bezpośrednio skierowane do osób tj. uczestników projektu. </w:t>
      </w:r>
      <w:r w:rsidRPr="007A01EF">
        <w:rPr>
          <w:rFonts w:cstheme="minorHAnsi"/>
          <w:sz w:val="20"/>
        </w:rPr>
        <w:br/>
        <w:t>Wydatki dotyczące działań promocyjnych i informacyjnych (pkt 4) stanowić mogą maksymalnie 10 % wartości wydatków kwalifikowalnych w projekcie.</w:t>
      </w:r>
      <w:r w:rsidRPr="007A01EF">
        <w:rPr>
          <w:rFonts w:cstheme="minorHAnsi"/>
          <w:sz w:val="20"/>
        </w:rPr>
        <w:br/>
        <w:t>Grupami docelowymi w typie A będą w szczególności:</w:t>
      </w:r>
      <w:r w:rsidRPr="007A01EF">
        <w:rPr>
          <w:rFonts w:cstheme="minorHAnsi"/>
          <w:sz w:val="20"/>
        </w:rPr>
        <w:br/>
        <w:t>-</w:t>
      </w:r>
      <w:r w:rsidRPr="007A01EF">
        <w:rPr>
          <w:rFonts w:cstheme="minorHAnsi"/>
          <w:sz w:val="20"/>
        </w:rPr>
        <w:tab/>
        <w:t>uczniowie i nauczyciele, studenci oraz inne osoby fizyczne korzystające ze wspieranych przestrzeni</w:t>
      </w:r>
      <w:r w:rsidRPr="007A01EF">
        <w:rPr>
          <w:rFonts w:cstheme="minorHAnsi"/>
          <w:sz w:val="20"/>
        </w:rPr>
        <w:br/>
      </w:r>
      <w:r w:rsidRPr="007A01EF">
        <w:rPr>
          <w:rFonts w:cstheme="minorHAnsi"/>
          <w:sz w:val="20"/>
        </w:rPr>
        <w:br/>
        <w:t>Szczegółowe warunki wsparcia oraz zasady realizacji projektów, ujęte zostaną w regulaminie naboru.</w:t>
      </w:r>
      <w:r w:rsidRPr="007A01EF">
        <w:rPr>
          <w:rFonts w:cstheme="minorHAnsi"/>
          <w:sz w:val="20"/>
        </w:rPr>
        <w:br/>
      </w:r>
      <w:r w:rsidRPr="007A01EF">
        <w:rPr>
          <w:rFonts w:cstheme="minorHAnsi"/>
          <w:sz w:val="20"/>
        </w:rPr>
        <w:br/>
        <w:t>Projekty objęte regułami pomocy publicznej nie mogą korzystać z dofinansowania ze środków budżetu państwa.</w:t>
      </w:r>
      <w:r w:rsidRPr="007A01EF">
        <w:rPr>
          <w:rFonts w:cstheme="minorHAnsi"/>
          <w:sz w:val="20"/>
        </w:rPr>
        <w:br/>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lastRenderedPageBreak/>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90</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651/2014 z dnia 17 czerwca 2014 r. uznające niektóre rodzaje pomocy za zgodne z rynkiem wewnętrznym w zastosowaniu art. 107 i 108 Traktatu, Traktat o funkcjonowaniu Unii Europejskiej</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26 stycznia 2023 r. w sprawie udzielania regionalnej pomocy inwestycyjnej ze środków Funduszu na rzecz Sprawiedliwej Transformacji w ramach regionalnych programów na lata 2021-2027 (Dz. U. z 2023 r. poz. 280), 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10%</w:t>
      </w:r>
    </w:p>
    <w:p w:rsidR="00FE4F11" w:rsidRPr="007A01EF" w:rsidRDefault="007A01EF">
      <w:pPr>
        <w:rPr>
          <w:rFonts w:cstheme="minorHAnsi"/>
          <w:b/>
          <w:sz w:val="20"/>
        </w:rPr>
      </w:pPr>
      <w:r w:rsidRPr="007A01EF">
        <w:rPr>
          <w:rFonts w:cstheme="minorHAnsi"/>
          <w:b/>
          <w:sz w:val="20"/>
        </w:rPr>
        <w:t>Minimalna wartość wydatków kwalifikowalnych w projekcie</w:t>
      </w:r>
    </w:p>
    <w:p w:rsidR="00FE4F11" w:rsidRPr="007A01EF" w:rsidRDefault="007A01EF">
      <w:pPr>
        <w:rPr>
          <w:rFonts w:cstheme="minorHAnsi"/>
          <w:b/>
          <w:sz w:val="20"/>
        </w:rPr>
      </w:pPr>
      <w:r w:rsidRPr="007A01EF">
        <w:rPr>
          <w:rFonts w:cstheme="minorHAnsi"/>
          <w:sz w:val="20"/>
        </w:rPr>
        <w:t>4 500 000,00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lastRenderedPageBreak/>
        <w:t>Administracja publiczna, Instytucje nauki i edukacji, Instytucje wspierające biznes, Organizacje społeczne i związki wyznaniowe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Instytucje otoczenia biznesu, Jednostki naukowe, Jednostki Samorządu Terytorialnego, Organizacje pozarządowe, Uczelnie</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inne – zgodnie z programem, nauczyciele , osoby fizyczne, uczniowie</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edukacja_ekologiczna, edukacja_klimatyczna, ekologiczny, eksperymentalny, infrastruktura, innowacja, kompetencje, sprawiedliwa_transformacja, uczenie_się_przez_całe_życie, zielone_kompetencje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WLWK-EECO02 - Liczba osób bezrobotnych, w tym długotrwale bezrobotnych, objętych wsparciem w programie</w:t>
      </w:r>
    </w:p>
    <w:p w:rsidR="00FE4F11" w:rsidRPr="007A01EF" w:rsidRDefault="007A01EF">
      <w:pPr>
        <w:rPr>
          <w:rFonts w:cstheme="minorHAnsi"/>
          <w:b/>
          <w:sz w:val="20"/>
        </w:rPr>
      </w:pPr>
      <w:r w:rsidRPr="007A01EF">
        <w:rPr>
          <w:rFonts w:cstheme="minorHAnsi"/>
          <w:sz w:val="20"/>
        </w:rPr>
        <w:t>WLWK-EECO04 - Liczba osób biernych zawodowo objętych wsparciem w programie</w:t>
      </w:r>
    </w:p>
    <w:p w:rsidR="00FE4F11" w:rsidRPr="007A01EF" w:rsidRDefault="007A01EF">
      <w:pPr>
        <w:rPr>
          <w:rFonts w:cstheme="minorHAnsi"/>
          <w:b/>
          <w:sz w:val="20"/>
        </w:rPr>
      </w:pPr>
      <w:r w:rsidRPr="007A01EF">
        <w:rPr>
          <w:rFonts w:cstheme="minorHAnsi"/>
          <w:sz w:val="20"/>
        </w:rPr>
        <w:t>WLWK-EECO03 - Liczba osób długotrwale bezrobotnych objętych wsparciem w programie</w:t>
      </w:r>
    </w:p>
    <w:p w:rsidR="00FE4F11" w:rsidRPr="007A01EF" w:rsidRDefault="007A01EF">
      <w:pPr>
        <w:rPr>
          <w:rFonts w:cstheme="minorHAnsi"/>
          <w:b/>
          <w:sz w:val="20"/>
        </w:rPr>
      </w:pPr>
      <w:r w:rsidRPr="007A01EF">
        <w:rPr>
          <w:rFonts w:cstheme="minorHAnsi"/>
          <w:sz w:val="20"/>
        </w:rPr>
        <w:t>WLWK-EECO05 - Liczba osób pracujących, łącznie z prowadzącymi działalność na własny rachunek, objętych wsparciem w programie</w:t>
      </w:r>
    </w:p>
    <w:p w:rsidR="00FE4F11" w:rsidRPr="007A01EF" w:rsidRDefault="007A01EF">
      <w:pPr>
        <w:rPr>
          <w:rFonts w:cstheme="minorHAnsi"/>
          <w:b/>
          <w:sz w:val="20"/>
        </w:rPr>
      </w:pPr>
      <w:r w:rsidRPr="007A01EF">
        <w:rPr>
          <w:rFonts w:cstheme="minorHAnsi"/>
          <w:sz w:val="20"/>
        </w:rPr>
        <w:t>WLWK-EECO07 - Liczba osób w wieku 18-29 lat objętych wsparciem w programie</w:t>
      </w:r>
    </w:p>
    <w:p w:rsidR="00FE4F11" w:rsidRPr="007A01EF" w:rsidRDefault="007A01EF">
      <w:pPr>
        <w:rPr>
          <w:rFonts w:cstheme="minorHAnsi"/>
          <w:b/>
          <w:sz w:val="20"/>
        </w:rPr>
      </w:pPr>
      <w:r w:rsidRPr="007A01EF">
        <w:rPr>
          <w:rFonts w:cstheme="minorHAnsi"/>
          <w:sz w:val="20"/>
        </w:rPr>
        <w:t>WLWK-EECO08 - Liczba osób w wieku 55 lat i więcej  objętych wsparciem w programie</w:t>
      </w:r>
    </w:p>
    <w:p w:rsidR="00FE4F11" w:rsidRPr="007A01EF" w:rsidRDefault="007A01EF">
      <w:pPr>
        <w:rPr>
          <w:rFonts w:cstheme="minorHAnsi"/>
          <w:b/>
          <w:sz w:val="20"/>
        </w:rPr>
      </w:pPr>
      <w:r w:rsidRPr="007A01EF">
        <w:rPr>
          <w:rFonts w:cstheme="minorHAnsi"/>
          <w:sz w:val="20"/>
        </w:rPr>
        <w:t>WLWK-EECO06 - Liczba osób w wieku poniżej 18 lat objętych wsparciem w programie</w:t>
      </w:r>
    </w:p>
    <w:p w:rsidR="00FE4F11" w:rsidRPr="007A01EF" w:rsidRDefault="007A01EF">
      <w:pPr>
        <w:rPr>
          <w:rFonts w:cstheme="minorHAnsi"/>
          <w:b/>
          <w:sz w:val="20"/>
        </w:rPr>
      </w:pPr>
      <w:r w:rsidRPr="007A01EF">
        <w:rPr>
          <w:rFonts w:cstheme="minorHAnsi"/>
          <w:sz w:val="20"/>
        </w:rPr>
        <w:t>WLWK-EECO09 - Liczba osób z wykształceniem co najwyżej średnim I stopnia (ISCED 0-2) objętych wsparciem w ramach programu</w:t>
      </w:r>
    </w:p>
    <w:p w:rsidR="00FE4F11" w:rsidRPr="007A01EF" w:rsidRDefault="007A01EF">
      <w:pPr>
        <w:rPr>
          <w:rFonts w:cstheme="minorHAnsi"/>
          <w:b/>
          <w:sz w:val="20"/>
        </w:rPr>
      </w:pPr>
      <w:r w:rsidRPr="007A01EF">
        <w:rPr>
          <w:rFonts w:cstheme="minorHAnsi"/>
          <w:sz w:val="20"/>
        </w:rPr>
        <w:t>WLWK-EECO10 - Liczba osób z wykształceniem na poziomie średnim II stopnia (ISCED 3) lub na poziomie policealnym (ISCED 4) objętych wsparciem w ramach programu</w:t>
      </w:r>
    </w:p>
    <w:p w:rsidR="00FE4F11" w:rsidRPr="007A01EF" w:rsidRDefault="007A01EF">
      <w:pPr>
        <w:rPr>
          <w:rFonts w:cstheme="minorHAnsi"/>
          <w:b/>
          <w:sz w:val="20"/>
        </w:rPr>
      </w:pPr>
      <w:r w:rsidRPr="007A01EF">
        <w:rPr>
          <w:rFonts w:cstheme="minorHAnsi"/>
          <w:sz w:val="20"/>
        </w:rPr>
        <w:t>WLWK-EECO11 - Liczba osób z wykształceniem wyższym (ISCED 5-8) objętych wsparciem w ramach programu</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WLWK-PLTO007 - Liczba wspartych obiektów typu Fablab</w:t>
      </w:r>
    </w:p>
    <w:p w:rsidR="00FE4F11" w:rsidRPr="007A01EF" w:rsidRDefault="007A01EF">
      <w:pPr>
        <w:rPr>
          <w:rFonts w:cstheme="minorHAnsi"/>
          <w:b/>
          <w:sz w:val="20"/>
        </w:rPr>
      </w:pPr>
      <w:r w:rsidRPr="007A01EF">
        <w:rPr>
          <w:rFonts w:cstheme="minorHAnsi"/>
          <w:b/>
          <w:sz w:val="20"/>
        </w:rPr>
        <w:lastRenderedPageBreak/>
        <w:t>Wskaźniki rezultatu</w:t>
      </w:r>
    </w:p>
    <w:p w:rsidR="00FE4F11" w:rsidRPr="007A01EF" w:rsidRDefault="007A01EF">
      <w:pPr>
        <w:rPr>
          <w:rFonts w:cstheme="minorHAnsi"/>
          <w:b/>
          <w:sz w:val="20"/>
        </w:rPr>
      </w:pPr>
      <w:r w:rsidRPr="007A01EF">
        <w:rPr>
          <w:rFonts w:cstheme="minorHAnsi"/>
          <w:sz w:val="20"/>
        </w:rPr>
        <w:t>WLWK-PLTR005 - Liczba osób, które skorzystały ze wsparcia w obiektach typu Fablab</w:t>
      </w:r>
    </w:p>
    <w:p w:rsidR="00FE4F11" w:rsidRPr="007A01EF" w:rsidRDefault="007A01EF">
      <w:pPr>
        <w:rPr>
          <w:rFonts w:cstheme="minorHAnsi"/>
          <w:b/>
          <w:sz w:val="20"/>
        </w:rPr>
      </w:pPr>
      <w:r w:rsidRPr="007A01EF">
        <w:rPr>
          <w:rFonts w:cstheme="minorHAnsi"/>
          <w:sz w:val="20"/>
        </w:rPr>
        <w:t>WLWK-EECR02 - Liczba osób, które podjęły kształcenie lub szkolenie po opuszczeniu programu</w:t>
      </w:r>
    </w:p>
    <w:p w:rsidR="00FE4F11" w:rsidRPr="007A01EF" w:rsidRDefault="007A01EF">
      <w:pPr>
        <w:rPr>
          <w:rFonts w:cstheme="minorHAnsi"/>
          <w:b/>
          <w:sz w:val="20"/>
        </w:rPr>
      </w:pPr>
      <w:r w:rsidRPr="007A01EF">
        <w:rPr>
          <w:rFonts w:cstheme="minorHAnsi"/>
          <w:sz w:val="20"/>
        </w:rPr>
        <w:t>WLWK-EECR03 - Liczba osób, które uzyskały kwalifikacje po opuszczeniu programu</w:t>
      </w:r>
    </w:p>
    <w:p w:rsidR="00FE4F11" w:rsidRPr="007A01EF" w:rsidRDefault="007A01EF">
      <w:pPr>
        <w:rPr>
          <w:rFonts w:cstheme="minorHAnsi"/>
          <w:b/>
          <w:sz w:val="20"/>
        </w:rPr>
      </w:pPr>
      <w:r w:rsidRPr="007A01EF">
        <w:rPr>
          <w:rFonts w:cstheme="minorHAnsi"/>
          <w:sz w:val="20"/>
        </w:rPr>
        <w:t>WLWK-PLHILCR01FST - Liczba osób, których sytuacja społeczna uległa poprawie po opuszczeniu programu</w:t>
      </w:r>
    </w:p>
    <w:p w:rsidR="00FE4F11" w:rsidRPr="007A01EF" w:rsidRDefault="007A01EF">
      <w:pPr>
        <w:rPr>
          <w:rFonts w:cstheme="minorHAnsi"/>
          <w:b/>
          <w:sz w:val="20"/>
        </w:rPr>
      </w:pPr>
      <w:r w:rsidRPr="007A01EF">
        <w:rPr>
          <w:rFonts w:cstheme="minorHAnsi"/>
          <w:sz w:val="20"/>
        </w:rPr>
        <w:t>WLWK-EECR01 - Liczba osób poszukujących pracy po opuszczeniu programu</w:t>
      </w:r>
    </w:p>
    <w:p w:rsidR="00FE4F11" w:rsidRPr="007A01EF" w:rsidRDefault="007A01EF">
      <w:pPr>
        <w:rPr>
          <w:rFonts w:cstheme="minorHAnsi"/>
          <w:b/>
          <w:sz w:val="20"/>
        </w:rPr>
      </w:pPr>
      <w:r w:rsidRPr="007A01EF">
        <w:rPr>
          <w:rFonts w:cstheme="minorHAnsi"/>
          <w:sz w:val="20"/>
        </w:rPr>
        <w:t>WLWK-EECR04 - Liczba osób pracujących, łącznie z prowadzącymi działalność na własny rachunek, po opuszczeniu programu</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88" w:name="_Toc156309101"/>
      <w:r w:rsidRPr="007A01EF">
        <w:rPr>
          <w:rFonts w:asciiTheme="minorHAnsi" w:hAnsiTheme="minorHAnsi" w:cstheme="minorHAnsi"/>
          <w:sz w:val="20"/>
        </w:rPr>
        <w:t>Działanie FEMP.08.06 Opieka nad osobami potrzebującymi wsparcia w codziennym funkcjonowaniu</w:t>
      </w:r>
      <w:bookmarkEnd w:id="88"/>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FST.CP6.I -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Małopolskie Centrum Przedsiębiorczości</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13 143 748,00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11 172 186,00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127 - Pozostała infrastruktura społeczna przyczyniająca się do włączenia społecznego, 152 - Działania na rzecz promowania równości szans i aktywnego udziału w życiu społecznym, 158 - Działania w celu zwiększenia równego i szybkiego dostępu do dobrej jakości trwałych i przystępnych cenowo usług, 159 - Działania na rzecz poprawy świadczenia usług w zakresie opieki rodzinnej i środowiskowej</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 xml:space="preserve">Głównym celem działania jest umożliwienie aktywnego uczestnictwa w życiu społecznym osób potrzebujących wsparcia w codziennym funkcjonowaniu oraz ich opiekunów nieformalnych  poprzez zwiększenie dostępności do usług społecznych świadczonych w społeczności lokalnej oraz rozwój infrastruktury dedykowanej tego rodzajowi </w:t>
      </w:r>
      <w:r w:rsidRPr="007A01EF">
        <w:rPr>
          <w:rFonts w:cstheme="minorHAnsi"/>
          <w:sz w:val="20"/>
        </w:rPr>
        <w:lastRenderedPageBreak/>
        <w:t xml:space="preserve">wsparcia. Projekty będą realizowane na terenie Małopolski zachodniej obejmującej powiaty: chrzanowski, olkuski, oświęcimski i wadowicki Działania winny wpisywać się w Regionalny Planu Rozwoju Usług Społecznych i Deinstytucjonalizacji Województwa Małopolskiego na lata 2023 - 2025 z perspektywą do 2030r.,  a tym samym uwzględniać opisaną w tym dokumencie zasadę deinstytucjonalizacji oraz odpowiadać na zidentyfikowane problemy/deficyty w obszarze usług opiekuńczych. Realizowane działania mają być odpowiedzią na konkretne, zdiagnozowane deficyty usług świadczonych w społeczności lokalnej ze szczególnym uwzględnieniem sytuacji spowodowanej transformacją regionu. </w:t>
      </w:r>
      <w:r w:rsidRPr="007A01EF">
        <w:rPr>
          <w:rFonts w:cstheme="minorHAnsi"/>
          <w:sz w:val="20"/>
        </w:rPr>
        <w:br/>
        <w:t xml:space="preserve">W ramach realizowanych działań nie ma możliwości wspierania opieki instytucjonalnej, nie mogą być też wspierane osoby przebywające w takiej opiece. Dopuszcza się natomiast finansowanie usług świadczonych w społeczności lokalnej, które będą realizowane przez te placówki oraz działania na rzecz osób przebywających w opiece instytucjonalnej w zakresie ich usamodzielnienia/powrotu do środowiska np. organizowanie wsparcia w miejscu zamieszkania, świadczenie usług opieki wytchnieniowej, organizacja wypożyczalni sprzętu rehabilitacyjnego. </w:t>
      </w:r>
      <w:r w:rsidRPr="007A01EF">
        <w:rPr>
          <w:rFonts w:cstheme="minorHAnsi"/>
          <w:sz w:val="20"/>
        </w:rPr>
        <w:br/>
      </w:r>
      <w:r w:rsidRPr="007A01EF">
        <w:rPr>
          <w:rFonts w:cstheme="minorHAnsi"/>
          <w:sz w:val="20"/>
        </w:rPr>
        <w:br/>
        <w:t>A.</w:t>
      </w:r>
      <w:r w:rsidRPr="007A01EF">
        <w:rPr>
          <w:rFonts w:cstheme="minorHAnsi"/>
          <w:sz w:val="20"/>
        </w:rPr>
        <w:tab/>
        <w:t xml:space="preserve">Opieka nad osobami potrzebującymi wsparcia w codziennym funkcjonowaniu </w:t>
      </w:r>
      <w:r w:rsidRPr="007A01EF">
        <w:rPr>
          <w:rFonts w:cstheme="minorHAnsi"/>
          <w:sz w:val="20"/>
        </w:rPr>
        <w:br/>
      </w:r>
      <w:r w:rsidRPr="007A01EF">
        <w:rPr>
          <w:rFonts w:cstheme="minorHAnsi"/>
          <w:sz w:val="20"/>
        </w:rPr>
        <w:br/>
        <w:t xml:space="preserve">W ramach ww. typu przewiduje się realizację projektów, które umożliwią osobom wymagającym wsparcia w codziennym funkcjonowaniu bezpieczne funkcjonowanie w ich środowisku oraz miejscu zamieszkania, obejmujących zapewnienie opieki w miejscu zamieszkania (np. sąsiedzkie usługi opiekuńcze, usługi opiekuńcze w miejscu zamieszkania, usługi asystenckie) lub poprzez usługi w ramach dziennych domów pomocy społecznej, klubów seniora, rodzinnych domów pomocy (w rozumieniu Ustawy o pomocy społecznej oraz zgodnie z Rozporządzeniem Ministra właściwym w tym zakresie). </w:t>
      </w:r>
      <w:r w:rsidRPr="007A01EF">
        <w:rPr>
          <w:rFonts w:cstheme="minorHAnsi"/>
          <w:sz w:val="20"/>
        </w:rPr>
        <w:br/>
        <w:t>Realizowane będzie także wsparcie w zakresie tworzenia i/lub rozwoju działalności placówek zapewniających dzienną opiekę (jak dzienny dom pomocy społecznej) i aktywizację osób wymagających wsparcia w codziennym funkcjonowaniu. Placówki te mają  oferować oddziaływanie terapeutyczne i inne zapewniające utrzymanie optymalnego stanu psychofizycznego, samodzielności i aktywności uczestników i niedopuszczanie do pogłębiania się dysfunkcji, a także edukację osób wymagających wsparcia w codziennym funkcjonowaniu. Zakres usług świadczonych w placówce powinien obejmować co najmniej:</w:t>
      </w:r>
      <w:r w:rsidRPr="007A01EF">
        <w:rPr>
          <w:rFonts w:cstheme="minorHAnsi"/>
          <w:sz w:val="20"/>
        </w:rPr>
        <w:br/>
        <w:t>- usługi opiekuńczo-pielęgnacyjne obejmujące m.in. możliwość dowozu uczestników, możliwość pobytu w miejscu spełniającym odpowiednie warunki lokalowe, gwarantującym prawidłową realizację usług, ciepły posiłek, pomoc w podstawowych czynnościach życiowych oraz opiekę higieniczną w niezbędnym zakresie,</w:t>
      </w:r>
      <w:r w:rsidRPr="007A01EF">
        <w:rPr>
          <w:rFonts w:cstheme="minorHAnsi"/>
          <w:sz w:val="20"/>
        </w:rPr>
        <w:br/>
        <w:t>- usługi aktywizująco-usprawniające obejmujące m.in. organizację czasu wolnego, udział w zajęciach terapeutycznych, udział w zajęciach podnoszących sprawność psychiczną i fizyczną i aktywizujących do uczestnictwa w życiu społecznym, które pozwolą odroczyć lub wyeliminować potrzebę wsparcia całodobowego.</w:t>
      </w:r>
      <w:r w:rsidRPr="007A01EF">
        <w:rPr>
          <w:rFonts w:cstheme="minorHAnsi"/>
          <w:sz w:val="20"/>
        </w:rPr>
        <w:br/>
        <w:t>- usługi wspomagające polegające m.in. na udzielaniu informacji, edukacji, wsparciu i poradnictwu.</w:t>
      </w:r>
      <w:r w:rsidRPr="007A01EF">
        <w:rPr>
          <w:rFonts w:cstheme="minorHAnsi"/>
          <w:sz w:val="20"/>
        </w:rPr>
        <w:br/>
        <w:t>Jako element uzupełniający wsparcie, w celu umożliwienia pozostania lub lepszego funkcjonowania w społeczności, możliwe są działania zwiększające mobilność, autonomię i bezpieczeństwo, jak na przykład likwidacja barier architektonicznych w miejscu zamieszkania, wypożyczenie lub zakup sprzętu, usługa dowożenia posiłków, przewóz do ośrodka wsparcia.</w:t>
      </w:r>
      <w:r w:rsidRPr="007A01EF">
        <w:rPr>
          <w:rFonts w:cstheme="minorHAnsi"/>
          <w:sz w:val="20"/>
        </w:rPr>
        <w:br/>
      </w:r>
      <w:r w:rsidRPr="007A01EF">
        <w:rPr>
          <w:rFonts w:cstheme="minorHAnsi"/>
          <w:sz w:val="20"/>
        </w:rPr>
        <w:br/>
        <w:t>B.</w:t>
      </w:r>
      <w:r w:rsidRPr="007A01EF">
        <w:rPr>
          <w:rFonts w:cstheme="minorHAnsi"/>
          <w:sz w:val="20"/>
        </w:rPr>
        <w:tab/>
        <w:t xml:space="preserve">Wsparcie opiekunów nieformalnych </w:t>
      </w:r>
      <w:r w:rsidRPr="007A01EF">
        <w:rPr>
          <w:rFonts w:cstheme="minorHAnsi"/>
          <w:sz w:val="20"/>
        </w:rPr>
        <w:br/>
      </w:r>
      <w:r w:rsidRPr="007A01EF">
        <w:rPr>
          <w:rFonts w:cstheme="minorHAnsi"/>
          <w:sz w:val="20"/>
        </w:rPr>
        <w:br/>
        <w:t>Realizowane będą działania wspierające opiekunów nieformalnych osób wymagających wsparcia w codziennym funkcjonowaniu, (np. poprzez uruchomienie centrów wsparcia opiekunów), oferujące co najmniej:</w:t>
      </w:r>
      <w:r w:rsidRPr="007A01EF">
        <w:rPr>
          <w:rFonts w:cstheme="minorHAnsi"/>
          <w:sz w:val="20"/>
        </w:rPr>
        <w:br/>
        <w:t xml:space="preserve">- wsparcie edukacyjno-doradcze opiekunów nieformalnych, obejmujące m.in. grupy wsparcia w określonych kręgach tematycznych (w tym np.: grupy wirtualne i telefoniczne), organizację indywidualnego poradnictwa (w tym psychologicznego) oraz szkoleń i praktyk opiekuńczych (w tym w formach mobilnych/ niestacjonarnych), zespołową </w:t>
      </w:r>
      <w:r w:rsidRPr="007A01EF">
        <w:rPr>
          <w:rFonts w:cstheme="minorHAnsi"/>
          <w:sz w:val="20"/>
        </w:rPr>
        <w:lastRenderedPageBreak/>
        <w:t>asystenturę (w formach mobilnych/niestacjonarnych) – pomoc w „zarządzaniu opieką” (usługi „menadżerów opieki”);</w:t>
      </w:r>
      <w:r w:rsidRPr="007A01EF">
        <w:rPr>
          <w:rFonts w:cstheme="minorHAnsi"/>
          <w:sz w:val="20"/>
        </w:rPr>
        <w:br/>
        <w:t>- działania zwiększające dostęp opiekunów nieformalnych do informacji umożliwiających poruszanie się po różnych systemach wsparcia, dofinansowań, świadczeń itp., ułatwiających opiekę i podnoszących jej jakość;</w:t>
      </w:r>
      <w:r w:rsidRPr="007A01EF">
        <w:rPr>
          <w:rFonts w:cstheme="minorHAnsi"/>
          <w:sz w:val="20"/>
        </w:rPr>
        <w:br/>
        <w:t>- działania informacyjno-edukacyjne kierowane do kadr różnych systemów związanych z opieką nad osobami wymagającymi wsparcia w codziennym funkcjonowaniu, w tym przede wszystkim służby zdrowia i pomocy społecznej;</w:t>
      </w:r>
      <w:r w:rsidRPr="007A01EF">
        <w:rPr>
          <w:rFonts w:cstheme="minorHAnsi"/>
          <w:sz w:val="20"/>
        </w:rPr>
        <w:br/>
        <w:t>Zakres udzielanego wsparcia może obejmować dodatkowo:</w:t>
      </w:r>
      <w:r w:rsidRPr="007A01EF">
        <w:rPr>
          <w:rFonts w:cstheme="minorHAnsi"/>
          <w:sz w:val="20"/>
        </w:rPr>
        <w:br/>
        <w:t>- usługi „odciążeniowe”/„wytchnieniowe”/„opieki zastępczej”, umożliwiające czasowe całodobowe przebywanie osoby wymagającej wsparcia w codziennym funkcjonowaniu pod profesjonalną opieką w przypadku okresowego braku możliwości sprawowania opieki przez jej opiekuna nieformalnego lub potrzeby odpoczynku opiekuna;</w:t>
      </w:r>
      <w:r w:rsidRPr="007A01EF">
        <w:rPr>
          <w:rFonts w:cstheme="minorHAnsi"/>
          <w:sz w:val="20"/>
        </w:rPr>
        <w:br/>
        <w:t>- ułatwienia w dostępie opiekunów nieformalnych do sprzętu pielęgnacyjnego, rehabilitacyjnego i medycznego w połączeniu z nauką obsługi sprzętu i doradztwem w zakresie jego wykorzystania.</w:t>
      </w:r>
      <w:r w:rsidRPr="007A01EF">
        <w:rPr>
          <w:rFonts w:cstheme="minorHAnsi"/>
          <w:sz w:val="20"/>
        </w:rPr>
        <w:br/>
      </w:r>
      <w:r w:rsidRPr="007A01EF">
        <w:rPr>
          <w:rFonts w:cstheme="minorHAnsi"/>
          <w:sz w:val="20"/>
        </w:rPr>
        <w:br/>
        <w:t>C.</w:t>
      </w:r>
      <w:r w:rsidRPr="007A01EF">
        <w:rPr>
          <w:rFonts w:cstheme="minorHAnsi"/>
          <w:sz w:val="20"/>
        </w:rPr>
        <w:tab/>
        <w:t>Dostosowanie infrastruktury do zakresu świadczonych usług</w:t>
      </w:r>
      <w:r w:rsidRPr="007A01EF">
        <w:rPr>
          <w:rFonts w:cstheme="minorHAnsi"/>
          <w:sz w:val="20"/>
        </w:rPr>
        <w:br/>
        <w:t>W ramach typu C będą realizowane projekty infrastrukturalne, komplementarne wobec zakresu typów A, B.</w:t>
      </w:r>
      <w:r w:rsidRPr="007A01EF">
        <w:rPr>
          <w:rFonts w:cstheme="minorHAnsi"/>
          <w:sz w:val="20"/>
        </w:rPr>
        <w:br/>
        <w:t xml:space="preserve">Wspierany będzie również rozwój infrastruktury społecznej służącej zapewnieniu opieki osobom potrzebującym wsparcia w codziennym funkcjonowaniu w formie zdeinstytucjonalizowanej m.in. dzienne domy pomocy społecznej, kluby seniora, rodzinne domy pomocy.  </w:t>
      </w:r>
      <w:r w:rsidRPr="007A01EF">
        <w:rPr>
          <w:rFonts w:cstheme="minorHAnsi"/>
          <w:sz w:val="20"/>
        </w:rPr>
        <w:br/>
        <w:t xml:space="preserve">W ramach typu C możliwe będzie w szczególności: budowa, przebudowa, modernizacja obiektów infrastruktury społecznej służącej zapewnieniu opieki osobom potrzebującym wsparcia w codziennym funkcjonowaniu, w formie zdeinstytucjonalizowanej, zakup niezbędnego sprzętu i wyposażenia w celu zapewnienia kompleksowej opieki osobom z niepełnosprawnościami w formach zdeinstytucjonalizowanych. </w:t>
      </w:r>
      <w:r w:rsidRPr="007A01EF">
        <w:rPr>
          <w:rFonts w:cstheme="minorHAnsi"/>
          <w:sz w:val="20"/>
        </w:rPr>
        <w:br/>
        <w:t xml:space="preserve">Rozwój infrastruktury możliwy będzie jedynie przy zachowaniu zasady deinstytucjonalizacji. Nie są możliwe do realizacji również działania, które prowadziłyby do zwiększenia potencjału placówek zapewniających opiekę instytucjonalną. </w:t>
      </w:r>
      <w:r w:rsidRPr="007A01EF">
        <w:rPr>
          <w:rFonts w:cstheme="minorHAnsi"/>
          <w:sz w:val="20"/>
        </w:rPr>
        <w:br/>
        <w:t>Wymienione typy projektów mogą być łączone. Szczegółowe zadania beneficjenta oraz zasady realizacji przez niego wsparcia, ujęte zostaną w regulaminie wyboru projektów.</w:t>
      </w:r>
      <w:r w:rsidRPr="007A01EF">
        <w:rPr>
          <w:rFonts w:cstheme="minorHAnsi"/>
          <w:sz w:val="20"/>
        </w:rPr>
        <w:br/>
        <w:t>Projekty objęte regułami pomocy publicznej nie mogą korzystać z dofinansowania ze środków budżetu państwa.</w:t>
      </w:r>
      <w:r w:rsidRPr="007A01EF">
        <w:rPr>
          <w:rFonts w:cstheme="minorHAnsi"/>
          <w:sz w:val="20"/>
        </w:rPr>
        <w:br/>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 Traktat o funkcjonowaniu Unii Europejskiej</w:t>
      </w:r>
    </w:p>
    <w:p w:rsidR="00FE4F11" w:rsidRPr="007A01EF" w:rsidRDefault="007A01EF">
      <w:pPr>
        <w:rPr>
          <w:rFonts w:cstheme="minorHAnsi"/>
          <w:b/>
          <w:sz w:val="20"/>
        </w:rPr>
      </w:pPr>
      <w:r w:rsidRPr="007A01EF">
        <w:rPr>
          <w:rFonts w:cstheme="minorHAnsi"/>
          <w:b/>
          <w:sz w:val="20"/>
        </w:rPr>
        <w:lastRenderedPageBreak/>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26 stycznia 2023 r. w sprawie udzielania regionalnej pomocy inwestycyjnej ze środków Funduszu na rzecz Sprawiedliwej Transformacji w ramach regionalnych programów na lata 2021-2027 (Dz. U. z 2023 r. poz. 280), 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5 %</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Instytucje nauki i edukacji, Instytucje ochrony zdrowia, Instytucje wspierające biznes, Organizacje społeczne i związki wyznaniowe, Partnerstwa, Partnerzy społeczni, Przedsiębiorstwa, Przedsiębiorstwa realizujące cele publiczne, Służby publiczne</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 mieszkańcy obszaru transformacji, opiekunowie osób wymagających wsparcia w codziennym funkcjonowaniu, osoby wymagające wsparcia w codziennym funkcjonowaniu</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dzienny_opiekun, kluby_seniora, osoby_z_niepełnosprawnościami, osoby_ze_szczególnymi_potrzebami, poprawa_środowiska_pracy</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lastRenderedPageBreak/>
        <w:t>Duże, Małe, Mikro, Średnie</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WLWK-EECO02 - Liczba osób bezrobotnych, w tym długotrwale bezrobotnych, objętych wsparciem w programie</w:t>
      </w:r>
    </w:p>
    <w:p w:rsidR="00FE4F11" w:rsidRPr="007A01EF" w:rsidRDefault="007A01EF">
      <w:pPr>
        <w:rPr>
          <w:rFonts w:cstheme="minorHAnsi"/>
          <w:b/>
          <w:sz w:val="20"/>
        </w:rPr>
      </w:pPr>
      <w:r w:rsidRPr="007A01EF">
        <w:rPr>
          <w:rFonts w:cstheme="minorHAnsi"/>
          <w:sz w:val="20"/>
        </w:rPr>
        <w:t>WLWK-EECO04 - Liczba osób biernych zawodowo objętych wsparciem w programie</w:t>
      </w:r>
    </w:p>
    <w:p w:rsidR="00FE4F11" w:rsidRPr="007A01EF" w:rsidRDefault="007A01EF">
      <w:pPr>
        <w:rPr>
          <w:rFonts w:cstheme="minorHAnsi"/>
          <w:b/>
          <w:sz w:val="20"/>
        </w:rPr>
      </w:pPr>
      <w:r w:rsidRPr="007A01EF">
        <w:rPr>
          <w:rFonts w:cstheme="minorHAnsi"/>
          <w:sz w:val="20"/>
        </w:rPr>
        <w:t>WLWK-EECO03 - Liczba osób długotrwale bezrobotnych objętych wsparciem w programie</w:t>
      </w:r>
    </w:p>
    <w:p w:rsidR="00FE4F11" w:rsidRPr="007A01EF" w:rsidRDefault="007A01EF">
      <w:pPr>
        <w:rPr>
          <w:rFonts w:cstheme="minorHAnsi"/>
          <w:b/>
          <w:sz w:val="20"/>
        </w:rPr>
      </w:pPr>
      <w:r w:rsidRPr="007A01EF">
        <w:rPr>
          <w:rFonts w:cstheme="minorHAnsi"/>
          <w:sz w:val="20"/>
        </w:rPr>
        <w:t xml:space="preserve">WLWK-PLKLCO02FST - Liczba osób objętych usługami świadczonymi w społeczności lokalnej w programie </w:t>
      </w:r>
    </w:p>
    <w:p w:rsidR="00FE4F11" w:rsidRPr="007A01EF" w:rsidRDefault="007A01EF">
      <w:pPr>
        <w:rPr>
          <w:rFonts w:cstheme="minorHAnsi"/>
          <w:b/>
          <w:sz w:val="20"/>
        </w:rPr>
      </w:pPr>
      <w:r w:rsidRPr="007A01EF">
        <w:rPr>
          <w:rFonts w:cstheme="minorHAnsi"/>
          <w:sz w:val="20"/>
        </w:rPr>
        <w:t>WLWK-EECO05 - Liczba osób pracujących, łącznie z prowadzącymi działalność na własny rachunek, objętych wsparciem w programie</w:t>
      </w:r>
    </w:p>
    <w:p w:rsidR="00FE4F11" w:rsidRPr="007A01EF" w:rsidRDefault="007A01EF">
      <w:pPr>
        <w:rPr>
          <w:rFonts w:cstheme="minorHAnsi"/>
          <w:b/>
          <w:sz w:val="20"/>
        </w:rPr>
      </w:pPr>
      <w:r w:rsidRPr="007A01EF">
        <w:rPr>
          <w:rFonts w:cstheme="minorHAnsi"/>
          <w:sz w:val="20"/>
        </w:rPr>
        <w:t>WLWK-EECO07 - Liczba osób w wieku 18-29 lat objętych wsparciem w programie</w:t>
      </w:r>
    </w:p>
    <w:p w:rsidR="00FE4F11" w:rsidRPr="007A01EF" w:rsidRDefault="007A01EF">
      <w:pPr>
        <w:rPr>
          <w:rFonts w:cstheme="minorHAnsi"/>
          <w:b/>
          <w:sz w:val="20"/>
        </w:rPr>
      </w:pPr>
      <w:r w:rsidRPr="007A01EF">
        <w:rPr>
          <w:rFonts w:cstheme="minorHAnsi"/>
          <w:sz w:val="20"/>
        </w:rPr>
        <w:t>WLWK-EECO08 - Liczba osób w wieku 55 lat i więcej  objętych wsparciem w programie</w:t>
      </w:r>
    </w:p>
    <w:p w:rsidR="00FE4F11" w:rsidRPr="007A01EF" w:rsidRDefault="007A01EF">
      <w:pPr>
        <w:rPr>
          <w:rFonts w:cstheme="minorHAnsi"/>
          <w:b/>
          <w:sz w:val="20"/>
        </w:rPr>
      </w:pPr>
      <w:r w:rsidRPr="007A01EF">
        <w:rPr>
          <w:rFonts w:cstheme="minorHAnsi"/>
          <w:sz w:val="20"/>
        </w:rPr>
        <w:t>WLWK-EECO06 - Liczba osób w wieku poniżej 18 lat objętych wsparciem w programie</w:t>
      </w:r>
    </w:p>
    <w:p w:rsidR="00FE4F11" w:rsidRPr="007A01EF" w:rsidRDefault="007A01EF">
      <w:pPr>
        <w:rPr>
          <w:rFonts w:cstheme="minorHAnsi"/>
          <w:b/>
          <w:sz w:val="20"/>
        </w:rPr>
      </w:pPr>
      <w:r w:rsidRPr="007A01EF">
        <w:rPr>
          <w:rFonts w:cstheme="minorHAnsi"/>
          <w:sz w:val="20"/>
        </w:rPr>
        <w:t>WLWK-EECO09 - Liczba osób z wykształceniem co najwyżej średnim I stopnia (ISCED 0-2) objętych wsparciem w ramach programu</w:t>
      </w:r>
    </w:p>
    <w:p w:rsidR="00FE4F11" w:rsidRPr="007A01EF" w:rsidRDefault="007A01EF">
      <w:pPr>
        <w:rPr>
          <w:rFonts w:cstheme="minorHAnsi"/>
          <w:b/>
          <w:sz w:val="20"/>
        </w:rPr>
      </w:pPr>
      <w:r w:rsidRPr="007A01EF">
        <w:rPr>
          <w:rFonts w:cstheme="minorHAnsi"/>
          <w:sz w:val="20"/>
        </w:rPr>
        <w:t>WLWK-EECO10 - Liczba osób z wykształceniem na poziomie średnim II stopnia (ISCED 3) lub na poziomie policealnym (ISCED 4) objętych wsparciem w ramach programu</w:t>
      </w:r>
    </w:p>
    <w:p w:rsidR="00FE4F11" w:rsidRPr="007A01EF" w:rsidRDefault="007A01EF">
      <w:pPr>
        <w:rPr>
          <w:rFonts w:cstheme="minorHAnsi"/>
          <w:b/>
          <w:sz w:val="20"/>
        </w:rPr>
      </w:pPr>
      <w:r w:rsidRPr="007A01EF">
        <w:rPr>
          <w:rFonts w:cstheme="minorHAnsi"/>
          <w:sz w:val="20"/>
        </w:rPr>
        <w:t>WLWK-EECO11 - Liczba osób z wykształceniem wyższym (ISCED 5-8) objętych wsparciem w ramach programu</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WLWK-PLRO205 - Liczba wspartych obiektów, w których realizowane są usługi społeczne</w:t>
      </w:r>
    </w:p>
    <w:p w:rsidR="00FE4F11" w:rsidRPr="007A01EF" w:rsidRDefault="007A01EF">
      <w:pPr>
        <w:rPr>
          <w:rFonts w:cstheme="minorHAnsi"/>
          <w:b/>
          <w:sz w:val="20"/>
        </w:rPr>
      </w:pPr>
      <w:r w:rsidRPr="007A01EF">
        <w:rPr>
          <w:rFonts w:cstheme="minorHAnsi"/>
          <w:sz w:val="20"/>
        </w:rPr>
        <w:t>WLWK-RCO113 - Ludność objęta projektami w ramach zintegrowanych działań na rzecz włączenia społeczno- gospodarczego społeczności marginalizowanych, gospodarstw domowych o niskich dochodach oraz grup w niekorzystnej sytuacji</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 xml:space="preserve">WLWK-PLKLCR04FST -  Liczba osób świadczących usługi w społeczności lokalnej dzięki wsparciu w programie </w:t>
      </w:r>
    </w:p>
    <w:p w:rsidR="00FE4F11" w:rsidRPr="007A01EF" w:rsidRDefault="007A01EF">
      <w:pPr>
        <w:rPr>
          <w:rFonts w:cstheme="minorHAnsi"/>
          <w:b/>
          <w:sz w:val="20"/>
        </w:rPr>
      </w:pPr>
      <w:r w:rsidRPr="007A01EF">
        <w:rPr>
          <w:rFonts w:cstheme="minorHAnsi"/>
          <w:sz w:val="20"/>
        </w:rPr>
        <w:t>WLWK-EECR02 - Liczba osób, które podjęły kształcenie lub szkolenie po opuszczeniu programu</w:t>
      </w:r>
    </w:p>
    <w:p w:rsidR="00FE4F11" w:rsidRPr="007A01EF" w:rsidRDefault="007A01EF">
      <w:pPr>
        <w:rPr>
          <w:rFonts w:cstheme="minorHAnsi"/>
          <w:b/>
          <w:sz w:val="20"/>
        </w:rPr>
      </w:pPr>
      <w:r w:rsidRPr="007A01EF">
        <w:rPr>
          <w:rFonts w:cstheme="minorHAnsi"/>
          <w:sz w:val="20"/>
        </w:rPr>
        <w:t>WLWK-EECR03 - Liczba osób, które uzyskały kwalifikacje po opuszczeniu programu</w:t>
      </w:r>
    </w:p>
    <w:p w:rsidR="00FE4F11" w:rsidRPr="007A01EF" w:rsidRDefault="007A01EF">
      <w:pPr>
        <w:rPr>
          <w:rFonts w:cstheme="minorHAnsi"/>
          <w:b/>
          <w:sz w:val="20"/>
        </w:rPr>
      </w:pPr>
      <w:r w:rsidRPr="007A01EF">
        <w:rPr>
          <w:rFonts w:cstheme="minorHAnsi"/>
          <w:sz w:val="20"/>
        </w:rPr>
        <w:t>WLWK-PLHILCR01FST - Liczba osób, których sytuacja społeczna uległa poprawie po opuszczeniu programu</w:t>
      </w:r>
    </w:p>
    <w:p w:rsidR="00FE4F11" w:rsidRPr="007A01EF" w:rsidRDefault="007A01EF">
      <w:pPr>
        <w:rPr>
          <w:rFonts w:cstheme="minorHAnsi"/>
          <w:b/>
          <w:sz w:val="20"/>
        </w:rPr>
      </w:pPr>
      <w:r w:rsidRPr="007A01EF">
        <w:rPr>
          <w:rFonts w:cstheme="minorHAnsi"/>
          <w:sz w:val="20"/>
        </w:rPr>
        <w:t>WLWK-EECR01 - Liczba osób poszukujących pracy po opuszczeniu programu</w:t>
      </w:r>
    </w:p>
    <w:p w:rsidR="00FE4F11" w:rsidRPr="007A01EF" w:rsidRDefault="007A01EF">
      <w:pPr>
        <w:rPr>
          <w:rFonts w:cstheme="minorHAnsi"/>
          <w:b/>
          <w:sz w:val="20"/>
        </w:rPr>
      </w:pPr>
      <w:r w:rsidRPr="007A01EF">
        <w:rPr>
          <w:rFonts w:cstheme="minorHAnsi"/>
          <w:sz w:val="20"/>
        </w:rPr>
        <w:lastRenderedPageBreak/>
        <w:t>WLWK-EECR04 - Liczba osób pracujących, łącznie z prowadzącymi działalność na własny rachunek, po opuszczeniu programu</w:t>
      </w:r>
    </w:p>
    <w:p w:rsidR="00FE4F11" w:rsidRPr="007A01EF" w:rsidRDefault="007A01EF">
      <w:pPr>
        <w:rPr>
          <w:rFonts w:cstheme="minorHAnsi"/>
          <w:b/>
          <w:sz w:val="20"/>
        </w:rPr>
      </w:pPr>
      <w:r w:rsidRPr="007A01EF">
        <w:rPr>
          <w:rFonts w:cstheme="minorHAnsi"/>
          <w:sz w:val="20"/>
        </w:rPr>
        <w:t>WLWK-PLKLCR03FST - Liczba podmiotów, które rozszerzyły ofertę wsparcia lub podniosły jakość oferowanych usług</w:t>
      </w:r>
    </w:p>
    <w:p w:rsidR="00FE4F11" w:rsidRPr="007A01EF" w:rsidRDefault="007A01EF">
      <w:pPr>
        <w:rPr>
          <w:rFonts w:cstheme="minorHAnsi"/>
          <w:b/>
          <w:sz w:val="20"/>
        </w:rPr>
      </w:pPr>
      <w:r w:rsidRPr="007A01EF">
        <w:rPr>
          <w:rFonts w:cstheme="minorHAnsi"/>
          <w:sz w:val="20"/>
        </w:rPr>
        <w:t>WLWK-PLKLCR02FST - Liczba utworzonych miejsc świadczenia usług w społeczności lokalnej</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89" w:name="_Toc156309102"/>
      <w:r w:rsidRPr="007A01EF">
        <w:rPr>
          <w:rFonts w:asciiTheme="minorHAnsi" w:hAnsiTheme="minorHAnsi" w:cstheme="minorHAnsi"/>
          <w:sz w:val="20"/>
        </w:rPr>
        <w:t>Działanie FEMP.08.07 Rozwój firm wspierający sprawiedliwą transformację</w:t>
      </w:r>
      <w:bookmarkEnd w:id="89"/>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FST.CP6.I -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w:t>
      </w:r>
    </w:p>
    <w:p w:rsidR="00FE4F11" w:rsidRPr="007A01EF" w:rsidRDefault="007A01EF">
      <w:pPr>
        <w:rPr>
          <w:rFonts w:cstheme="minorHAnsi"/>
          <w:b/>
          <w:sz w:val="20"/>
        </w:rPr>
      </w:pPr>
      <w:r w:rsidRPr="007A01EF">
        <w:rPr>
          <w:rFonts w:cstheme="minorHAnsi"/>
          <w:b/>
          <w:sz w:val="20"/>
        </w:rPr>
        <w:t>Instytucja Pośrednicząca</w:t>
      </w:r>
    </w:p>
    <w:p w:rsidR="00FE4F11" w:rsidRPr="007A01EF" w:rsidRDefault="007A01EF">
      <w:pPr>
        <w:rPr>
          <w:rFonts w:cstheme="minorHAnsi"/>
          <w:b/>
          <w:sz w:val="20"/>
        </w:rPr>
      </w:pPr>
      <w:r w:rsidRPr="007A01EF">
        <w:rPr>
          <w:rFonts w:cstheme="minorHAnsi"/>
          <w:sz w:val="20"/>
        </w:rPr>
        <w:t>Małopolskie Centrum Przedsiębiorczości</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89 824 487,00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76 350 813,00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023 - Rozwój umiejętności na rzecz inteligentnej specjalizacji, transformacji przemysłowej, przedsiębiorczości i zdolności przedsiębiorstw dostosowania się do zmian, 024 - Zaawansowane usługi wsparcia dla MŚP i grup MŚP (w tym usługi w zakresie zarządzania, marketingu i projektowania), 134 - Działania na rzecz poprawy dostępu do zatrudnienia</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 xml:space="preserve">W ramach działania wspierane będą projekty z zakresu inwestycji rozwojowych przedsiębiorstw oraz zmiany profilu działalności przedsiębiorstw na terenie Małopolski Zachodniej (tj. na terenie powiatów: chrzanowskiego, olkuskiego, oświęcimskiego lub wadowickiego) w celu transformacji Małopolski Zachodniej. </w:t>
      </w:r>
      <w:r w:rsidRPr="007A01EF">
        <w:rPr>
          <w:rFonts w:cstheme="minorHAnsi"/>
          <w:sz w:val="20"/>
        </w:rPr>
        <w:br/>
        <w:t>Planowany typy projektu:</w:t>
      </w:r>
      <w:r w:rsidRPr="007A01EF">
        <w:rPr>
          <w:rFonts w:cstheme="minorHAnsi"/>
          <w:sz w:val="20"/>
        </w:rPr>
        <w:br/>
        <w:t>A.</w:t>
      </w:r>
      <w:r w:rsidRPr="007A01EF">
        <w:rPr>
          <w:rFonts w:cstheme="minorHAnsi"/>
          <w:sz w:val="20"/>
        </w:rPr>
        <w:tab/>
        <w:t>Inwestycje rozwojowe (w tym produkcyjne, logistyczne i B+R, w zakresie zapobiegania i ograniczenia powstawania odpadów oraz zmniejszenia zużycia zasobów środowiskowych) prowadzące do zmiany profilu działalności przedsiębiorstw lub do tworzenia nowych miejsc pracy.</w:t>
      </w:r>
      <w:r w:rsidRPr="007A01EF">
        <w:rPr>
          <w:rFonts w:cstheme="minorHAnsi"/>
          <w:sz w:val="20"/>
        </w:rPr>
        <w:br/>
        <w:t xml:space="preserve">Typ projektu A realizowany jest w formie dotacji z przeznaczeniem na projekty, których celem jest dostosowanie </w:t>
      </w:r>
      <w:r w:rsidRPr="007A01EF">
        <w:rPr>
          <w:rFonts w:cstheme="minorHAnsi"/>
          <w:sz w:val="20"/>
        </w:rPr>
        <w:lastRenderedPageBreak/>
        <w:t xml:space="preserve">działalności do warunków związanych z transformacją gospodarczą, przeprofilowanie działalności, jej dywersyfikację lub zwiększenie liczby miejsc pracy. </w:t>
      </w:r>
      <w:r w:rsidRPr="007A01EF">
        <w:rPr>
          <w:rFonts w:cstheme="minorHAnsi"/>
          <w:sz w:val="20"/>
        </w:rPr>
        <w:br/>
        <w:t xml:space="preserve">Wsparcie ukierunkowane będzie w szczególności na przedsiębiorstwa z branż i sektorów podlegających transformacji klimatycznej.  </w:t>
      </w:r>
      <w:r w:rsidRPr="007A01EF">
        <w:rPr>
          <w:rFonts w:cstheme="minorHAnsi"/>
          <w:sz w:val="20"/>
        </w:rPr>
        <w:br/>
        <w:t>Przedmiotem wsparcia będą przedsięwzięcia obejmujące przede wszystkim:</w:t>
      </w:r>
      <w:r w:rsidRPr="007A01EF">
        <w:rPr>
          <w:rFonts w:cstheme="minorHAnsi"/>
          <w:sz w:val="20"/>
        </w:rPr>
        <w:br/>
        <w:t>- inwestycje w bazę usługową lub produkcyjną (w tym np. zakup nieruchomości i wyposażenia, zakup maszyn i urządzeń, zakup wartości niematerialnych i prawnych niezbędnych do wprowadzenia nowych/ulepszonych produktów/usług/procesów biznesowych);</w:t>
      </w:r>
      <w:r w:rsidRPr="007A01EF">
        <w:rPr>
          <w:rFonts w:cstheme="minorHAnsi"/>
          <w:sz w:val="20"/>
        </w:rPr>
        <w:br/>
        <w:t xml:space="preserve">- podnoszenie kwalifikacji pracowników jako element inwestycji rozwojowej (w tym np. szkolenia związane z nabyciem nowych umiejętności lub przekwalifikowaniem pracowników, w szczególności w związku z rozszerzaniem lub zmianą profilu działalności); </w:t>
      </w:r>
      <w:r w:rsidRPr="007A01EF">
        <w:rPr>
          <w:rFonts w:cstheme="minorHAnsi"/>
          <w:sz w:val="20"/>
        </w:rPr>
        <w:br/>
        <w:t>- zakup usług rozwojowych na rzecz wspieranych MŚP (np. konsulting, doradztwo).</w:t>
      </w:r>
      <w:r w:rsidRPr="007A01EF">
        <w:rPr>
          <w:rFonts w:cstheme="minorHAnsi"/>
          <w:sz w:val="20"/>
        </w:rPr>
        <w:br/>
        <w:t>Wspierane inwestycje nie będą miały charakteru odtworzeniowego, ale tylko i wyłącznie rozwojowy.</w:t>
      </w:r>
      <w:r w:rsidRPr="007A01EF">
        <w:rPr>
          <w:rFonts w:cstheme="minorHAnsi"/>
          <w:sz w:val="20"/>
        </w:rPr>
        <w:br/>
        <w:t>Inwestycje realizowane w ramach priorytetu inwestycyjnego poprawią zaawansowane zdolności MŚP w zakresie rozwoju oferowanych produktów i usług, zwiększając ich potencjał do przekształcania posiadanych zasobów w realne efekty gospodarcze.</w:t>
      </w:r>
      <w:r w:rsidRPr="007A01EF">
        <w:rPr>
          <w:rFonts w:cstheme="minorHAnsi"/>
          <w:sz w:val="20"/>
        </w:rPr>
        <w:br/>
      </w:r>
      <w:r w:rsidRPr="007A01EF">
        <w:rPr>
          <w:rFonts w:cstheme="minorHAnsi"/>
          <w:sz w:val="20"/>
        </w:rPr>
        <w:br/>
        <w:t>Szczegółowe warunki wsparcia oraz zasady realizacji projektów, ujęte zostaną w regulaminie naboru.</w:t>
      </w:r>
      <w:r w:rsidRPr="007A01EF">
        <w:rPr>
          <w:rFonts w:cstheme="minorHAnsi"/>
          <w:sz w:val="20"/>
        </w:rPr>
        <w:br/>
      </w:r>
      <w:r w:rsidRPr="007A01EF">
        <w:rPr>
          <w:rFonts w:cstheme="minorHAnsi"/>
          <w:sz w:val="20"/>
        </w:rPr>
        <w:br/>
        <w:t>Wysokość alokacji UE:</w:t>
      </w:r>
      <w:r w:rsidRPr="007A01EF">
        <w:rPr>
          <w:rFonts w:cstheme="minorHAnsi"/>
          <w:sz w:val="20"/>
        </w:rPr>
        <w:br/>
        <w:t>Typ A: 65 178 627 EUR</w:t>
      </w:r>
      <w:r w:rsidRPr="007A01EF">
        <w:rPr>
          <w:rFonts w:cstheme="minorHAnsi"/>
          <w:sz w:val="20"/>
        </w:rPr>
        <w:br/>
        <w:t>Typy B i C: 11 172 186 EUR</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Rozporządzenie Ministra Funduszy i Polityki Regionalnej z dnia 26 stycznia 2023 r. w sprawie udzielania regionalnej pomocy inwestycyjnej ze środków Funduszu na rzecz Sprawiedliwej Transformacji w ramach regionalnych programów na lata 2021-2027 (Dz. U. z 2023 r. poz. 280), 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lastRenderedPageBreak/>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Minimalna wartość wydatków kwalifikowalnych w projekcie</w:t>
      </w:r>
    </w:p>
    <w:p w:rsidR="00FE4F11" w:rsidRPr="007A01EF" w:rsidRDefault="007A01EF">
      <w:pPr>
        <w:rPr>
          <w:rFonts w:cstheme="minorHAnsi"/>
          <w:b/>
          <w:sz w:val="20"/>
        </w:rPr>
      </w:pPr>
      <w:r w:rsidRPr="007A01EF">
        <w:rPr>
          <w:rFonts w:cstheme="minorHAnsi"/>
          <w:sz w:val="20"/>
        </w:rPr>
        <w:t>100 000,00</w:t>
      </w:r>
    </w:p>
    <w:p w:rsidR="00FE4F11" w:rsidRPr="007A01EF" w:rsidRDefault="007A01EF">
      <w:pPr>
        <w:rPr>
          <w:rFonts w:cstheme="minorHAnsi"/>
          <w:b/>
          <w:sz w:val="20"/>
        </w:rPr>
      </w:pPr>
      <w:r w:rsidRPr="007A01EF">
        <w:rPr>
          <w:rFonts w:cstheme="minorHAnsi"/>
          <w:b/>
          <w:sz w:val="20"/>
        </w:rPr>
        <w:t>Maksymalna wartość wydatków kwalifikowalnych w projekcie</w:t>
      </w:r>
    </w:p>
    <w:p w:rsidR="00FE4F11" w:rsidRPr="007A01EF" w:rsidRDefault="007A01EF">
      <w:pPr>
        <w:rPr>
          <w:rFonts w:cstheme="minorHAnsi"/>
          <w:b/>
          <w:sz w:val="20"/>
        </w:rPr>
      </w:pPr>
      <w:r w:rsidRPr="007A01EF">
        <w:rPr>
          <w:rFonts w:cstheme="minorHAnsi"/>
          <w:sz w:val="20"/>
        </w:rPr>
        <w:t>10 000 000,00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Przedsiębiorstwa</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MŚP</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MŚP</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budowa_kompetencji, dopasowanie_do_rynku_pracy, doradztwo_biznesowe, kompetencje, kwalifikacje, prace_rozwojowe, rozwój_gospodarczy</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Małe, Mikro,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lastRenderedPageBreak/>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WLWK-PLTO001 - Liczba przedsiębiorstw korzystających ze szkoleń pracowniczych</w:t>
      </w:r>
    </w:p>
    <w:p w:rsidR="00FE4F11" w:rsidRPr="007A01EF" w:rsidRDefault="007A01EF">
      <w:pPr>
        <w:rPr>
          <w:rFonts w:cstheme="minorHAnsi"/>
          <w:b/>
          <w:sz w:val="20"/>
        </w:rPr>
      </w:pPr>
      <w:r w:rsidRPr="007A01EF">
        <w:rPr>
          <w:rFonts w:cstheme="minorHAnsi"/>
          <w:sz w:val="20"/>
        </w:rPr>
        <w:t>WLWK-PLTO002 - Liczba przedsiębiorstw objętych wsparciem w celu wprowadzenia produktów nowych dla firmy</w:t>
      </w:r>
    </w:p>
    <w:p w:rsidR="00FE4F11" w:rsidRPr="007A01EF" w:rsidRDefault="007A01EF">
      <w:pPr>
        <w:rPr>
          <w:rFonts w:cstheme="minorHAnsi"/>
          <w:b/>
          <w:sz w:val="20"/>
        </w:rPr>
      </w:pPr>
      <w:r w:rsidRPr="007A01EF">
        <w:rPr>
          <w:rFonts w:cstheme="minorHAnsi"/>
          <w:sz w:val="20"/>
        </w:rPr>
        <w:t>WLWK-PLRO006 - Liczba przedsiębiorstw otrzymujących wsparcie w zakresie transformacji w kierunku zrównoważonego rozwoju</w:t>
      </w:r>
    </w:p>
    <w:p w:rsidR="00FE4F11" w:rsidRPr="007A01EF" w:rsidRDefault="007A01EF">
      <w:pPr>
        <w:rPr>
          <w:rFonts w:cstheme="minorHAnsi"/>
          <w:b/>
          <w:sz w:val="20"/>
        </w:rPr>
      </w:pPr>
      <w:r w:rsidRPr="007A01EF">
        <w:rPr>
          <w:rFonts w:cstheme="minorHAnsi"/>
          <w:sz w:val="20"/>
        </w:rPr>
        <w:t>WLWK-PLTO003 - Liczba przedsiębiorstw rozbudowujących zasoby w celu utrzymania konkurencyjności</w:t>
      </w:r>
    </w:p>
    <w:p w:rsidR="00FE4F11" w:rsidRPr="007A01EF" w:rsidRDefault="007A01EF">
      <w:pPr>
        <w:rPr>
          <w:rFonts w:cstheme="minorHAnsi"/>
          <w:b/>
          <w:sz w:val="20"/>
        </w:rPr>
      </w:pPr>
      <w:r w:rsidRPr="007A01EF">
        <w:rPr>
          <w:rFonts w:cstheme="minorHAnsi"/>
          <w:sz w:val="20"/>
        </w:rPr>
        <w:t>WLWK-PLRO002 - Liczba wspartych małych przedsiębiorstw</w:t>
      </w:r>
    </w:p>
    <w:p w:rsidR="00FE4F11" w:rsidRPr="007A01EF" w:rsidRDefault="007A01EF">
      <w:pPr>
        <w:rPr>
          <w:rFonts w:cstheme="minorHAnsi"/>
          <w:b/>
          <w:sz w:val="20"/>
        </w:rPr>
      </w:pPr>
      <w:r w:rsidRPr="007A01EF">
        <w:rPr>
          <w:rFonts w:cstheme="minorHAnsi"/>
          <w:sz w:val="20"/>
        </w:rPr>
        <w:t>WLWK-PLRO001 - Liczba wspartych mikroprzedsiębiorstw</w:t>
      </w:r>
    </w:p>
    <w:p w:rsidR="00FE4F11" w:rsidRPr="007A01EF" w:rsidRDefault="007A01EF">
      <w:pPr>
        <w:rPr>
          <w:rFonts w:cstheme="minorHAnsi"/>
          <w:b/>
          <w:sz w:val="20"/>
        </w:rPr>
      </w:pPr>
      <w:r w:rsidRPr="007A01EF">
        <w:rPr>
          <w:rFonts w:cstheme="minorHAnsi"/>
          <w:sz w:val="20"/>
        </w:rPr>
        <w:t>WLWK-PLRO003 - Liczba wspartych średnich przedsiębiorstw</w:t>
      </w:r>
    </w:p>
    <w:p w:rsidR="00FE4F11" w:rsidRPr="007A01EF" w:rsidRDefault="007A01EF">
      <w:pPr>
        <w:rPr>
          <w:rFonts w:cstheme="minorHAnsi"/>
          <w:b/>
          <w:sz w:val="20"/>
        </w:rPr>
      </w:pPr>
      <w:r w:rsidRPr="007A01EF">
        <w:rPr>
          <w:rFonts w:cstheme="minorHAnsi"/>
          <w:sz w:val="20"/>
        </w:rPr>
        <w:t>WLWK-RCO101 - MŚP inwestujące w umiejętności w zakresie inteligentnej specjalizacji, transformacji przemysłowej i przedsiębiorczości</w:t>
      </w:r>
    </w:p>
    <w:p w:rsidR="00FE4F11" w:rsidRPr="007A01EF" w:rsidRDefault="007A01EF">
      <w:pPr>
        <w:rPr>
          <w:rFonts w:cstheme="minorHAnsi"/>
          <w:b/>
          <w:sz w:val="20"/>
        </w:rPr>
      </w:pPr>
      <w:r w:rsidRPr="007A01EF">
        <w:rPr>
          <w:rFonts w:cstheme="minorHAnsi"/>
          <w:sz w:val="20"/>
        </w:rPr>
        <w:t>WLWK-RCO002 - Przedsiębiorstwa objęte wsparciem w formie dotacji</w:t>
      </w:r>
    </w:p>
    <w:p w:rsidR="00FE4F11" w:rsidRPr="007A01EF" w:rsidRDefault="007A01EF">
      <w:pPr>
        <w:rPr>
          <w:rFonts w:cstheme="minorHAnsi"/>
          <w:b/>
          <w:sz w:val="20"/>
        </w:rPr>
      </w:pPr>
      <w:r w:rsidRPr="007A01EF">
        <w:rPr>
          <w:rFonts w:cstheme="minorHAnsi"/>
          <w:sz w:val="20"/>
        </w:rPr>
        <w:t>WLWK-RCO001 - Przedsiębiorstwa objęte wsparciem (w tym: mikro, małe, średnie, duże)</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WLWK-RCR002 - Inwestycje prywatne uzupełniające wsparcie publiczne (w tym: dotacje, instrumenty finansowe)</w:t>
      </w:r>
    </w:p>
    <w:p w:rsidR="00FE4F11" w:rsidRPr="007A01EF" w:rsidRDefault="007A01EF">
      <w:pPr>
        <w:rPr>
          <w:rFonts w:cstheme="minorHAnsi"/>
          <w:b/>
          <w:sz w:val="20"/>
        </w:rPr>
      </w:pPr>
      <w:r w:rsidRPr="007A01EF">
        <w:rPr>
          <w:rFonts w:cstheme="minorHAnsi"/>
          <w:sz w:val="20"/>
        </w:rPr>
        <w:t xml:space="preserve">WLWK-PLTR004 - Liczba nowych/ulepszonych produktów/usług </w:t>
      </w:r>
    </w:p>
    <w:p w:rsidR="00FE4F11" w:rsidRPr="007A01EF" w:rsidRDefault="007A01EF">
      <w:pPr>
        <w:rPr>
          <w:rFonts w:cstheme="minorHAnsi"/>
          <w:b/>
          <w:sz w:val="20"/>
        </w:rPr>
      </w:pPr>
      <w:r w:rsidRPr="007A01EF">
        <w:rPr>
          <w:rFonts w:cstheme="minorHAnsi"/>
          <w:sz w:val="20"/>
        </w:rPr>
        <w:t>WLWK-PLRR029 - Liczba wprowadzonych innowacji procesowych</w:t>
      </w:r>
    </w:p>
    <w:p w:rsidR="00FE4F11" w:rsidRPr="007A01EF" w:rsidRDefault="007A01EF">
      <w:pPr>
        <w:rPr>
          <w:rFonts w:cstheme="minorHAnsi"/>
          <w:b/>
          <w:sz w:val="20"/>
        </w:rPr>
      </w:pPr>
      <w:r w:rsidRPr="007A01EF">
        <w:rPr>
          <w:rFonts w:cstheme="minorHAnsi"/>
          <w:sz w:val="20"/>
        </w:rPr>
        <w:t>WLWK-PLRR028 - Liczba wprowadzonych innowacji produktowych</w:t>
      </w:r>
    </w:p>
    <w:p w:rsidR="00FE4F11" w:rsidRPr="007A01EF" w:rsidRDefault="007A01EF">
      <w:pPr>
        <w:rPr>
          <w:rFonts w:cstheme="minorHAnsi"/>
          <w:b/>
          <w:sz w:val="20"/>
        </w:rPr>
      </w:pPr>
      <w:r w:rsidRPr="007A01EF">
        <w:rPr>
          <w:rFonts w:cstheme="minorHAnsi"/>
          <w:sz w:val="20"/>
        </w:rPr>
        <w:t>WLWK-PLRR025 - Małe i średnie przedsiębiorstwa (MŚP) wprowadzające innowacje procesowe</w:t>
      </w:r>
    </w:p>
    <w:p w:rsidR="00FE4F11" w:rsidRPr="007A01EF" w:rsidRDefault="007A01EF">
      <w:pPr>
        <w:rPr>
          <w:rFonts w:cstheme="minorHAnsi"/>
          <w:b/>
          <w:sz w:val="20"/>
        </w:rPr>
      </w:pPr>
      <w:r w:rsidRPr="007A01EF">
        <w:rPr>
          <w:rFonts w:cstheme="minorHAnsi"/>
          <w:sz w:val="20"/>
        </w:rPr>
        <w:t>WLWK-RCR003 - Małe i średnie przedsiębiorstwa (MŚP) wprowadzające innowacje produktowe lub procesowe</w:t>
      </w:r>
    </w:p>
    <w:p w:rsidR="00FE4F11" w:rsidRPr="007A01EF" w:rsidRDefault="007A01EF">
      <w:pPr>
        <w:rPr>
          <w:rFonts w:cstheme="minorHAnsi"/>
          <w:b/>
          <w:sz w:val="20"/>
        </w:rPr>
      </w:pPr>
      <w:r w:rsidRPr="007A01EF">
        <w:rPr>
          <w:rFonts w:cstheme="minorHAnsi"/>
          <w:sz w:val="20"/>
        </w:rPr>
        <w:t>WLWK-PLRR024 - Małe i średnie przedsiębiorstwa (MŚP) wprowadzające innowacje produktowe</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WLWK-RCR005 - MŚP wprowadzające innowacje wewnątrz przedsiębiorstwa</w:t>
      </w:r>
    </w:p>
    <w:p w:rsidR="00FE4F11" w:rsidRPr="007A01EF" w:rsidRDefault="007A01EF">
      <w:pPr>
        <w:rPr>
          <w:rFonts w:cstheme="minorHAnsi"/>
          <w:b/>
          <w:sz w:val="20"/>
        </w:rPr>
      </w:pPr>
      <w:r w:rsidRPr="007A01EF">
        <w:rPr>
          <w:rFonts w:cstheme="minorHAnsi"/>
          <w:sz w:val="20"/>
        </w:rPr>
        <w:t>WLWK-PLRR058 - Pracownicy MŚP kończący szkolenia w zakresie rozwoju umiejętności w zakresie inteligentnej specjalizacji, transformacji przemysłowej i przedsiębiorczości (według rodzaju umiejętności:  inne)</w:t>
      </w:r>
    </w:p>
    <w:p w:rsidR="00FE4F11" w:rsidRPr="007A01EF" w:rsidRDefault="007A01EF">
      <w:pPr>
        <w:rPr>
          <w:rFonts w:cstheme="minorHAnsi"/>
          <w:b/>
          <w:sz w:val="20"/>
        </w:rPr>
      </w:pPr>
      <w:r w:rsidRPr="007A01EF">
        <w:rPr>
          <w:rFonts w:cstheme="minorHAnsi"/>
          <w:sz w:val="20"/>
        </w:rPr>
        <w:lastRenderedPageBreak/>
        <w:t>WLWK-PLRR056 - Pracownicy MŚP kończący szkolenia w zakresie rozwoju umiejętności w zakresie inteligentnej specjalizacji, transformacji przemysłowej i przedsiębiorczości (według rodzaju umiejętności:  przedsiębiorczość)</w:t>
      </w:r>
    </w:p>
    <w:p w:rsidR="00FE4F11" w:rsidRPr="007A01EF" w:rsidRDefault="007A01EF">
      <w:pPr>
        <w:rPr>
          <w:rFonts w:cstheme="minorHAnsi"/>
          <w:b/>
          <w:sz w:val="20"/>
        </w:rPr>
      </w:pPr>
      <w:r w:rsidRPr="007A01EF">
        <w:rPr>
          <w:rFonts w:cstheme="minorHAnsi"/>
          <w:sz w:val="20"/>
        </w:rPr>
        <w:t>WLWK-PLRR057 - Pracownicy MŚP kończący szkolenia w zakresie rozwoju umiejętności w zakresie inteligentnej specjalizacji, transformacji przemysłowej i przedsiębiorczości (według rodzaju umiejętności: ekologiczne)</w:t>
      </w:r>
    </w:p>
    <w:p w:rsidR="00FE4F11" w:rsidRPr="007A01EF" w:rsidRDefault="007A01EF">
      <w:pPr>
        <w:rPr>
          <w:rFonts w:cstheme="minorHAnsi"/>
          <w:b/>
          <w:sz w:val="20"/>
        </w:rPr>
      </w:pPr>
      <w:r w:rsidRPr="007A01EF">
        <w:rPr>
          <w:rFonts w:cstheme="minorHAnsi"/>
          <w:sz w:val="20"/>
        </w:rPr>
        <w:t>WLWK-PLRR054 - Pracownicy MŚP kończący szkolenia w zakresie rozwoju umiejętności w zakresie inteligentnej specjalizacji, transformacji przemysłowej i przedsiębiorczości (według rodzaju umiejętności: techniczne)</w:t>
      </w:r>
    </w:p>
    <w:p w:rsidR="00FE4F11" w:rsidRPr="007A01EF" w:rsidRDefault="007A01EF">
      <w:pPr>
        <w:rPr>
          <w:rFonts w:cstheme="minorHAnsi"/>
          <w:b/>
          <w:sz w:val="20"/>
        </w:rPr>
      </w:pPr>
      <w:r w:rsidRPr="007A01EF">
        <w:rPr>
          <w:rFonts w:cstheme="minorHAnsi"/>
          <w:sz w:val="20"/>
        </w:rPr>
        <w:t>WLWK-RCR098 - Pracownicy MŚP kończący szkolenia w zakresie rozwoju umiejętności w zakresie inteligentnej specjalizacji, transformacji przemysłowej i przedsiębiorczości (według rodzaju umiejętności: techniczne, zarzadzanie, przedsiębiorczość, ekologiczne, inne)</w:t>
      </w:r>
    </w:p>
    <w:p w:rsidR="00FE4F11" w:rsidRPr="007A01EF" w:rsidRDefault="007A01EF">
      <w:pPr>
        <w:rPr>
          <w:rFonts w:cstheme="minorHAnsi"/>
          <w:b/>
          <w:sz w:val="20"/>
        </w:rPr>
      </w:pPr>
      <w:r w:rsidRPr="007A01EF">
        <w:rPr>
          <w:rFonts w:cstheme="minorHAnsi"/>
          <w:sz w:val="20"/>
        </w:rPr>
        <w:t>WLWK-PLRR055 - Pracownicy MŚP kończący szkolenia w zakresie rozwoju umiejętności w zakresie inteligentnej specjalizacji, transformacji przemysłowej i przedsiębiorczości (według rodzaju umiejętności: zarządzanie)</w:t>
      </w:r>
    </w:p>
    <w:p w:rsidR="00FE4F11" w:rsidRPr="007A01EF" w:rsidRDefault="007A01EF">
      <w:pPr>
        <w:rPr>
          <w:rFonts w:cstheme="minorHAnsi"/>
          <w:b/>
          <w:sz w:val="20"/>
        </w:rPr>
      </w:pPr>
      <w:r w:rsidRPr="007A01EF">
        <w:rPr>
          <w:rFonts w:cstheme="minorHAnsi"/>
          <w:sz w:val="20"/>
        </w:rPr>
        <w:t>WLWK-PLRR002 - Wartość inwestycji prywatnych uzupełniających wsparcie publiczne - dotacje</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90" w:name="_Toc156309103"/>
      <w:r w:rsidRPr="007A01EF">
        <w:rPr>
          <w:rFonts w:asciiTheme="minorHAnsi" w:hAnsiTheme="minorHAnsi" w:cstheme="minorHAnsi"/>
          <w:sz w:val="20"/>
        </w:rPr>
        <w:t>Działanie FEMP.08.10 Gospodarka obiegu zamkniętego</w:t>
      </w:r>
      <w:bookmarkEnd w:id="90"/>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FST.CP6.I -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14 214 706,00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12 082 500,00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067 - Gospodarowanie odpadami z gospodarstw domowych: działania w zakresie zapobiegania powstawaniu odpadów, ich minimalizacji, segregacji, ponownego użycia, recyklingu, 071 - Promowanie wykorzystania materiałów pochodzących z recyklingu jako surowców</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W ramach działania wspierane będą projekty z zakresu gospodarki obiegu zamkniętego realizowane  na terenie Małopolski Zachodniej (tj. na terenie powiatów: chrzanowskiego, olkuskiego, oświęcimskiego i/lub wadowickiego).</w:t>
      </w:r>
      <w:r w:rsidRPr="007A01EF">
        <w:rPr>
          <w:rFonts w:cstheme="minorHAnsi"/>
          <w:sz w:val="20"/>
        </w:rPr>
        <w:br/>
      </w:r>
      <w:r w:rsidRPr="007A01EF">
        <w:rPr>
          <w:rFonts w:cstheme="minorHAnsi"/>
          <w:sz w:val="20"/>
        </w:rPr>
        <w:br/>
        <w:t xml:space="preserve">W ramach działania wspierane będą projekty wpływające na zmniejszenie zużycia zasobów, a przez to na stopniowe </w:t>
      </w:r>
      <w:r w:rsidRPr="007A01EF">
        <w:rPr>
          <w:rFonts w:cstheme="minorHAnsi"/>
          <w:sz w:val="20"/>
        </w:rPr>
        <w:lastRenderedPageBreak/>
        <w:t xml:space="preserve">przechodzenie z linearnego do cyrkularnego modelu gospodarki.  </w:t>
      </w:r>
      <w:r w:rsidRPr="007A01EF">
        <w:rPr>
          <w:rFonts w:cstheme="minorHAnsi"/>
          <w:sz w:val="20"/>
        </w:rPr>
        <w:br/>
        <w:t>Transformacja w kierunku podejścia cyrkularnego wiąże się z wprowadzaniem nowych metod funkcjonowania i zmiany podejścia do zarządzania zasobami, w szczególności w zakresie minimalizowania ilości wytwarzanych odpadów poprzez zapobieganie ich powstawaniu, a w przypadku wytworzenia odpadów – ich przygotowywanie do ponownego użycia, recykling, inne sposoby odzysku oraz unieszkodliwienie. Transformacja w kierunku GOZ polega na podjęciu działań na wszystkich etapach cyklu życia produktu, zaczynając od pozyskania surowca, przez projektowanie, produkcję, konsumpcję, naprawę i regenerację produktu, zbieranie odpadów, aż po ich zagospodarowanie.</w:t>
      </w:r>
      <w:r w:rsidRPr="007A01EF">
        <w:rPr>
          <w:rFonts w:cstheme="minorHAnsi"/>
          <w:sz w:val="20"/>
        </w:rPr>
        <w:br/>
        <w:t>Kluczowe cechy modelu GOZ to:</w:t>
      </w:r>
      <w:r w:rsidRPr="007A01EF">
        <w:rPr>
          <w:rFonts w:cstheme="minorHAnsi"/>
          <w:sz w:val="20"/>
        </w:rPr>
        <w:br/>
        <w:t xml:space="preserve">- mniejszy wkład i użycie zasobów naturalnych, </w:t>
      </w:r>
      <w:r w:rsidRPr="007A01EF">
        <w:rPr>
          <w:rFonts w:cstheme="minorHAnsi"/>
          <w:sz w:val="20"/>
        </w:rPr>
        <w:br/>
        <w:t xml:space="preserve">- wzrost dzielenia się odnawialnymi zasobami i dającymi się ponownie wykorzystać </w:t>
      </w:r>
      <w:r w:rsidRPr="007A01EF">
        <w:rPr>
          <w:rFonts w:cstheme="minorHAnsi"/>
          <w:sz w:val="20"/>
        </w:rPr>
        <w:br/>
        <w:t xml:space="preserve">- zmniejszenie emisji gazów cieplarnianych, </w:t>
      </w:r>
      <w:r w:rsidRPr="007A01EF">
        <w:rPr>
          <w:rFonts w:cstheme="minorHAnsi"/>
          <w:sz w:val="20"/>
        </w:rPr>
        <w:br/>
        <w:t xml:space="preserve">- mniejsze straty w gospodarowaniu odpadami, </w:t>
      </w:r>
      <w:r w:rsidRPr="007A01EF">
        <w:rPr>
          <w:rFonts w:cstheme="minorHAnsi"/>
          <w:sz w:val="20"/>
        </w:rPr>
        <w:br/>
        <w:t xml:space="preserve">- utrzymywanie wartości produktów i komponentów w gospodarce. </w:t>
      </w:r>
      <w:r w:rsidRPr="007A01EF">
        <w:rPr>
          <w:rFonts w:cstheme="minorHAnsi"/>
          <w:sz w:val="20"/>
        </w:rPr>
        <w:br/>
      </w:r>
      <w:r w:rsidRPr="007A01EF">
        <w:rPr>
          <w:rFonts w:cstheme="minorHAnsi"/>
          <w:sz w:val="20"/>
        </w:rPr>
        <w:br/>
        <w:t>Zakres wsparcia będzie obejmował następujące typy projektów:</w:t>
      </w:r>
      <w:r w:rsidRPr="007A01EF">
        <w:rPr>
          <w:rFonts w:cstheme="minorHAnsi"/>
          <w:sz w:val="20"/>
        </w:rPr>
        <w:br/>
        <w:t>A.</w:t>
      </w:r>
      <w:r w:rsidRPr="007A01EF">
        <w:rPr>
          <w:rFonts w:cstheme="minorHAnsi"/>
          <w:sz w:val="20"/>
        </w:rPr>
        <w:tab/>
        <w:t>Upowszechnienie podejścia w zakresie GOZ m.in.:</w:t>
      </w:r>
      <w:r w:rsidRPr="007A01EF">
        <w:rPr>
          <w:rFonts w:cstheme="minorHAnsi"/>
          <w:sz w:val="20"/>
        </w:rPr>
        <w:br/>
        <w:t>- Wdrażanie i promocja eko-projektowania (systematycznego uwzględniania aspektów środowiskowych przy projektowaniu produktu z zamiarem poprawienia charakterystyki oddziaływania, jakie dany produkt wywiera na środowisko przez cały cykl życia),</w:t>
      </w:r>
      <w:r w:rsidRPr="007A01EF">
        <w:rPr>
          <w:rFonts w:cstheme="minorHAnsi"/>
          <w:sz w:val="20"/>
        </w:rPr>
        <w:br/>
        <w:t>- Wdrażanie systemów zarządzania środowiskowego EMAS lub ISO 14001.</w:t>
      </w:r>
      <w:r w:rsidRPr="007A01EF">
        <w:rPr>
          <w:rFonts w:cstheme="minorHAnsi"/>
          <w:sz w:val="20"/>
        </w:rPr>
        <w:br/>
        <w:t>B.</w:t>
      </w:r>
      <w:r w:rsidRPr="007A01EF">
        <w:rPr>
          <w:rFonts w:cstheme="minorHAnsi"/>
          <w:sz w:val="20"/>
        </w:rPr>
        <w:tab/>
        <w:t>Inwestycje w zakresie zapobiegania i ograniczenia powstawania odpadów oraz zmniejszenia zużycia zasobów środowiskowych (w tym energii i wody oraz surowców) w procesach komunalnych.</w:t>
      </w:r>
      <w:r w:rsidRPr="007A01EF">
        <w:rPr>
          <w:rFonts w:cstheme="minorHAnsi"/>
          <w:sz w:val="20"/>
        </w:rPr>
        <w:br/>
        <w:t>C.</w:t>
      </w:r>
      <w:r w:rsidRPr="007A01EF">
        <w:rPr>
          <w:rFonts w:cstheme="minorHAnsi"/>
          <w:sz w:val="20"/>
        </w:rPr>
        <w:tab/>
        <w:t>Inwestycje w zakresie gospodarczego wykorzystania odpadów, ścieków i osadów ściekowych oraz biomasy odpadowej.</w:t>
      </w:r>
      <w:r w:rsidRPr="007A01EF">
        <w:rPr>
          <w:rFonts w:cstheme="minorHAnsi"/>
          <w:sz w:val="20"/>
        </w:rPr>
        <w:br/>
        <w:t>D.</w:t>
      </w:r>
      <w:r w:rsidRPr="007A01EF">
        <w:rPr>
          <w:rFonts w:cstheme="minorHAnsi"/>
          <w:sz w:val="20"/>
        </w:rPr>
        <w:tab/>
        <w:t xml:space="preserve">Organizacja lokalnego rynku ponownego wykorzystania odpadów na zasadzie „mój odpad twoim materiałem produkcyjnym”; projekt musi zawierać co najmniej następujące elementy: </w:t>
      </w:r>
      <w:r w:rsidRPr="007A01EF">
        <w:rPr>
          <w:rFonts w:cstheme="minorHAnsi"/>
          <w:sz w:val="20"/>
        </w:rPr>
        <w:br/>
        <w:t>- Uruchomienie lokalnej platformy wymiany informacji pomiędzy podmiotami gospodarczymi,</w:t>
      </w:r>
      <w:r w:rsidRPr="007A01EF">
        <w:rPr>
          <w:rFonts w:cstheme="minorHAnsi"/>
          <w:sz w:val="20"/>
        </w:rPr>
        <w:br/>
        <w:t>- Inicjowanie współpracy różnych branż przemysłu w celu tworzenia symbioz przemysłowych opartych na wymianie surowców.</w:t>
      </w:r>
      <w:r w:rsidRPr="007A01EF">
        <w:rPr>
          <w:rFonts w:cstheme="minorHAnsi"/>
          <w:sz w:val="20"/>
        </w:rPr>
        <w:br/>
        <w:t>E.</w:t>
      </w:r>
      <w:r w:rsidRPr="007A01EF">
        <w:rPr>
          <w:rFonts w:cstheme="minorHAnsi"/>
          <w:sz w:val="20"/>
        </w:rPr>
        <w:tab/>
        <w:t>Rozwój systemów przetwarzania odpadów zielonych na potrzeby inne niż wytwarzanie energii, np.:</w:t>
      </w:r>
      <w:r w:rsidRPr="007A01EF">
        <w:rPr>
          <w:rFonts w:cstheme="minorHAnsi"/>
          <w:sz w:val="20"/>
        </w:rPr>
        <w:br/>
        <w:t>- Selektywna zbiórka odpadów zielonych w podziale na frakcje ułatwiające ich późniejsze przetworzenie,</w:t>
      </w:r>
      <w:r w:rsidRPr="007A01EF">
        <w:rPr>
          <w:rFonts w:cstheme="minorHAnsi"/>
          <w:sz w:val="20"/>
        </w:rPr>
        <w:br/>
        <w:t>- Inwestycje w zakresie przetwarzania odpadów zielonych</w:t>
      </w:r>
      <w:r w:rsidRPr="007A01EF">
        <w:rPr>
          <w:rFonts w:cstheme="minorHAnsi"/>
          <w:sz w:val="20"/>
        </w:rPr>
        <w:br/>
        <w:t>- Upowszechnianie wśród mieszkańców idei przetwarzania odpadów zielonych – jedynie jako element szerszego projektu.</w:t>
      </w:r>
      <w:r w:rsidRPr="007A01EF">
        <w:rPr>
          <w:rFonts w:cstheme="minorHAnsi"/>
          <w:sz w:val="20"/>
        </w:rPr>
        <w:br/>
        <w:t>F.</w:t>
      </w:r>
      <w:r w:rsidRPr="007A01EF">
        <w:rPr>
          <w:rFonts w:cstheme="minorHAnsi"/>
          <w:sz w:val="20"/>
        </w:rPr>
        <w:tab/>
        <w:t>Wdrażanie rozwiązań ograniczających konsumpcję – np.: punkty napraw, mechanizmy współdzielenia, wymiana dóbr.</w:t>
      </w:r>
      <w:r w:rsidRPr="007A01EF">
        <w:rPr>
          <w:rFonts w:cstheme="minorHAnsi"/>
          <w:sz w:val="20"/>
        </w:rPr>
        <w:br/>
      </w:r>
      <w:r w:rsidRPr="007A01EF">
        <w:rPr>
          <w:rFonts w:cstheme="minorHAnsi"/>
          <w:sz w:val="20"/>
        </w:rPr>
        <w:br/>
        <w:t>Wysokość alokacji UE:</w:t>
      </w:r>
      <w:r w:rsidRPr="007A01EF">
        <w:rPr>
          <w:rFonts w:cstheme="minorHAnsi"/>
          <w:sz w:val="20"/>
        </w:rPr>
        <w:br/>
        <w:t>Typ D: 1 000 000 euro</w:t>
      </w:r>
      <w:r w:rsidRPr="007A01EF">
        <w:rPr>
          <w:rFonts w:cstheme="minorHAnsi"/>
          <w:sz w:val="20"/>
        </w:rPr>
        <w:br/>
        <w:t>Minimalna wartość wydatków kwalifikowalnych w projekcie:</w:t>
      </w:r>
      <w:r w:rsidRPr="007A01EF">
        <w:rPr>
          <w:rFonts w:cstheme="minorHAnsi"/>
          <w:sz w:val="20"/>
        </w:rPr>
        <w:br/>
        <w:t>Dla typu projekt D: 4 500 000 zł</w:t>
      </w:r>
      <w:r w:rsidRPr="007A01EF">
        <w:rPr>
          <w:rFonts w:cstheme="minorHAnsi"/>
          <w:sz w:val="20"/>
        </w:rPr>
        <w:br/>
      </w:r>
      <w:r w:rsidRPr="007A01EF">
        <w:rPr>
          <w:rFonts w:cstheme="minorHAnsi"/>
          <w:sz w:val="20"/>
        </w:rPr>
        <w:br/>
        <w:t>Ze względu na specyfikę Funduszu Sprawiedliwej Transformacji możliwa jest realizacja projektów o charakterze uniwersalnym tzn. łączących w jednym projekcie elementy inwestycyjne z nie inwestycyjnymi. Oznacza to, iż możliwe będą działania informacyjne, promocyjne, doradcze jako niedominujący element projektu.</w:t>
      </w:r>
      <w:r w:rsidRPr="007A01EF">
        <w:rPr>
          <w:rFonts w:cstheme="minorHAnsi"/>
          <w:sz w:val="20"/>
        </w:rPr>
        <w:br/>
      </w:r>
      <w:r w:rsidRPr="007A01EF">
        <w:rPr>
          <w:rFonts w:cstheme="minorHAnsi"/>
          <w:sz w:val="20"/>
        </w:rPr>
        <w:lastRenderedPageBreak/>
        <w:t>Szczegółowe warunki wsparcia oraz zasady realizacji projektów, ujęte zostaną w regulaminie naboru.</w:t>
      </w:r>
      <w:r w:rsidRPr="007A01EF">
        <w:rPr>
          <w:rFonts w:cstheme="minorHAnsi"/>
          <w:sz w:val="20"/>
        </w:rPr>
        <w:br/>
        <w:t>Beneficjentami w tym działaniu będą mogli być: przedsiębiorcy, administracja publiczna, w tym jednostki samorządu terytorialnego ich związki i stowarzyszenia, organizacje społeczne i związki wyznaniowe, partnerstwa, przedsiębiorstwa realizujące cele publiczne, służby publiczne.</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26 stycznia 2023 r. w sprawie udzielania regionalnej pomocy inwestycyjnej ze środków Funduszu na rzecz Sprawiedliwej Transformacji w ramach regionalnych programów na lata 2021-2027 (Dz. U. z 2023 r. poz. 280), 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 uproszczona metoda rozliczania wydatków w oparciu o projekt budżetu [art. 53(3)(b)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lastRenderedPageBreak/>
        <w:t>Typ beneficjenta – ogólny</w:t>
      </w:r>
    </w:p>
    <w:p w:rsidR="00FE4F11" w:rsidRPr="007A01EF" w:rsidRDefault="007A01EF">
      <w:pPr>
        <w:rPr>
          <w:rFonts w:cstheme="minorHAnsi"/>
          <w:b/>
          <w:sz w:val="20"/>
        </w:rPr>
      </w:pPr>
      <w:r w:rsidRPr="007A01EF">
        <w:rPr>
          <w:rFonts w:cstheme="minorHAnsi"/>
          <w:sz w:val="20"/>
        </w:rPr>
        <w:t>Administracja publiczna, Organizacje społeczne i związki wyznaniowe, Partnerstwa, Przedsiębiorstwa, Przedsiębiorstwa realizujące cele publiczne, Służby publiczne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Jednostki organizacyjne działające w imieniu jednostek samorządu terytorialnego, Jednostki Samorządu Terytorialnego, MŚP, Organizacje pozarządowe, Podmioty ekonomii społecznej, Podmioty świadczące usługi publiczne w ramach realizacji obowiązków własnych jednostek samorządu terytorialnego, Przedsiębiorstwa gospodarujące odpadami, Wspólnoty energetyczne, w tym klastry energii i spółdzielnie energetyczne</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 obszaru transformacji</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bioodpady, gospodarka_odpadami, kompostowanie, minimalizacja_odpadów, obieg_zamknięty, odpady, odpady_komunalne</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Małe, Mikro,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WLWK-RCO034 - Dodatkowe zdolności w zakresie recyklingu odpadów</w:t>
      </w:r>
    </w:p>
    <w:p w:rsidR="00FE4F11" w:rsidRPr="007A01EF" w:rsidRDefault="007A01EF">
      <w:pPr>
        <w:rPr>
          <w:rFonts w:cstheme="minorHAnsi"/>
          <w:b/>
          <w:sz w:val="20"/>
        </w:rPr>
      </w:pPr>
      <w:r w:rsidRPr="007A01EF">
        <w:rPr>
          <w:rFonts w:cstheme="minorHAnsi"/>
          <w:sz w:val="20"/>
        </w:rPr>
        <w:t>WLWK-RCO107 - Inwestycje w obiekty do selektywnego zbierania odpadów</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WLWK-PLRO006 - Liczba przedsiębiorstw otrzymujących wsparcie w zakresie transformacji w kierunku zrównoważonego rozwoju</w:t>
      </w:r>
    </w:p>
    <w:p w:rsidR="00FE4F11" w:rsidRPr="007A01EF" w:rsidRDefault="007A01EF">
      <w:pPr>
        <w:rPr>
          <w:rFonts w:cstheme="minorHAnsi"/>
          <w:b/>
          <w:sz w:val="20"/>
        </w:rPr>
      </w:pPr>
      <w:r w:rsidRPr="007A01EF">
        <w:rPr>
          <w:rFonts w:cstheme="minorHAnsi"/>
          <w:sz w:val="20"/>
        </w:rPr>
        <w:t>WLWK-PLRO180 - Liczba utworzonych Punktów Napraw i Ponownego Użycia</w:t>
      </w:r>
    </w:p>
    <w:p w:rsidR="00FE4F11" w:rsidRPr="007A01EF" w:rsidRDefault="007A01EF">
      <w:pPr>
        <w:rPr>
          <w:rFonts w:cstheme="minorHAnsi"/>
          <w:b/>
          <w:sz w:val="20"/>
        </w:rPr>
      </w:pPr>
      <w:r w:rsidRPr="007A01EF">
        <w:rPr>
          <w:rFonts w:cstheme="minorHAnsi"/>
          <w:sz w:val="20"/>
        </w:rPr>
        <w:t>WLWK-PLRO004 - Liczba wspartych dużych przedsiębiorstw</w:t>
      </w:r>
    </w:p>
    <w:p w:rsidR="00FE4F11" w:rsidRPr="007A01EF" w:rsidRDefault="007A01EF">
      <w:pPr>
        <w:rPr>
          <w:rFonts w:cstheme="minorHAnsi"/>
          <w:b/>
          <w:sz w:val="20"/>
        </w:rPr>
      </w:pPr>
      <w:r w:rsidRPr="007A01EF">
        <w:rPr>
          <w:rFonts w:cstheme="minorHAnsi"/>
          <w:sz w:val="20"/>
        </w:rPr>
        <w:t>WLWK-PLRO179 - Liczba wspartych instalacji w zakresie ograniczania ilości odpadów powstających w procesach produkcyjnych</w:t>
      </w:r>
    </w:p>
    <w:p w:rsidR="00FE4F11" w:rsidRPr="007A01EF" w:rsidRDefault="007A01EF">
      <w:pPr>
        <w:rPr>
          <w:rFonts w:cstheme="minorHAnsi"/>
          <w:b/>
          <w:sz w:val="20"/>
        </w:rPr>
      </w:pPr>
      <w:r w:rsidRPr="007A01EF">
        <w:rPr>
          <w:rFonts w:cstheme="minorHAnsi"/>
          <w:sz w:val="20"/>
        </w:rPr>
        <w:t>WLWK-PLRO182 - Liczba wspartych inwestycji w zakresie zagospodarowania odpadów w procesach innych niż recykling</w:t>
      </w:r>
    </w:p>
    <w:p w:rsidR="00FE4F11" w:rsidRPr="007A01EF" w:rsidRDefault="007A01EF">
      <w:pPr>
        <w:rPr>
          <w:rFonts w:cstheme="minorHAnsi"/>
          <w:b/>
          <w:sz w:val="20"/>
        </w:rPr>
      </w:pPr>
      <w:r w:rsidRPr="007A01EF">
        <w:rPr>
          <w:rFonts w:cstheme="minorHAnsi"/>
          <w:sz w:val="20"/>
        </w:rPr>
        <w:lastRenderedPageBreak/>
        <w:t>WLWK-PLRO002 - Liczba wspartych małych przedsiębiorstw</w:t>
      </w:r>
    </w:p>
    <w:p w:rsidR="00FE4F11" w:rsidRPr="007A01EF" w:rsidRDefault="007A01EF">
      <w:pPr>
        <w:rPr>
          <w:rFonts w:cstheme="minorHAnsi"/>
          <w:b/>
          <w:sz w:val="20"/>
        </w:rPr>
      </w:pPr>
      <w:r w:rsidRPr="007A01EF">
        <w:rPr>
          <w:rFonts w:cstheme="minorHAnsi"/>
          <w:sz w:val="20"/>
        </w:rPr>
        <w:t>WLWK-PLRO001 - Liczba wspartych mikroprzedsiębiorstw</w:t>
      </w:r>
    </w:p>
    <w:p w:rsidR="00FE4F11" w:rsidRPr="007A01EF" w:rsidRDefault="007A01EF">
      <w:pPr>
        <w:rPr>
          <w:rFonts w:cstheme="minorHAnsi"/>
          <w:b/>
          <w:sz w:val="20"/>
        </w:rPr>
      </w:pPr>
      <w:r w:rsidRPr="007A01EF">
        <w:rPr>
          <w:rFonts w:cstheme="minorHAnsi"/>
          <w:sz w:val="20"/>
        </w:rPr>
        <w:t>WLWK-PLRO003 - Liczba wspartych średnich przedsiębiorstw</w:t>
      </w:r>
    </w:p>
    <w:p w:rsidR="00FE4F11" w:rsidRPr="007A01EF" w:rsidRDefault="007A01EF">
      <w:pPr>
        <w:rPr>
          <w:rFonts w:cstheme="minorHAnsi"/>
          <w:b/>
          <w:sz w:val="20"/>
        </w:rPr>
      </w:pPr>
      <w:r w:rsidRPr="007A01EF">
        <w:rPr>
          <w:rFonts w:cstheme="minorHAnsi"/>
          <w:sz w:val="20"/>
        </w:rPr>
        <w:t>WLWK-RCO119 - Odpady przygotowane do ponownego użycia</w:t>
      </w:r>
    </w:p>
    <w:p w:rsidR="00FE4F11" w:rsidRPr="007A01EF" w:rsidRDefault="007A01EF">
      <w:pPr>
        <w:rPr>
          <w:rFonts w:cstheme="minorHAnsi"/>
          <w:b/>
          <w:sz w:val="20"/>
        </w:rPr>
      </w:pPr>
      <w:r w:rsidRPr="007A01EF">
        <w:rPr>
          <w:rFonts w:cstheme="minorHAnsi"/>
          <w:sz w:val="20"/>
        </w:rPr>
        <w:t>WLWK-RCO002 - Przedsiębiorstwa objęte wsparciem w formie dotacji</w:t>
      </w:r>
    </w:p>
    <w:p w:rsidR="00FE4F11" w:rsidRPr="007A01EF" w:rsidRDefault="007A01EF">
      <w:pPr>
        <w:rPr>
          <w:rFonts w:cstheme="minorHAnsi"/>
          <w:b/>
          <w:sz w:val="20"/>
        </w:rPr>
      </w:pPr>
      <w:r w:rsidRPr="007A01EF">
        <w:rPr>
          <w:rFonts w:cstheme="minorHAnsi"/>
          <w:sz w:val="20"/>
        </w:rPr>
        <w:t>WLWK-RCO001 - Przedsiębiorstwa objęte wsparciem (w tym: mikro, małe, średnie, duże)</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WLWK-PLRR020 - Ilość zredukowanych odpadów będących pozostałością w procesie produkcyjnym przedsiębiorstwa</w:t>
      </w:r>
    </w:p>
    <w:p w:rsidR="00FE4F11" w:rsidRPr="007A01EF" w:rsidRDefault="007A01EF">
      <w:pPr>
        <w:rPr>
          <w:rFonts w:cstheme="minorHAnsi"/>
          <w:b/>
          <w:sz w:val="20"/>
        </w:rPr>
      </w:pPr>
      <w:r w:rsidRPr="007A01EF">
        <w:rPr>
          <w:rFonts w:cstheme="minorHAnsi"/>
          <w:sz w:val="20"/>
        </w:rPr>
        <w:t>WLWK-RCR002 - Inwestycje prywatne uzupełniające wsparcie publiczne (w tym: dotacje, instrumenty finansowe)</w:t>
      </w:r>
    </w:p>
    <w:p w:rsidR="00FE4F11" w:rsidRPr="007A01EF" w:rsidRDefault="007A01EF">
      <w:pPr>
        <w:rPr>
          <w:rFonts w:cstheme="minorHAnsi"/>
          <w:b/>
          <w:sz w:val="20"/>
        </w:rPr>
      </w:pPr>
      <w:r w:rsidRPr="007A01EF">
        <w:rPr>
          <w:rFonts w:cstheme="minorHAnsi"/>
          <w:sz w:val="20"/>
        </w:rPr>
        <w:t>WLWK-PLRR051 - Liczba przedsięwzięć proekologicznych</w:t>
      </w:r>
    </w:p>
    <w:p w:rsidR="00FE4F11" w:rsidRPr="007A01EF" w:rsidRDefault="007A01EF">
      <w:pPr>
        <w:rPr>
          <w:rFonts w:cstheme="minorHAnsi"/>
          <w:b/>
          <w:sz w:val="20"/>
        </w:rPr>
      </w:pPr>
      <w:r w:rsidRPr="007A01EF">
        <w:rPr>
          <w:rFonts w:cstheme="minorHAnsi"/>
          <w:sz w:val="20"/>
        </w:rPr>
        <w:t>WLWK-PLRR007 - Liczba rozwiązań informatycznych i technologicznych w ramach współpracy międzysektorowej</w:t>
      </w:r>
    </w:p>
    <w:p w:rsidR="00FE4F11" w:rsidRPr="007A01EF" w:rsidRDefault="007A01EF">
      <w:pPr>
        <w:rPr>
          <w:rFonts w:cstheme="minorHAnsi"/>
          <w:b/>
          <w:sz w:val="20"/>
        </w:rPr>
      </w:pPr>
      <w:r w:rsidRPr="007A01EF">
        <w:rPr>
          <w:rFonts w:cstheme="minorHAnsi"/>
          <w:sz w:val="20"/>
        </w:rPr>
        <w:t>WLWK-PLRR041 - Masa odpadów zagospodarowana w procesach innych niż recykling</w:t>
      </w:r>
    </w:p>
    <w:p w:rsidR="00FE4F11" w:rsidRPr="007A01EF" w:rsidRDefault="007A01EF">
      <w:pPr>
        <w:rPr>
          <w:rFonts w:cstheme="minorHAnsi"/>
          <w:b/>
          <w:sz w:val="20"/>
        </w:rPr>
      </w:pPr>
      <w:r w:rsidRPr="007A01EF">
        <w:rPr>
          <w:rFonts w:cstheme="minorHAnsi"/>
          <w:sz w:val="20"/>
        </w:rPr>
        <w:t>WLWK-PLRR040 - Masa przedmiotów przekazanych do Punktów Napraw i Ponownego Użycia</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WLWK-RCR047 - Odpady poddane recyklingowi</w:t>
      </w:r>
    </w:p>
    <w:p w:rsidR="00FE4F11" w:rsidRPr="007A01EF" w:rsidRDefault="007A01EF">
      <w:pPr>
        <w:rPr>
          <w:rFonts w:cstheme="minorHAnsi"/>
          <w:b/>
          <w:sz w:val="20"/>
        </w:rPr>
      </w:pPr>
      <w:r w:rsidRPr="007A01EF">
        <w:rPr>
          <w:rFonts w:cstheme="minorHAnsi"/>
          <w:sz w:val="20"/>
        </w:rPr>
        <w:t>WLWK-RCR048 - Odpady wykorzystywane jako surowce</w:t>
      </w:r>
    </w:p>
    <w:p w:rsidR="00FE4F11" w:rsidRPr="007A01EF" w:rsidRDefault="007A01EF">
      <w:pPr>
        <w:rPr>
          <w:rFonts w:cstheme="minorHAnsi"/>
          <w:b/>
          <w:sz w:val="20"/>
        </w:rPr>
      </w:pPr>
      <w:r w:rsidRPr="007A01EF">
        <w:rPr>
          <w:rFonts w:cstheme="minorHAnsi"/>
          <w:sz w:val="20"/>
        </w:rPr>
        <w:t>WLWK-PLRR002 - Wartość inwestycji prywatnych uzupełniających wsparcie publiczne - dotacje</w:t>
      </w:r>
    </w:p>
    <w:p w:rsidR="00FE4F11" w:rsidRPr="007A01EF" w:rsidRDefault="007A01EF">
      <w:pPr>
        <w:rPr>
          <w:rFonts w:cstheme="minorHAnsi"/>
          <w:b/>
          <w:sz w:val="20"/>
        </w:rPr>
      </w:pPr>
      <w:r w:rsidRPr="007A01EF">
        <w:rPr>
          <w:rFonts w:cstheme="minorHAnsi"/>
          <w:sz w:val="20"/>
        </w:rPr>
        <w:t xml:space="preserve">PROG-FEMPR7 - Odpady zbierane selektywnie </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91" w:name="_Toc156309104"/>
      <w:r w:rsidRPr="007A01EF">
        <w:rPr>
          <w:rFonts w:asciiTheme="minorHAnsi" w:hAnsiTheme="minorHAnsi" w:cstheme="minorHAnsi"/>
          <w:sz w:val="20"/>
        </w:rPr>
        <w:t>Działanie FEMP.08.11 Transformacja energetyczna</w:t>
      </w:r>
      <w:bookmarkEnd w:id="91"/>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FST.CP6.I -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46 152 941,00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lastRenderedPageBreak/>
        <w:t>39 230 000,00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038 - Projekty w zakresie efektywności energetycznej i projekty demonstracyjne w MŚP oraz działania wspierające, 041 - Renowacja istniejących budynków mieszkalnych pod kątem efektywności energetycznej, projekty demonstracyjne i działania wspierające, 044 - Renowacja zwiększająca efektywność energetyczną lub działania w zakresie efektywności energetycznej w odniesieniu do infrastruktury publicznej, projekty demonstracyjne i działania wspierające, 048 - Energia odnawialna: słoneczna, 049 - Energia odnawialna: biomasa, 052 - Inne rodzaje energii odnawialnej (w tym energia geotermalna), 053 - Inteligentne systemy energetyczne (w tym inteligentne sieci i systemy TIK) oraz związane z nimi magazynowanie, 055 - Wysokosprawna kogeneracja, efektywny system ciepłowniczy i chłodniczy z niskimi emisjami w cyklu życia</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W ramach działania wspierane będą projekty z zakresu transformacji energetycznej realizowane  na terenie Małopolski Zachodniej (tj. na terenie powiatów: chrzanowskiego, olkuskiego, oświęcimskiego i/ lub wadowickiego).</w:t>
      </w:r>
      <w:r w:rsidRPr="007A01EF">
        <w:rPr>
          <w:rFonts w:cstheme="minorHAnsi"/>
          <w:sz w:val="20"/>
        </w:rPr>
        <w:br/>
      </w:r>
      <w:r w:rsidRPr="007A01EF">
        <w:rPr>
          <w:rFonts w:cstheme="minorHAnsi"/>
          <w:sz w:val="20"/>
        </w:rPr>
        <w:br/>
        <w:t xml:space="preserve">W ramach działania wspierane będą projekty służące transformacji energetycznej w warunkach zmiany klimatycznej, w tym projekty zwiększające bezpieczeństwo energetyczne w skali lokalnej dzięki przechodzeniu ze scentralizowanych źródeł energii na produkcję i magazynowane energii w formule rozproszonej. </w:t>
      </w:r>
      <w:r w:rsidRPr="007A01EF">
        <w:rPr>
          <w:rFonts w:cstheme="minorHAnsi"/>
          <w:sz w:val="20"/>
        </w:rPr>
        <w:br/>
      </w:r>
      <w:r w:rsidRPr="007A01EF">
        <w:rPr>
          <w:rFonts w:cstheme="minorHAnsi"/>
          <w:sz w:val="20"/>
        </w:rPr>
        <w:br/>
        <w:t xml:space="preserve">Przewidywane typy projektów: </w:t>
      </w:r>
      <w:r w:rsidRPr="007A01EF">
        <w:rPr>
          <w:rFonts w:cstheme="minorHAnsi"/>
          <w:sz w:val="20"/>
        </w:rPr>
        <w:br/>
      </w:r>
      <w:r w:rsidRPr="007A01EF">
        <w:rPr>
          <w:rFonts w:cstheme="minorHAnsi"/>
          <w:sz w:val="20"/>
        </w:rPr>
        <w:br/>
        <w:t>A.</w:t>
      </w:r>
      <w:r w:rsidRPr="007A01EF">
        <w:rPr>
          <w:rFonts w:cstheme="minorHAnsi"/>
          <w:sz w:val="20"/>
        </w:rPr>
        <w:tab/>
        <w:t>Rozwój wykorzystania OZE.</w:t>
      </w:r>
      <w:r w:rsidRPr="007A01EF">
        <w:rPr>
          <w:rFonts w:cstheme="minorHAnsi"/>
          <w:sz w:val="20"/>
        </w:rPr>
        <w:br/>
        <w:t>B.</w:t>
      </w:r>
      <w:r w:rsidRPr="007A01EF">
        <w:rPr>
          <w:rFonts w:cstheme="minorHAnsi"/>
          <w:sz w:val="20"/>
        </w:rPr>
        <w:tab/>
        <w:t>Rozwój obszarów zrównoważonych energetycznie i społeczności energetycznych.</w:t>
      </w:r>
      <w:r w:rsidRPr="007A01EF">
        <w:rPr>
          <w:rFonts w:cstheme="minorHAnsi"/>
          <w:sz w:val="20"/>
        </w:rPr>
        <w:br/>
        <w:t>C.</w:t>
      </w:r>
      <w:r w:rsidRPr="007A01EF">
        <w:rPr>
          <w:rFonts w:cstheme="minorHAnsi"/>
          <w:sz w:val="20"/>
        </w:rPr>
        <w:tab/>
        <w:t>Kompleksowe inwestycje w renowację i dekarbonizację budynków z uwzględnieniem priorytetowego traktowania projektów uwzględniających zasady Nowego Europejskiego Bauhausu.</w:t>
      </w:r>
      <w:r w:rsidRPr="007A01EF">
        <w:rPr>
          <w:rFonts w:cstheme="minorHAnsi"/>
          <w:sz w:val="20"/>
        </w:rPr>
        <w:br/>
        <w:t>D.</w:t>
      </w:r>
      <w:r w:rsidRPr="007A01EF">
        <w:rPr>
          <w:rFonts w:cstheme="minorHAnsi"/>
          <w:sz w:val="20"/>
        </w:rPr>
        <w:tab/>
        <w:t xml:space="preserve">Rozwój systemów ciepłowniczych  </w:t>
      </w:r>
      <w:r w:rsidRPr="007A01EF">
        <w:rPr>
          <w:rFonts w:cstheme="minorHAnsi"/>
          <w:sz w:val="20"/>
        </w:rPr>
        <w:br/>
      </w:r>
      <w:r w:rsidRPr="007A01EF">
        <w:rPr>
          <w:rFonts w:cstheme="minorHAnsi"/>
          <w:sz w:val="20"/>
        </w:rPr>
        <w:br/>
        <w:t>Wysokość alokacji UE:</w:t>
      </w:r>
      <w:r w:rsidRPr="007A01EF">
        <w:rPr>
          <w:rFonts w:cstheme="minorHAnsi"/>
          <w:sz w:val="20"/>
        </w:rPr>
        <w:br/>
        <w:t>Typ A i B – 10 669 000 euro</w:t>
      </w:r>
      <w:r w:rsidRPr="007A01EF">
        <w:rPr>
          <w:rFonts w:cstheme="minorHAnsi"/>
          <w:sz w:val="20"/>
        </w:rPr>
        <w:br/>
        <w:t>Typ C – 18 000 000 euro</w:t>
      </w:r>
      <w:r w:rsidRPr="007A01EF">
        <w:rPr>
          <w:rFonts w:cstheme="minorHAnsi"/>
          <w:sz w:val="20"/>
        </w:rPr>
        <w:br/>
        <w:t xml:space="preserve">Typ D – 10 561 000 euro  </w:t>
      </w:r>
      <w:r w:rsidRPr="007A01EF">
        <w:rPr>
          <w:rFonts w:cstheme="minorHAnsi"/>
          <w:sz w:val="20"/>
        </w:rPr>
        <w:br/>
      </w:r>
      <w:r w:rsidRPr="007A01EF">
        <w:rPr>
          <w:rFonts w:cstheme="minorHAnsi"/>
          <w:sz w:val="20"/>
        </w:rPr>
        <w:br/>
      </w:r>
      <w:r w:rsidRPr="007A01EF">
        <w:rPr>
          <w:rFonts w:cstheme="minorHAnsi"/>
          <w:sz w:val="20"/>
        </w:rPr>
        <w:br/>
      </w:r>
      <w:r w:rsidRPr="007A01EF">
        <w:rPr>
          <w:rFonts w:cstheme="minorHAnsi"/>
          <w:sz w:val="20"/>
        </w:rPr>
        <w:br/>
        <w:t>Typ projektu A</w:t>
      </w:r>
      <w:r w:rsidRPr="007A01EF">
        <w:rPr>
          <w:rFonts w:cstheme="minorHAnsi"/>
          <w:sz w:val="20"/>
        </w:rPr>
        <w:br/>
        <w:t>Wsparcie ukierunkowane będzie na zwiększenie wykorzystania odnawialnych źródeł energii. Planowane jest wsparcie inwestycji w zakresie budowy i rozbudowy instalacji OZE do wytwarzania energii elektrycznej i ciepła wraz z magazynami energii, systemami zarządzania energią oraz przyłączeniem do sieci.</w:t>
      </w:r>
      <w:r w:rsidRPr="007A01EF">
        <w:rPr>
          <w:rFonts w:cstheme="minorHAnsi"/>
          <w:sz w:val="20"/>
        </w:rPr>
        <w:br/>
        <w:t>Zakresem projektu mogą być inwestycje w jednostki/urządzenia wykorzystujące źródła energii odnawialnej pochodzącej m.in. z: energii słońca, energii wody, geotermii, pomp ciepła, biogazu i biomasy.</w:t>
      </w:r>
      <w:r w:rsidRPr="007A01EF">
        <w:rPr>
          <w:rFonts w:cstheme="minorHAnsi"/>
          <w:sz w:val="20"/>
        </w:rPr>
        <w:br/>
        <w:t xml:space="preserve">W przypadku inwestowania w instalacje wykorzystywane do wytwarzania energii elektrycznej, może ona być wytwarzana na potrzeby własne, jak również z możliwością sprzedaży do sieci. Wsparcie będą mogły otrzymać również projekty przewidujące dofinansowanie wykorzystania OZE w budynkach mieszkalnych jednorodzinnych, ale </w:t>
      </w:r>
      <w:r w:rsidRPr="007A01EF">
        <w:rPr>
          <w:rFonts w:cstheme="minorHAnsi"/>
          <w:sz w:val="20"/>
        </w:rPr>
        <w:lastRenderedPageBreak/>
        <w:t>wyłącznie jako projekty jednostek samorządu terytorialnego (beneficjent).</w:t>
      </w:r>
      <w:r w:rsidRPr="007A01EF">
        <w:rPr>
          <w:rFonts w:cstheme="minorHAnsi"/>
          <w:sz w:val="20"/>
        </w:rPr>
        <w:br/>
      </w:r>
      <w:r w:rsidRPr="007A01EF">
        <w:rPr>
          <w:rFonts w:cstheme="minorHAnsi"/>
          <w:sz w:val="20"/>
        </w:rPr>
        <w:br/>
        <w:t>W ramach projektu kwalifikowalne mogą być także działania:</w:t>
      </w:r>
      <w:r w:rsidRPr="007A01EF">
        <w:rPr>
          <w:rFonts w:cstheme="minorHAnsi"/>
          <w:sz w:val="20"/>
        </w:rPr>
        <w:br/>
        <w:t xml:space="preserve">a. służące poprawie efektywności energetycznej budynku związanego z instalowaniem OZE prowadzące do zmniejszenia zapotrzebowania na energię elektryczną/cieplną, </w:t>
      </w:r>
      <w:r w:rsidRPr="007A01EF">
        <w:rPr>
          <w:rFonts w:cstheme="minorHAnsi"/>
          <w:sz w:val="20"/>
        </w:rPr>
        <w:br/>
        <w:t>b. niezbędne i bezpośrednio związane z zastosowaniem OZE w celu ich prawidłowego, bezpiecznego i właściwego zamontowania (np. dostosowanie dachu do montażu paneli),</w:t>
      </w:r>
      <w:r w:rsidRPr="007A01EF">
        <w:rPr>
          <w:rFonts w:cstheme="minorHAnsi"/>
          <w:sz w:val="20"/>
        </w:rPr>
        <w:br/>
        <w:t xml:space="preserve">c. promocyjne, informacyjne i edukacyjne. </w:t>
      </w:r>
      <w:r w:rsidRPr="007A01EF">
        <w:rPr>
          <w:rFonts w:cstheme="minorHAnsi"/>
          <w:sz w:val="20"/>
        </w:rPr>
        <w:br/>
        <w:t xml:space="preserve">Wszystkie powyższe wydatki wymienione w pkt. a-c mogą obejmować łącznie – nie więcej niż 30% kosztów kwalifikowanych. </w:t>
      </w:r>
      <w:r w:rsidRPr="007A01EF">
        <w:rPr>
          <w:rFonts w:cstheme="minorHAnsi"/>
          <w:sz w:val="20"/>
        </w:rPr>
        <w:br/>
      </w:r>
      <w:r w:rsidRPr="007A01EF">
        <w:rPr>
          <w:rFonts w:cstheme="minorHAnsi"/>
          <w:sz w:val="20"/>
        </w:rPr>
        <w:br/>
        <w:t>Warunki dostępowe dla typu projektu A:</w:t>
      </w:r>
      <w:r w:rsidRPr="007A01EF">
        <w:rPr>
          <w:rFonts w:cstheme="minorHAnsi"/>
          <w:sz w:val="20"/>
        </w:rPr>
        <w:br/>
        <w:t>1. Moce przewidziane do wsparcia w ramach wytwarzania energii elektrycznej:</w:t>
      </w:r>
      <w:r w:rsidRPr="007A01EF">
        <w:rPr>
          <w:rFonts w:cstheme="minorHAnsi"/>
          <w:sz w:val="20"/>
        </w:rPr>
        <w:br/>
        <w:t xml:space="preserve"> </w:t>
      </w:r>
      <w:r w:rsidRPr="007A01EF">
        <w:rPr>
          <w:rFonts w:cstheme="minorHAnsi"/>
          <w:sz w:val="20"/>
        </w:rPr>
        <w:tab/>
        <w:t>a) wiatr: nie więcej niż 5 MW</w:t>
      </w:r>
      <w:r w:rsidRPr="007A01EF">
        <w:rPr>
          <w:rFonts w:cstheme="minorHAnsi"/>
          <w:sz w:val="20"/>
        </w:rPr>
        <w:br/>
        <w:t xml:space="preserve"> </w:t>
      </w:r>
      <w:r w:rsidRPr="007A01EF">
        <w:rPr>
          <w:rFonts w:cstheme="minorHAnsi"/>
          <w:sz w:val="20"/>
        </w:rPr>
        <w:tab/>
        <w:t>b) biomasa: nie więcej niż 5MW</w:t>
      </w:r>
      <w:r w:rsidRPr="007A01EF">
        <w:rPr>
          <w:rFonts w:cstheme="minorHAnsi"/>
          <w:sz w:val="20"/>
        </w:rPr>
        <w:br/>
        <w:t xml:space="preserve"> </w:t>
      </w:r>
      <w:r w:rsidRPr="007A01EF">
        <w:rPr>
          <w:rFonts w:cstheme="minorHAnsi"/>
          <w:sz w:val="20"/>
        </w:rPr>
        <w:tab/>
        <w:t>c) biogaz: nie więcej niż 0,5 MW</w:t>
      </w:r>
      <w:r w:rsidRPr="007A01EF">
        <w:rPr>
          <w:rFonts w:cstheme="minorHAnsi"/>
          <w:sz w:val="20"/>
        </w:rPr>
        <w:br/>
        <w:t xml:space="preserve"> </w:t>
      </w:r>
      <w:r w:rsidRPr="007A01EF">
        <w:rPr>
          <w:rFonts w:cstheme="minorHAnsi"/>
          <w:sz w:val="20"/>
        </w:rPr>
        <w:tab/>
        <w:t>d) woda: nie więcej niż 5 MW</w:t>
      </w:r>
      <w:r w:rsidRPr="007A01EF">
        <w:rPr>
          <w:rFonts w:cstheme="minorHAnsi"/>
          <w:sz w:val="20"/>
        </w:rPr>
        <w:br/>
        <w:t xml:space="preserve"> </w:t>
      </w:r>
      <w:r w:rsidRPr="007A01EF">
        <w:rPr>
          <w:rFonts w:cstheme="minorHAnsi"/>
          <w:sz w:val="20"/>
        </w:rPr>
        <w:tab/>
        <w:t>e) promieniowanie słoneczne: nie więcej niż 0,5 MW.</w:t>
      </w:r>
      <w:r w:rsidRPr="007A01EF">
        <w:rPr>
          <w:rFonts w:cstheme="minorHAnsi"/>
          <w:sz w:val="20"/>
        </w:rPr>
        <w:br/>
        <w:t>2. Moce przewidziane do wsparcia w ramach wytwarzania energii cieplnej:</w:t>
      </w:r>
      <w:r w:rsidRPr="007A01EF">
        <w:rPr>
          <w:rFonts w:cstheme="minorHAnsi"/>
          <w:sz w:val="20"/>
        </w:rPr>
        <w:br/>
        <w:t xml:space="preserve"> </w:t>
      </w:r>
      <w:r w:rsidRPr="007A01EF">
        <w:rPr>
          <w:rFonts w:cstheme="minorHAnsi"/>
          <w:sz w:val="20"/>
        </w:rPr>
        <w:tab/>
        <w:t>a) biomasa: nie więcej niż 5 MW</w:t>
      </w:r>
      <w:r w:rsidRPr="007A01EF">
        <w:rPr>
          <w:rFonts w:cstheme="minorHAnsi"/>
          <w:sz w:val="20"/>
        </w:rPr>
        <w:br/>
        <w:t xml:space="preserve"> </w:t>
      </w:r>
      <w:r w:rsidRPr="007A01EF">
        <w:rPr>
          <w:rFonts w:cstheme="minorHAnsi"/>
          <w:sz w:val="20"/>
        </w:rPr>
        <w:tab/>
        <w:t>b) promieniowanie słoneczne: nie więcej niż 0,5 MW</w:t>
      </w:r>
      <w:r w:rsidRPr="007A01EF">
        <w:rPr>
          <w:rFonts w:cstheme="minorHAnsi"/>
          <w:sz w:val="20"/>
        </w:rPr>
        <w:br/>
        <w:t xml:space="preserve"> </w:t>
      </w:r>
      <w:r w:rsidRPr="007A01EF">
        <w:rPr>
          <w:rFonts w:cstheme="minorHAnsi"/>
          <w:sz w:val="20"/>
        </w:rPr>
        <w:tab/>
        <w:t>c) geotermia: nie więcej niż 2 MW</w:t>
      </w:r>
      <w:r w:rsidRPr="007A01EF">
        <w:rPr>
          <w:rFonts w:cstheme="minorHAnsi"/>
          <w:sz w:val="20"/>
        </w:rPr>
        <w:br/>
        <w:t xml:space="preserve"> </w:t>
      </w:r>
      <w:r w:rsidRPr="007A01EF">
        <w:rPr>
          <w:rFonts w:cstheme="minorHAnsi"/>
          <w:sz w:val="20"/>
        </w:rPr>
        <w:tab/>
        <w:t>d) biogaz: nie więcej niż 0,5 MW.</w:t>
      </w:r>
      <w:r w:rsidRPr="007A01EF">
        <w:rPr>
          <w:rFonts w:cstheme="minorHAnsi"/>
          <w:sz w:val="20"/>
        </w:rPr>
        <w:br/>
        <w:t xml:space="preserve">Ww. wartości w pkt. 1 i 2 dotyczą sumarycznej mocy wszystkich jednostek wytwórczych danego rodzaju OZE wchodzących w skład projektu. </w:t>
      </w:r>
      <w:r w:rsidRPr="007A01EF">
        <w:rPr>
          <w:rFonts w:cstheme="minorHAnsi"/>
          <w:sz w:val="20"/>
        </w:rPr>
        <w:br/>
        <w:t>3. W przypadku magazynów realizowanych w ramach projektów kompleksowych wraz z instalacjami OZE ich moc nie powinna przekraczać sumarycznej mocy wszystkich jednostek wytwórczych wchodzących w skład tej instalacji.</w:t>
      </w:r>
      <w:r w:rsidRPr="007A01EF">
        <w:rPr>
          <w:rFonts w:cstheme="minorHAnsi"/>
          <w:sz w:val="20"/>
        </w:rPr>
        <w:br/>
        <w:t>4.Inwestycje w elektrownie wodne ograniczone będą do działań dotyczących istniejących obiektów, wyposażonych w hydroelektrownie. Wsparcie nie może powodować nieosiągnięcia dobrego stanu lub potencjału jednolitych części wód, nie może pogarszać stanu lub potencjału jednolitych części wód oraz nie może mieć znaczącego wpływu na cele ochrony obszarów objętych siecią Natura 2000.</w:t>
      </w:r>
      <w:r w:rsidRPr="007A01EF">
        <w:rPr>
          <w:rFonts w:cstheme="minorHAnsi"/>
          <w:sz w:val="20"/>
        </w:rPr>
        <w:br/>
      </w:r>
      <w:r w:rsidRPr="007A01EF">
        <w:rPr>
          <w:rFonts w:cstheme="minorHAnsi"/>
          <w:sz w:val="20"/>
        </w:rPr>
        <w:br/>
        <w:t>Wnioskodawcami mogącymi brać udział w naborach będą również jednostki samorządu terytorialnego ich związki i stowarzyszenia.</w:t>
      </w:r>
      <w:r w:rsidRPr="007A01EF">
        <w:rPr>
          <w:rFonts w:cstheme="minorHAnsi"/>
          <w:sz w:val="20"/>
        </w:rPr>
        <w:br/>
        <w:t xml:space="preserve"> </w:t>
      </w:r>
      <w:r w:rsidRPr="007A01EF">
        <w:rPr>
          <w:rFonts w:cstheme="minorHAnsi"/>
          <w:sz w:val="20"/>
        </w:rPr>
        <w:br/>
        <w:t>Typ projektu B</w:t>
      </w:r>
      <w:r w:rsidRPr="007A01EF">
        <w:rPr>
          <w:rFonts w:cstheme="minorHAnsi"/>
          <w:sz w:val="20"/>
        </w:rPr>
        <w:br/>
        <w:t xml:space="preserve">Wsparcie będzie skierowane na rozwój  energetyki rozproszonej w formie społeczności energetycznych działających w zakresie energii odnawialnej, we wszelkich dostępnych prawnie formach np. klastry energii, spółdzielnie energetyczne. </w:t>
      </w:r>
      <w:r w:rsidRPr="007A01EF">
        <w:rPr>
          <w:rFonts w:cstheme="minorHAnsi"/>
          <w:sz w:val="20"/>
        </w:rPr>
        <w:br/>
        <w:t xml:space="preserve">Wsparcie będzie kierowane do istniejących podmiotów, które będą mogły realizować projekty w zakresie wytwarzania, dystrybucji, magazynowania, monitorowania, zarządzania energią w ramach podmiotu. </w:t>
      </w:r>
      <w:r w:rsidRPr="007A01EF">
        <w:rPr>
          <w:rFonts w:cstheme="minorHAnsi"/>
          <w:sz w:val="20"/>
        </w:rPr>
        <w:br/>
        <w:t>W ramach projektu kwalifikowalne mogą być także działania:</w:t>
      </w:r>
      <w:r w:rsidRPr="007A01EF">
        <w:rPr>
          <w:rFonts w:cstheme="minorHAnsi"/>
          <w:sz w:val="20"/>
        </w:rPr>
        <w:br/>
        <w:t xml:space="preserve">a. służące poprawie efektywności energetycznej budynku związanego z instalowaniem OZE prowadzące do zmniejszenia zapotrzebowania na energię elektryczną/cieplną, </w:t>
      </w:r>
      <w:r w:rsidRPr="007A01EF">
        <w:rPr>
          <w:rFonts w:cstheme="minorHAnsi"/>
          <w:sz w:val="20"/>
        </w:rPr>
        <w:br/>
        <w:t xml:space="preserve">b. niezbędne i bezpośrednio związane z zastosowaniem odnawialnego źródła energii w celu ich prawidłowego, bezpiecznego i właściwego zamontowania, </w:t>
      </w:r>
      <w:r w:rsidRPr="007A01EF">
        <w:rPr>
          <w:rFonts w:cstheme="minorHAnsi"/>
          <w:sz w:val="20"/>
        </w:rPr>
        <w:br/>
      </w:r>
      <w:r w:rsidRPr="007A01EF">
        <w:rPr>
          <w:rFonts w:cstheme="minorHAnsi"/>
          <w:sz w:val="20"/>
        </w:rPr>
        <w:lastRenderedPageBreak/>
        <w:t xml:space="preserve">c. promocyjne, informacyjne i edukacyjne. </w:t>
      </w:r>
      <w:r w:rsidRPr="007A01EF">
        <w:rPr>
          <w:rFonts w:cstheme="minorHAnsi"/>
          <w:sz w:val="20"/>
        </w:rPr>
        <w:br/>
        <w:t xml:space="preserve">Wszystkie powyższe wydatki wymienione w pkt. a i c mogą obejmować – nie więcej niż 30% kosztów kwalifikowanych. </w:t>
      </w:r>
      <w:r w:rsidRPr="007A01EF">
        <w:rPr>
          <w:rFonts w:cstheme="minorHAnsi"/>
          <w:sz w:val="20"/>
        </w:rPr>
        <w:br/>
        <w:t>Elementem kwalifikującym się do wsparcia są także koszty doradztwa kompetencyjnego, organizacyjnego i prawnego, w tym niezbędne analizy (np. ekonomiczna, technologiczna), dokumentacja (np. geodezyjna, projektowa, techniczna), związane z rozwojem społeczności energetycznej.</w:t>
      </w:r>
      <w:r w:rsidRPr="007A01EF">
        <w:rPr>
          <w:rFonts w:cstheme="minorHAnsi"/>
          <w:sz w:val="20"/>
        </w:rPr>
        <w:br/>
      </w:r>
      <w:r w:rsidRPr="007A01EF">
        <w:rPr>
          <w:rFonts w:cstheme="minorHAnsi"/>
          <w:sz w:val="20"/>
        </w:rPr>
        <w:br/>
      </w:r>
      <w:r w:rsidRPr="007A01EF">
        <w:rPr>
          <w:rFonts w:cstheme="minorHAnsi"/>
          <w:sz w:val="20"/>
        </w:rPr>
        <w:br/>
        <w:t xml:space="preserve">Typ projektu C realizowany będzie poprzez kompleksowe inwestycje w renowację i dekarbonizację budynków z uwzględnieniem priorytetowego traktowania projektów uwzględniających podejście tzw. Nowego Europejskiego Bauhausu.  </w:t>
      </w:r>
      <w:r w:rsidRPr="007A01EF">
        <w:rPr>
          <w:rFonts w:cstheme="minorHAnsi"/>
          <w:sz w:val="20"/>
        </w:rPr>
        <w:br/>
        <w:t xml:space="preserve">Nowy Europejski Bauhaus to idea dotycząca kształtowania przestrzeni życia codziennego w zgodzie z takimi wartościami jak: </w:t>
      </w:r>
      <w:r w:rsidRPr="007A01EF">
        <w:rPr>
          <w:rFonts w:cstheme="minorHAnsi"/>
          <w:sz w:val="20"/>
        </w:rPr>
        <w:br/>
        <w:t xml:space="preserve">- zrównoważony rozwój, z rozwiązaniami uwzględniającymi cele klimatyczne, cyrkularność (obiegi zamknięte), brak zanieczyszczeń i różnorodność biologiczną, </w:t>
      </w:r>
      <w:r w:rsidRPr="007A01EF">
        <w:rPr>
          <w:rFonts w:cstheme="minorHAnsi"/>
          <w:sz w:val="20"/>
        </w:rPr>
        <w:br/>
        <w:t>- piękno, z naciskiem na rozwiązania wysoce estetyczne, zapewniające wysoką  jakość doświadczeń i nadrzędnie traktujące styl, nie tylko funkcjonalność,</w:t>
      </w:r>
      <w:r w:rsidRPr="007A01EF">
        <w:rPr>
          <w:rFonts w:cstheme="minorHAnsi"/>
          <w:sz w:val="20"/>
        </w:rPr>
        <w:br/>
        <w:t>- integracja, od doceniania różnorodności po zapewnienie dostępności dla osób z różnych grup społecznych i przystępności cenowej.</w:t>
      </w:r>
      <w:r w:rsidRPr="007A01EF">
        <w:rPr>
          <w:rFonts w:cstheme="minorHAnsi"/>
          <w:sz w:val="20"/>
        </w:rPr>
        <w:br/>
      </w:r>
      <w:r w:rsidRPr="007A01EF">
        <w:rPr>
          <w:rFonts w:cstheme="minorHAnsi"/>
          <w:sz w:val="20"/>
        </w:rPr>
        <w:br/>
        <w:t xml:space="preserve">Wsparcie może obejmować np. termomodernizację, komplementarną renowację elementów budynku i jego otoczenia, wymianę źródeł ciepła (np. wymiana źródeł węglowych lub gazowych na zasilane energią ze źródeł odnawialnych), podłączenia odnawialnych źródeł energii, magazyny energii, niezbędne podłączenia i instalacje wewnętrzne i zewnętrzne, inteligentne systemy zarządzania itp. </w:t>
      </w:r>
      <w:r w:rsidRPr="007A01EF">
        <w:rPr>
          <w:rFonts w:cstheme="minorHAnsi"/>
          <w:sz w:val="20"/>
        </w:rPr>
        <w:br/>
        <w:t>W ramach tego typu projektu planowane jest również wsparcie realizacji projektów inwestycyjnych dotyczących termomodernizacji w budynkach mieszkalnych jednorodzinnych, ale wyłącznie jako projekty jednostek samorządu terytorialnego (beneficjent).</w:t>
      </w:r>
      <w:r w:rsidRPr="007A01EF">
        <w:rPr>
          <w:rFonts w:cstheme="minorHAnsi"/>
          <w:sz w:val="20"/>
        </w:rPr>
        <w:br/>
        <w:t xml:space="preserve">Efektem projektu musi być zmniejszenie zapotrzebowania na energię o minimum 30% w odniesieniu do każdego budynku objętego projektem (z wyłączeniem obiektów zabytkowych). </w:t>
      </w:r>
      <w:r w:rsidRPr="007A01EF">
        <w:rPr>
          <w:rFonts w:cstheme="minorHAnsi"/>
          <w:sz w:val="20"/>
        </w:rPr>
        <w:br/>
        <w:t xml:space="preserve">Projekt może objąć działania nie wynikające z audytu energetycznego, ale służące realizacji celów Europejskiego Zielonego Ładu – nie więcej niż 15% kosztów kwalifikowanych. </w:t>
      </w:r>
      <w:r w:rsidRPr="007A01EF">
        <w:rPr>
          <w:rFonts w:cstheme="minorHAnsi"/>
          <w:sz w:val="20"/>
        </w:rPr>
        <w:br/>
        <w:t>Elementem kwalifikującym się do wsparcia są także koszty audytu energetycznego oraz niezbędnych analiz (np. ekonomicznej, technologicznej) i dokumentacji (np. geodezyjnej, projektowej, technicznej).</w:t>
      </w:r>
      <w:r w:rsidRPr="007A01EF">
        <w:rPr>
          <w:rFonts w:cstheme="minorHAnsi"/>
          <w:sz w:val="20"/>
        </w:rPr>
        <w:br/>
        <w:t>Wnioskodawcami mogącymi brać udział w naborach będą również jednostki samorządu terytorialnego ich związki i stowarzyszenia.</w:t>
      </w:r>
      <w:r w:rsidRPr="007A01EF">
        <w:rPr>
          <w:rFonts w:cstheme="minorHAnsi"/>
          <w:sz w:val="20"/>
        </w:rPr>
        <w:br/>
      </w:r>
      <w:r w:rsidRPr="007A01EF">
        <w:rPr>
          <w:rFonts w:cstheme="minorHAnsi"/>
          <w:sz w:val="20"/>
        </w:rPr>
        <w:br/>
        <w:t>Typ projektu D realizowany będzie poprzez inwestycje w rozwój i transformację ciepłownictwa systemowego, w tym jego budowy, rozbudowy i modernizacji. W zakresie systemów ciepłowniczych wsparcie będzie ukierunkowane na:</w:t>
      </w:r>
      <w:r w:rsidRPr="007A01EF">
        <w:rPr>
          <w:rFonts w:cstheme="minorHAnsi"/>
          <w:sz w:val="20"/>
        </w:rPr>
        <w:br/>
        <w:t xml:space="preserve">- rozwój sieci ciepłowniczych, </w:t>
      </w:r>
      <w:r w:rsidRPr="007A01EF">
        <w:rPr>
          <w:rFonts w:cstheme="minorHAnsi"/>
          <w:sz w:val="20"/>
        </w:rPr>
        <w:br/>
        <w:t>- inwestycje w źródła systemowe oraz magazyny energii, w tym budowa i modernizacja jednostek wysokosprawnej kogeneracji oraz źródła wykorzystujące OZE i ciepło odpadowe</w:t>
      </w:r>
      <w:r w:rsidRPr="007A01EF">
        <w:rPr>
          <w:rFonts w:cstheme="minorHAnsi"/>
          <w:sz w:val="20"/>
        </w:rPr>
        <w:br/>
      </w:r>
      <w:r w:rsidRPr="007A01EF">
        <w:rPr>
          <w:rFonts w:cstheme="minorHAnsi"/>
          <w:sz w:val="20"/>
        </w:rPr>
        <w:br/>
        <w:t xml:space="preserve">W przypadku źródeł ciepła systemowego wymiana źródła opartego na węglu na gazowe będzie możliwe tylko w przypadku, gdy zastosowanie OZE nie będzie technicznie lub ekonomicznie wykonalne. Wspierane będą inwestycje w obrębie systemów efektywnych lub w obrębie systemów będących w fazie transformacji do efektywnego </w:t>
      </w:r>
      <w:r w:rsidRPr="007A01EF">
        <w:rPr>
          <w:rFonts w:cstheme="minorHAnsi"/>
          <w:sz w:val="20"/>
        </w:rPr>
        <w:lastRenderedPageBreak/>
        <w:t>energetycznie systemu ciepłowniczego lub chłodniczego. Preferowane będą źródła wykorzystujące energię z OZE i ciepła odpadowego.</w:t>
      </w:r>
      <w:r w:rsidRPr="007A01EF">
        <w:rPr>
          <w:rFonts w:cstheme="minorHAnsi"/>
          <w:sz w:val="20"/>
        </w:rPr>
        <w:br/>
      </w:r>
      <w:r w:rsidRPr="007A01EF">
        <w:rPr>
          <w:rFonts w:cstheme="minorHAnsi"/>
          <w:sz w:val="20"/>
        </w:rPr>
        <w:br/>
        <w:t>Szczegółowe warunki wsparcia oraz zasady realizacji projektów, ujęte zostaną w regulaminie naboru.</w:t>
      </w:r>
      <w:r w:rsidRPr="007A01EF">
        <w:rPr>
          <w:rFonts w:cstheme="minorHAnsi"/>
          <w:sz w:val="20"/>
        </w:rPr>
        <w:br/>
      </w:r>
      <w:r w:rsidRPr="007A01EF">
        <w:rPr>
          <w:rFonts w:cstheme="minorHAnsi"/>
          <w:sz w:val="20"/>
        </w:rPr>
        <w:br/>
        <w:t>Współfinansowanie ze środków budżetu państwa nie dotyczy typu projektu D, w przypadku którego maksymalny % poziom dofinansowania całkowitego wydatków kwalifikowalnych na poziomie projektu (środki UE + współfinansowanie ze środków krajowych przyznane beneficjentowi przez właściwą instytucję) wynosi 85% a minimalny wkład własny beneficjenta wynosi 15%.</w:t>
      </w:r>
      <w:r w:rsidRPr="007A01EF">
        <w:rPr>
          <w:rFonts w:cstheme="minorHAnsi"/>
          <w:sz w:val="20"/>
        </w:rPr>
        <w:br/>
      </w:r>
      <w:r w:rsidRPr="007A01EF">
        <w:rPr>
          <w:rFonts w:cstheme="minorHAnsi"/>
          <w:sz w:val="20"/>
        </w:rPr>
        <w:br/>
        <w:t>Projekty typu A, B oraz C objęte regułami pomocy publicznej nie mogą korzystać z dofinansowania ze środków budżetu państwa.</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MFiPR z dnia 11 grudnia 2022 r. w sprawie udzielania pomocy inwestycyjnej na propagowanie energii ze źródeł odnawialnych, propagowanie wodoru odnawialnego i wysokosprawnej kogeneracji w ramach regionalnych programów na lata 2021‒2027 (Dz. U. poz. 2693, z późn. zm.), Rozporządzenie Ministra Funduszy i Polityki Regionalnej z dnia 26 stycznia 2023 r. w sprawie udzielania regionalnej pomocy inwestycyjnej ze środków Funduszu na rzecz Sprawiedliwej Transformacji w ramach regionalnych programów na lata 2021-2027 (Dz. U. z 2023 r. poz. 280), 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 uproszczona metoda rozliczania wydatków w oparciu o projekt budżetu [art. 53(3)(b)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lastRenderedPageBreak/>
        <w:t>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Instytucje nauki i edukacji, Organizacje społeczne i związki wyznaniowe, Partnerstwa, Przedsiębiorstwa, Przedsiębiorstwa realizujące cele publiczne, Służby publiczne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Administracja rządowa, Jednostki naukowe, Jednostki organizacyjne działające w imieniu jednostek samorządu terytorialnego, Jednostki Samorządu Terytorialnego, Kościoły i związki wyznaniowe, MŚP, Organizacje pozarządowe, Partnerstwa instytucji pozarządowych, Podmioty ekonomii społecznej, Podmioty świadczące usługi publiczne w ramach realizacji obowiązków własnych jednostek samorządu terytorialnego, Policja, straż pożarna i służby ratownicze, Uczelnie, Wspólnoty energetyczne, w tym klastry energii i spółdzielnie energetyczne, Wspólnoty, spółdzielnie mieszkaniowe i TBS</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 obszaru transformacji</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efektywność_energetyczna, klastry_energetyczne, odnawialne_źródła_energii, sieci_ciepłownicze, tereny_pogórnicze, termomodernizacja, wysokosprawna_kogeneracja</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Małe, Mikro,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WLWK-RCO019 - Budynki publiczne o udoskonalonej charakterystyce energetycznej</w:t>
      </w:r>
    </w:p>
    <w:p w:rsidR="00FE4F11" w:rsidRPr="007A01EF" w:rsidRDefault="007A01EF">
      <w:pPr>
        <w:rPr>
          <w:rFonts w:cstheme="minorHAnsi"/>
          <w:b/>
          <w:sz w:val="20"/>
        </w:rPr>
      </w:pPr>
      <w:r w:rsidRPr="007A01EF">
        <w:rPr>
          <w:rFonts w:cstheme="minorHAnsi"/>
          <w:sz w:val="20"/>
        </w:rPr>
        <w:t>WLWK-PLRO030 - Długość sieci elektroenergetycznych dla OZE</w:t>
      </w:r>
    </w:p>
    <w:p w:rsidR="00FE4F11" w:rsidRPr="007A01EF" w:rsidRDefault="007A01EF">
      <w:pPr>
        <w:rPr>
          <w:rFonts w:cstheme="minorHAnsi"/>
          <w:b/>
          <w:sz w:val="20"/>
        </w:rPr>
      </w:pPr>
      <w:r w:rsidRPr="007A01EF">
        <w:rPr>
          <w:rFonts w:cstheme="minorHAnsi"/>
          <w:sz w:val="20"/>
        </w:rPr>
        <w:t>WLWK-PLRO031 - Długość wybudowanych sieci elektroenergetycznych dla OZE</w:t>
      </w:r>
    </w:p>
    <w:p w:rsidR="00FE4F11" w:rsidRPr="007A01EF" w:rsidRDefault="007A01EF">
      <w:pPr>
        <w:rPr>
          <w:rFonts w:cstheme="minorHAnsi"/>
          <w:b/>
          <w:sz w:val="20"/>
        </w:rPr>
      </w:pPr>
      <w:r w:rsidRPr="007A01EF">
        <w:rPr>
          <w:rFonts w:cstheme="minorHAnsi"/>
          <w:sz w:val="20"/>
        </w:rPr>
        <w:lastRenderedPageBreak/>
        <w:t>WLWK-PLRO032 - Długość zmodernizowanych sieci elektroenergetycznych dla OZE</w:t>
      </w:r>
    </w:p>
    <w:p w:rsidR="00FE4F11" w:rsidRPr="007A01EF" w:rsidRDefault="007A01EF">
      <w:pPr>
        <w:rPr>
          <w:rFonts w:cstheme="minorHAnsi"/>
          <w:b/>
          <w:sz w:val="20"/>
        </w:rPr>
      </w:pPr>
      <w:r w:rsidRPr="007A01EF">
        <w:rPr>
          <w:rFonts w:cstheme="minorHAnsi"/>
          <w:sz w:val="20"/>
        </w:rPr>
        <w:t>WLWK-PLRO029 - Dodatkowa zdolność wytwarzania energii cieplnej w warunkach wysokosprawnej kogeneracji</w:t>
      </w:r>
    </w:p>
    <w:p w:rsidR="00FE4F11" w:rsidRPr="007A01EF" w:rsidRDefault="007A01EF">
      <w:pPr>
        <w:rPr>
          <w:rFonts w:cstheme="minorHAnsi"/>
          <w:b/>
          <w:sz w:val="20"/>
        </w:rPr>
      </w:pPr>
      <w:r w:rsidRPr="007A01EF">
        <w:rPr>
          <w:rFonts w:cstheme="minorHAnsi"/>
          <w:sz w:val="20"/>
        </w:rPr>
        <w:t>WLWK-PLRO027 - Dodatkowa zdolność wytwarzania energii cieplnej ze źródeł OZE</w:t>
      </w:r>
    </w:p>
    <w:p w:rsidR="00FE4F11" w:rsidRPr="007A01EF" w:rsidRDefault="007A01EF">
      <w:pPr>
        <w:rPr>
          <w:rFonts w:cstheme="minorHAnsi"/>
          <w:b/>
          <w:sz w:val="20"/>
        </w:rPr>
      </w:pPr>
      <w:r w:rsidRPr="007A01EF">
        <w:rPr>
          <w:rFonts w:cstheme="minorHAnsi"/>
          <w:sz w:val="20"/>
        </w:rPr>
        <w:t>WLWK-PLRO028 - Dodatkowa zdolność wytwarzania energii elektrycznej w warunkach wysokosprawnej kogeneracji</w:t>
      </w:r>
    </w:p>
    <w:p w:rsidR="00FE4F11" w:rsidRPr="007A01EF" w:rsidRDefault="007A01EF">
      <w:pPr>
        <w:rPr>
          <w:rFonts w:cstheme="minorHAnsi"/>
          <w:b/>
          <w:sz w:val="20"/>
        </w:rPr>
      </w:pPr>
      <w:r w:rsidRPr="007A01EF">
        <w:rPr>
          <w:rFonts w:cstheme="minorHAnsi"/>
          <w:sz w:val="20"/>
        </w:rPr>
        <w:t>WLWK-PLRO026 - Dodatkowa zdolność wytwarzania energii elektrycznej ze źródeł OZE</w:t>
      </w:r>
    </w:p>
    <w:p w:rsidR="00FE4F11" w:rsidRPr="007A01EF" w:rsidRDefault="007A01EF">
      <w:pPr>
        <w:rPr>
          <w:rFonts w:cstheme="minorHAnsi"/>
          <w:b/>
          <w:sz w:val="20"/>
        </w:rPr>
      </w:pPr>
      <w:r w:rsidRPr="007A01EF">
        <w:rPr>
          <w:rFonts w:cstheme="minorHAnsi"/>
          <w:sz w:val="20"/>
        </w:rPr>
        <w:t>WLWK-RCO022 - Dodatkowa zdolność wytwarzania energii odnawialnej (w tym: energii elektrycznej, energii cieplnej)</w:t>
      </w:r>
    </w:p>
    <w:p w:rsidR="00FE4F11" w:rsidRPr="007A01EF" w:rsidRDefault="007A01EF">
      <w:pPr>
        <w:rPr>
          <w:rFonts w:cstheme="minorHAnsi"/>
          <w:b/>
          <w:sz w:val="20"/>
        </w:rPr>
      </w:pPr>
      <w:r w:rsidRPr="007A01EF">
        <w:rPr>
          <w:rFonts w:cstheme="minorHAnsi"/>
          <w:sz w:val="20"/>
        </w:rPr>
        <w:t>WLWK-RCO104 - Liczba jednostek wysokosprawnej kogeneracji</w:t>
      </w:r>
    </w:p>
    <w:p w:rsidR="00FE4F11" w:rsidRPr="007A01EF" w:rsidRDefault="007A01EF">
      <w:pPr>
        <w:rPr>
          <w:rFonts w:cstheme="minorHAnsi"/>
          <w:b/>
          <w:sz w:val="20"/>
        </w:rPr>
      </w:pPr>
      <w:r w:rsidRPr="007A01EF">
        <w:rPr>
          <w:rFonts w:cstheme="minorHAnsi"/>
          <w:sz w:val="20"/>
        </w:rPr>
        <w:t>WLWK-PLRO033 - Liczba jednostek wytwarzania energii elektrycznej i cieplnej z OZE</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WLWK-PLRO237 - Liczba powstałych magazynów energii cieplnej</w:t>
      </w:r>
    </w:p>
    <w:p w:rsidR="00FE4F11" w:rsidRPr="007A01EF" w:rsidRDefault="007A01EF">
      <w:pPr>
        <w:rPr>
          <w:rFonts w:cstheme="minorHAnsi"/>
          <w:b/>
          <w:sz w:val="20"/>
        </w:rPr>
      </w:pPr>
      <w:r w:rsidRPr="007A01EF">
        <w:rPr>
          <w:rFonts w:cstheme="minorHAnsi"/>
          <w:sz w:val="20"/>
        </w:rPr>
        <w:t>WLWK-PLRO238 - Liczba powstałych magazynów energii elektrycznej</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WLWK-PLRO018 - Liczba wspartych klastrów</w:t>
      </w:r>
    </w:p>
    <w:p w:rsidR="00FE4F11" w:rsidRPr="007A01EF" w:rsidRDefault="007A01EF">
      <w:pPr>
        <w:rPr>
          <w:rFonts w:cstheme="minorHAnsi"/>
          <w:b/>
          <w:sz w:val="20"/>
        </w:rPr>
      </w:pPr>
      <w:r w:rsidRPr="007A01EF">
        <w:rPr>
          <w:rFonts w:cstheme="minorHAnsi"/>
          <w:sz w:val="20"/>
        </w:rPr>
        <w:t>WLWK-PLRO002 - Liczba wspartych małych przedsiębiorstw</w:t>
      </w:r>
    </w:p>
    <w:p w:rsidR="00FE4F11" w:rsidRPr="007A01EF" w:rsidRDefault="007A01EF">
      <w:pPr>
        <w:rPr>
          <w:rFonts w:cstheme="minorHAnsi"/>
          <w:b/>
          <w:sz w:val="20"/>
        </w:rPr>
      </w:pPr>
      <w:r w:rsidRPr="007A01EF">
        <w:rPr>
          <w:rFonts w:cstheme="minorHAnsi"/>
          <w:sz w:val="20"/>
        </w:rPr>
        <w:t>WLWK-PLRO001 - Liczba wspartych mikroprzedsiębiorstw</w:t>
      </w:r>
    </w:p>
    <w:p w:rsidR="00FE4F11" w:rsidRPr="007A01EF" w:rsidRDefault="007A01EF">
      <w:pPr>
        <w:rPr>
          <w:rFonts w:cstheme="minorHAnsi"/>
          <w:b/>
          <w:sz w:val="20"/>
        </w:rPr>
      </w:pPr>
      <w:r w:rsidRPr="007A01EF">
        <w:rPr>
          <w:rFonts w:cstheme="minorHAnsi"/>
          <w:sz w:val="20"/>
        </w:rPr>
        <w:t>WLWK-PLTO006 - Liczba wspartych społeczności energetycznych działających w zakresie energii odnawialnej</w:t>
      </w:r>
    </w:p>
    <w:p w:rsidR="00FE4F11" w:rsidRPr="007A01EF" w:rsidRDefault="007A01EF">
      <w:pPr>
        <w:rPr>
          <w:rFonts w:cstheme="minorHAnsi"/>
          <w:b/>
          <w:sz w:val="20"/>
        </w:rPr>
      </w:pPr>
      <w:r w:rsidRPr="007A01EF">
        <w:rPr>
          <w:rFonts w:cstheme="minorHAnsi"/>
          <w:sz w:val="20"/>
        </w:rPr>
        <w:t>WLWK-PLRO003 - Liczba wspartych średnich przedsiębiorstw</w:t>
      </w:r>
    </w:p>
    <w:p w:rsidR="00FE4F11" w:rsidRPr="007A01EF" w:rsidRDefault="007A01EF">
      <w:pPr>
        <w:rPr>
          <w:rFonts w:cstheme="minorHAnsi"/>
          <w:b/>
          <w:sz w:val="20"/>
        </w:rPr>
      </w:pPr>
      <w:r w:rsidRPr="007A01EF">
        <w:rPr>
          <w:rFonts w:cstheme="minorHAnsi"/>
          <w:sz w:val="20"/>
        </w:rPr>
        <w:t>WLWK-PLRO036 - Liczba wybudowanych jednostek wytwarzania energii cieplnej z OZE</w:t>
      </w:r>
    </w:p>
    <w:p w:rsidR="00FE4F11" w:rsidRPr="007A01EF" w:rsidRDefault="007A01EF">
      <w:pPr>
        <w:rPr>
          <w:rFonts w:cstheme="minorHAnsi"/>
          <w:b/>
          <w:sz w:val="20"/>
        </w:rPr>
      </w:pPr>
      <w:r w:rsidRPr="007A01EF">
        <w:rPr>
          <w:rFonts w:cstheme="minorHAnsi"/>
          <w:sz w:val="20"/>
        </w:rPr>
        <w:t>WLWK-PLRO034 - Liczba wybudowanych jednostek wytwarzania energii elektrycznej z OZE</w:t>
      </w:r>
    </w:p>
    <w:p w:rsidR="00FE4F11" w:rsidRPr="007A01EF" w:rsidRDefault="007A01EF">
      <w:pPr>
        <w:rPr>
          <w:rFonts w:cstheme="minorHAnsi"/>
          <w:b/>
          <w:sz w:val="20"/>
        </w:rPr>
      </w:pPr>
      <w:r w:rsidRPr="007A01EF">
        <w:rPr>
          <w:rFonts w:cstheme="minorHAnsi"/>
          <w:sz w:val="20"/>
        </w:rPr>
        <w:t>WLWK-PLRO023 - Liczba zmodernizowanych energetycznie budynków</w:t>
      </w:r>
    </w:p>
    <w:p w:rsidR="00FE4F11" w:rsidRPr="007A01EF" w:rsidRDefault="007A01EF">
      <w:pPr>
        <w:rPr>
          <w:rFonts w:cstheme="minorHAnsi"/>
          <w:b/>
          <w:sz w:val="20"/>
        </w:rPr>
      </w:pPr>
      <w:r w:rsidRPr="007A01EF">
        <w:rPr>
          <w:rFonts w:cstheme="minorHAnsi"/>
          <w:sz w:val="20"/>
        </w:rPr>
        <w:t>WLWK-PLRO024 - Liczba zmodernizowanych indywidualnych źródeł ciepła</w:t>
      </w:r>
    </w:p>
    <w:p w:rsidR="00FE4F11" w:rsidRPr="007A01EF" w:rsidRDefault="007A01EF">
      <w:pPr>
        <w:rPr>
          <w:rFonts w:cstheme="minorHAnsi"/>
          <w:b/>
          <w:sz w:val="20"/>
        </w:rPr>
      </w:pPr>
      <w:r w:rsidRPr="007A01EF">
        <w:rPr>
          <w:rFonts w:cstheme="minorHAnsi"/>
          <w:sz w:val="20"/>
        </w:rPr>
        <w:t>WLWK-PLRO037 - Liczba zmodernizowanych jednostek wytwarzania energii cieplnej z OZE</w:t>
      </w:r>
    </w:p>
    <w:p w:rsidR="00FE4F11" w:rsidRPr="007A01EF" w:rsidRDefault="007A01EF">
      <w:pPr>
        <w:rPr>
          <w:rFonts w:cstheme="minorHAnsi"/>
          <w:b/>
          <w:sz w:val="20"/>
        </w:rPr>
      </w:pPr>
      <w:r w:rsidRPr="007A01EF">
        <w:rPr>
          <w:rFonts w:cstheme="minorHAnsi"/>
          <w:sz w:val="20"/>
        </w:rPr>
        <w:t>WLWK-PLRO035 - Liczba zmodernizowanych jednostek wytwarzania energii elektrycznej z OZE</w:t>
      </w:r>
    </w:p>
    <w:p w:rsidR="00FE4F11" w:rsidRPr="007A01EF" w:rsidRDefault="007A01EF">
      <w:pPr>
        <w:rPr>
          <w:rFonts w:cstheme="minorHAnsi"/>
          <w:b/>
          <w:sz w:val="20"/>
        </w:rPr>
      </w:pPr>
      <w:r w:rsidRPr="007A01EF">
        <w:rPr>
          <w:rFonts w:cstheme="minorHAnsi"/>
          <w:sz w:val="20"/>
        </w:rPr>
        <w:t>WLWK-PLRO025 - Liczba zmodernizowanych źródeł ciepła (innych niż indywidualne)</w:t>
      </w:r>
    </w:p>
    <w:p w:rsidR="00FE4F11" w:rsidRPr="007A01EF" w:rsidRDefault="007A01EF">
      <w:pPr>
        <w:rPr>
          <w:rFonts w:cstheme="minorHAnsi"/>
          <w:b/>
          <w:sz w:val="20"/>
        </w:rPr>
      </w:pPr>
      <w:r w:rsidRPr="007A01EF">
        <w:rPr>
          <w:rFonts w:cstheme="minorHAnsi"/>
          <w:sz w:val="20"/>
        </w:rPr>
        <w:t>WLWK-RCO018 - Lokale mieszkalne o udoskonalonej  charakterystyce energetycznej</w:t>
      </w:r>
    </w:p>
    <w:p w:rsidR="00FE4F11" w:rsidRPr="007A01EF" w:rsidRDefault="007A01EF">
      <w:pPr>
        <w:rPr>
          <w:rFonts w:cstheme="minorHAnsi"/>
          <w:b/>
          <w:sz w:val="20"/>
        </w:rPr>
      </w:pPr>
      <w:r w:rsidRPr="007A01EF">
        <w:rPr>
          <w:rFonts w:cstheme="minorHAnsi"/>
          <w:sz w:val="20"/>
        </w:rPr>
        <w:t>WLWK-PLRO208 - Pojemność magazynów energii elektrycznej</w:t>
      </w:r>
    </w:p>
    <w:p w:rsidR="00FE4F11" w:rsidRPr="007A01EF" w:rsidRDefault="007A01EF">
      <w:pPr>
        <w:rPr>
          <w:rFonts w:cstheme="minorHAnsi"/>
          <w:b/>
          <w:sz w:val="20"/>
        </w:rPr>
      </w:pPr>
      <w:r w:rsidRPr="007A01EF">
        <w:rPr>
          <w:rFonts w:cstheme="minorHAnsi"/>
          <w:sz w:val="20"/>
        </w:rPr>
        <w:lastRenderedPageBreak/>
        <w:t xml:space="preserve">WLWK-PLRO241 - Powierzchnia budynków MŚP poddanych termomodernizacji </w:t>
      </w:r>
    </w:p>
    <w:p w:rsidR="00FE4F11" w:rsidRPr="007A01EF" w:rsidRDefault="007A01EF">
      <w:pPr>
        <w:rPr>
          <w:rFonts w:cstheme="minorHAnsi"/>
          <w:b/>
          <w:sz w:val="20"/>
        </w:rPr>
      </w:pPr>
      <w:r w:rsidRPr="007A01EF">
        <w:rPr>
          <w:rFonts w:cstheme="minorHAnsi"/>
          <w:sz w:val="20"/>
        </w:rPr>
        <w:t>WLWK-PLRO022 - Powierzchnia użytkowa budynków mieszkalnych poddanych termomodernizacji</w:t>
      </w:r>
    </w:p>
    <w:p w:rsidR="00FE4F11" w:rsidRPr="007A01EF" w:rsidRDefault="007A01EF">
      <w:pPr>
        <w:rPr>
          <w:rFonts w:cstheme="minorHAnsi"/>
          <w:b/>
          <w:sz w:val="20"/>
        </w:rPr>
      </w:pPr>
      <w:r w:rsidRPr="007A01EF">
        <w:rPr>
          <w:rFonts w:cstheme="minorHAnsi"/>
          <w:sz w:val="20"/>
        </w:rPr>
        <w:t>WLWK-RCO002 - Przedsiębiorstwa objęte wsparciem w formie dotacji</w:t>
      </w:r>
    </w:p>
    <w:p w:rsidR="00FE4F11" w:rsidRPr="007A01EF" w:rsidRDefault="007A01EF">
      <w:pPr>
        <w:rPr>
          <w:rFonts w:cstheme="minorHAnsi"/>
          <w:b/>
          <w:sz w:val="20"/>
        </w:rPr>
      </w:pPr>
      <w:r w:rsidRPr="007A01EF">
        <w:rPr>
          <w:rFonts w:cstheme="minorHAnsi"/>
          <w:sz w:val="20"/>
        </w:rPr>
        <w:t>WLWK-RCO001 - Przedsiębiorstwa objęte wsparciem (w tym: mikro, małe, średnie, duże)</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WLWK-RCR032 - Dodatkowa moc zainstalowana odnawialnych źródeł energii</w:t>
      </w:r>
    </w:p>
    <w:p w:rsidR="00FE4F11" w:rsidRPr="007A01EF" w:rsidRDefault="007A01EF">
      <w:pPr>
        <w:rPr>
          <w:rFonts w:cstheme="minorHAnsi"/>
          <w:b/>
          <w:sz w:val="20"/>
        </w:rPr>
      </w:pPr>
      <w:r w:rsidRPr="007A01EF">
        <w:rPr>
          <w:rFonts w:cstheme="minorHAnsi"/>
          <w:sz w:val="20"/>
        </w:rPr>
        <w:t>WLWK-PLRR017 - Ilość wytworzonej energii cieplnej w warunkach wysokosprawnej kogeneracji</w:t>
      </w:r>
    </w:p>
    <w:p w:rsidR="00FE4F11" w:rsidRPr="007A01EF" w:rsidRDefault="007A01EF">
      <w:pPr>
        <w:rPr>
          <w:rFonts w:cstheme="minorHAnsi"/>
          <w:b/>
          <w:sz w:val="20"/>
        </w:rPr>
      </w:pPr>
      <w:r w:rsidRPr="007A01EF">
        <w:rPr>
          <w:rFonts w:cstheme="minorHAnsi"/>
          <w:sz w:val="20"/>
        </w:rPr>
        <w:t>WLWK-PLRR014 - Ilość wytworzonej energii cieplnej ze źródeł OZE</w:t>
      </w:r>
    </w:p>
    <w:p w:rsidR="00FE4F11" w:rsidRPr="007A01EF" w:rsidRDefault="007A01EF">
      <w:pPr>
        <w:rPr>
          <w:rFonts w:cstheme="minorHAnsi"/>
          <w:b/>
          <w:sz w:val="20"/>
        </w:rPr>
      </w:pPr>
      <w:r w:rsidRPr="007A01EF">
        <w:rPr>
          <w:rFonts w:cstheme="minorHAnsi"/>
          <w:sz w:val="20"/>
        </w:rPr>
        <w:t>WLWK-PLRR015 - Ilość wytworzonej energii elektrycznej i cieplnej w warunkach wysokosprawnej kogeneracji</w:t>
      </w:r>
    </w:p>
    <w:p w:rsidR="00FE4F11" w:rsidRPr="007A01EF" w:rsidRDefault="007A01EF">
      <w:pPr>
        <w:rPr>
          <w:rFonts w:cstheme="minorHAnsi"/>
          <w:b/>
          <w:sz w:val="20"/>
        </w:rPr>
      </w:pPr>
      <w:r w:rsidRPr="007A01EF">
        <w:rPr>
          <w:rFonts w:cstheme="minorHAnsi"/>
          <w:sz w:val="20"/>
        </w:rPr>
        <w:t>WLWK-PLRR016 - Ilość wytworzonej energii elektrycznej w warunkach wysokosprawnej kogeneracji</w:t>
      </w:r>
    </w:p>
    <w:p w:rsidR="00FE4F11" w:rsidRPr="007A01EF" w:rsidRDefault="007A01EF">
      <w:pPr>
        <w:rPr>
          <w:rFonts w:cstheme="minorHAnsi"/>
          <w:b/>
          <w:sz w:val="20"/>
        </w:rPr>
      </w:pPr>
      <w:r w:rsidRPr="007A01EF">
        <w:rPr>
          <w:rFonts w:cstheme="minorHAnsi"/>
          <w:sz w:val="20"/>
        </w:rPr>
        <w:t>WLWK-PLRR013 - Ilość wytworzonej energii elektrycznej ze źródeł OZE</w:t>
      </w:r>
    </w:p>
    <w:p w:rsidR="00FE4F11" w:rsidRPr="007A01EF" w:rsidRDefault="007A01EF">
      <w:pPr>
        <w:rPr>
          <w:rFonts w:cstheme="minorHAnsi"/>
          <w:b/>
          <w:sz w:val="20"/>
        </w:rPr>
      </w:pPr>
      <w:r w:rsidRPr="007A01EF">
        <w:rPr>
          <w:rFonts w:cstheme="minorHAnsi"/>
          <w:sz w:val="20"/>
        </w:rPr>
        <w:t>WLWK-PLRR012 - Ilość zaoszczędzonej energii cieplnej</w:t>
      </w:r>
    </w:p>
    <w:p w:rsidR="00FE4F11" w:rsidRPr="007A01EF" w:rsidRDefault="007A01EF">
      <w:pPr>
        <w:rPr>
          <w:rFonts w:cstheme="minorHAnsi"/>
          <w:b/>
          <w:sz w:val="20"/>
        </w:rPr>
      </w:pPr>
      <w:r w:rsidRPr="007A01EF">
        <w:rPr>
          <w:rFonts w:cstheme="minorHAnsi"/>
          <w:sz w:val="20"/>
        </w:rPr>
        <w:t>WLWK-PLRR010 - Ilość zaoszczędzonej energii elektrycznej i cieplnej</w:t>
      </w:r>
    </w:p>
    <w:p w:rsidR="00FE4F11" w:rsidRPr="007A01EF" w:rsidRDefault="007A01EF">
      <w:pPr>
        <w:rPr>
          <w:rFonts w:cstheme="minorHAnsi"/>
          <w:b/>
          <w:sz w:val="20"/>
        </w:rPr>
      </w:pPr>
      <w:r w:rsidRPr="007A01EF">
        <w:rPr>
          <w:rFonts w:cstheme="minorHAnsi"/>
          <w:sz w:val="20"/>
        </w:rPr>
        <w:t>WLWK-PLRR011 - Ilość zaoszczędzonej energii elektrycznej</w:t>
      </w:r>
    </w:p>
    <w:p w:rsidR="00FE4F11" w:rsidRPr="007A01EF" w:rsidRDefault="007A01EF">
      <w:pPr>
        <w:rPr>
          <w:rFonts w:cstheme="minorHAnsi"/>
          <w:b/>
          <w:sz w:val="20"/>
        </w:rPr>
      </w:pPr>
      <w:r w:rsidRPr="007A01EF">
        <w:rPr>
          <w:rFonts w:cstheme="minorHAnsi"/>
          <w:sz w:val="20"/>
        </w:rPr>
        <w:t>WLWK-RCR002 - Inwestycje prywatne uzupełniające wsparcie publiczne (w tym: dotacje, instrumenty finansowe)</w:t>
      </w:r>
    </w:p>
    <w:p w:rsidR="00FE4F11" w:rsidRPr="007A01EF" w:rsidRDefault="007A01EF">
      <w:pPr>
        <w:rPr>
          <w:rFonts w:cstheme="minorHAnsi"/>
          <w:b/>
          <w:sz w:val="20"/>
        </w:rPr>
      </w:pPr>
      <w:r w:rsidRPr="007A01EF">
        <w:rPr>
          <w:rFonts w:cstheme="minorHAnsi"/>
          <w:sz w:val="20"/>
        </w:rPr>
        <w:t>WLWK-PLRR008 - Liczba przedsiębiorstw zaangażowanych we wsparte klastry</w:t>
      </w:r>
    </w:p>
    <w:p w:rsidR="00FE4F11" w:rsidRPr="007A01EF" w:rsidRDefault="007A01EF">
      <w:pPr>
        <w:rPr>
          <w:rFonts w:cstheme="minorHAnsi"/>
          <w:b/>
          <w:sz w:val="20"/>
        </w:rPr>
      </w:pPr>
      <w:r w:rsidRPr="007A01EF">
        <w:rPr>
          <w:rFonts w:cstheme="minorHAnsi"/>
          <w:sz w:val="20"/>
        </w:rPr>
        <w:t>WLWK-PLRR051 - Liczba przedsięwzięć proekologicznych</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WLWK-PLRR075 - Roczne zużycie energii pierwotnej w:  innych niż lokale mieszkalne, budynki publiczne i przedsiębiorstwa</w:t>
      </w:r>
    </w:p>
    <w:p w:rsidR="00FE4F11" w:rsidRPr="007A01EF" w:rsidRDefault="007A01EF">
      <w:pPr>
        <w:rPr>
          <w:rFonts w:cstheme="minorHAnsi"/>
          <w:b/>
          <w:sz w:val="20"/>
        </w:rPr>
      </w:pPr>
      <w:r w:rsidRPr="007A01EF">
        <w:rPr>
          <w:rFonts w:cstheme="minorHAnsi"/>
          <w:sz w:val="20"/>
        </w:rPr>
        <w:t>WLWK-PLRR073 - Roczne zużycie energii pierwotnej w: budynkach publicznych</w:t>
      </w:r>
    </w:p>
    <w:p w:rsidR="00FE4F11" w:rsidRPr="007A01EF" w:rsidRDefault="007A01EF">
      <w:pPr>
        <w:rPr>
          <w:rFonts w:cstheme="minorHAnsi"/>
          <w:b/>
          <w:sz w:val="20"/>
        </w:rPr>
      </w:pPr>
      <w:r w:rsidRPr="007A01EF">
        <w:rPr>
          <w:rFonts w:cstheme="minorHAnsi"/>
          <w:sz w:val="20"/>
        </w:rPr>
        <w:t>WLWK-PLRR072 - Roczne zużycie energii pierwotnej w: lokalach mieszkalnych</w:t>
      </w:r>
    </w:p>
    <w:p w:rsidR="00FE4F11" w:rsidRPr="007A01EF" w:rsidRDefault="007A01EF">
      <w:pPr>
        <w:rPr>
          <w:rFonts w:cstheme="minorHAnsi"/>
          <w:b/>
          <w:sz w:val="20"/>
        </w:rPr>
      </w:pPr>
      <w:r w:rsidRPr="007A01EF">
        <w:rPr>
          <w:rFonts w:cstheme="minorHAnsi"/>
          <w:sz w:val="20"/>
        </w:rPr>
        <w:t>WLWK-PLRR074 - Roczne zużycie energii pierwotnej w: przedsiębiorstwach</w:t>
      </w:r>
    </w:p>
    <w:p w:rsidR="00FE4F11" w:rsidRPr="007A01EF" w:rsidRDefault="007A01EF">
      <w:pPr>
        <w:rPr>
          <w:rFonts w:cstheme="minorHAnsi"/>
          <w:b/>
          <w:sz w:val="20"/>
        </w:rPr>
      </w:pPr>
      <w:r w:rsidRPr="007A01EF">
        <w:rPr>
          <w:rFonts w:cstheme="minorHAnsi"/>
          <w:sz w:val="20"/>
        </w:rPr>
        <w:t>WLWK-RCR026 - Roczne zużycie energii pierwotnej (w tym: w lokalach mieszkalnych, budynkach publicznych, przedsiębiorstwach, innych)</w:t>
      </w:r>
    </w:p>
    <w:p w:rsidR="00FE4F11" w:rsidRPr="007A01EF" w:rsidRDefault="007A01EF">
      <w:pPr>
        <w:rPr>
          <w:rFonts w:cstheme="minorHAnsi"/>
          <w:b/>
          <w:sz w:val="20"/>
        </w:rPr>
      </w:pPr>
      <w:r w:rsidRPr="007A01EF">
        <w:rPr>
          <w:rFonts w:cstheme="minorHAnsi"/>
          <w:sz w:val="20"/>
        </w:rPr>
        <w:t>WLWK-RCR029 - Szacowana emisja gazów cieplarnianych</w:t>
      </w:r>
    </w:p>
    <w:p w:rsidR="00FE4F11" w:rsidRPr="007A01EF" w:rsidRDefault="007A01EF">
      <w:pPr>
        <w:rPr>
          <w:rFonts w:cstheme="minorHAnsi"/>
          <w:b/>
          <w:sz w:val="20"/>
        </w:rPr>
      </w:pPr>
      <w:r w:rsidRPr="007A01EF">
        <w:rPr>
          <w:rFonts w:cstheme="minorHAnsi"/>
          <w:sz w:val="20"/>
        </w:rPr>
        <w:t>WLWK-PLRR002 - Wartość inwestycji prywatnych uzupełniających wsparcie publiczne - dotacje</w:t>
      </w:r>
    </w:p>
    <w:p w:rsidR="00FE4F11" w:rsidRPr="007A01EF" w:rsidRDefault="007A01EF">
      <w:pPr>
        <w:rPr>
          <w:rFonts w:cstheme="minorHAnsi"/>
          <w:b/>
          <w:sz w:val="20"/>
        </w:rPr>
      </w:pPr>
      <w:r w:rsidRPr="007A01EF">
        <w:rPr>
          <w:rFonts w:cstheme="minorHAnsi"/>
          <w:sz w:val="20"/>
        </w:rPr>
        <w:t>WLWK-RCR031 - Wytworzona energia odnawialna ogółem (w tym: energia elektryczna, energia cieplna)</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92" w:name="_Toc156309105"/>
      <w:r w:rsidRPr="007A01EF">
        <w:rPr>
          <w:rFonts w:asciiTheme="minorHAnsi" w:hAnsiTheme="minorHAnsi" w:cstheme="minorHAnsi"/>
          <w:sz w:val="20"/>
        </w:rPr>
        <w:t>Działanie FEMP.08.12 Transformacja transportu</w:t>
      </w:r>
      <w:bookmarkEnd w:id="92"/>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FST.CP6.I -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20 987 469,00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17 839 349,00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077 - Działania mające na celu poprawę jakości powietrza i ograniczenie hałasu, 081 - Infrastruktura czystego transportu miejskiego, 082 - Tabor czystego transportu miejskiego, 083 - Infrastruktura rowerowa, 084 - Cyfryzacja transportu miejskiego, 086 - Infrastruktura paliw alternatywnych</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Typ projektu A. Zeroemisyjny tabor autobusowy, w tym wodorowy</w:t>
      </w:r>
      <w:r w:rsidRPr="007A01EF">
        <w:rPr>
          <w:rFonts w:cstheme="minorHAnsi"/>
          <w:sz w:val="20"/>
        </w:rPr>
        <w:br/>
        <w:t xml:space="preserve">Nabycie nowego zeroemisyjnego taboru autobusowego dla połączeń miejskich i podmiejskich lub ponadlokalnych. Zakupiony tabor autobusowy będzie spełniał wymogi dla „ekologicznie czystych pojazdów” w rozumieniu dyrektywy 2009/33/WE. </w:t>
      </w:r>
      <w:r w:rsidRPr="007A01EF">
        <w:rPr>
          <w:rFonts w:cstheme="minorHAnsi"/>
          <w:sz w:val="20"/>
        </w:rPr>
        <w:br/>
        <w:t>Autobusem zeroemisyjnym jest “autobus” w rozumieniu art. 2 pkt. 41 ustawy z dnia 20 czerwca 1997 r. Prawo o ruchu drogowym, wykorzystujący do napędu energię elektryczną wytworzoną z wodoru w zainstalowanych w nim ogniwach paliwowych lub wyłącznie silnik, którego cykl pracy nie prowadzi do emisji gazów cieplarnianych lub innych substancji objętych systemem zarządzania emisjami gazów cieplarnianych, o którym mowa w ustawie z dnia 17 lipca 2009 r. o systemie zarządzania emisjami gazów cieplarnianych i innych substancji oraz trolejbus w rozumieniu art. 2 pkt 83 ustawy z dnia 20 czerwca 1997 r. Prawo o ruchu drogowym.</w:t>
      </w:r>
      <w:r w:rsidRPr="007A01EF">
        <w:rPr>
          <w:rFonts w:cstheme="minorHAnsi"/>
          <w:sz w:val="20"/>
        </w:rPr>
        <w:br/>
      </w:r>
      <w:r w:rsidRPr="007A01EF">
        <w:rPr>
          <w:rFonts w:cstheme="minorHAnsi"/>
          <w:sz w:val="20"/>
        </w:rPr>
        <w:br/>
        <w:t>Typ projektu B. Zaplecze techniczne do obsługi taboru autobusowego</w:t>
      </w:r>
      <w:r w:rsidRPr="007A01EF">
        <w:rPr>
          <w:rFonts w:cstheme="minorHAnsi"/>
          <w:sz w:val="20"/>
        </w:rPr>
        <w:br/>
        <w:t>Budowa, przebudowa oraz wyposażenie zaplecza technicznego służącego do obsługi i eksploatacji zeroemisyjnego taboru autobusowego transportu publicznego – jeśli jest to uzasadnione posiadanym już taborem zeroemisyjnym lub realizowanym projektem z zakresu nabycia nowego zeroemisyjnego taboru autobusowego.</w:t>
      </w:r>
      <w:r w:rsidRPr="007A01EF">
        <w:rPr>
          <w:rFonts w:cstheme="minorHAnsi"/>
          <w:sz w:val="20"/>
        </w:rPr>
        <w:br/>
      </w:r>
      <w:r w:rsidRPr="007A01EF">
        <w:rPr>
          <w:rFonts w:cstheme="minorHAnsi"/>
          <w:sz w:val="20"/>
        </w:rPr>
        <w:br/>
        <w:t>Typ projektu C. Infrastruktura do obsługi podróżnych</w:t>
      </w:r>
      <w:r w:rsidRPr="007A01EF">
        <w:rPr>
          <w:rFonts w:cstheme="minorHAnsi"/>
          <w:sz w:val="20"/>
        </w:rPr>
        <w:br/>
        <w:t xml:space="preserve">Budowa i przebudowa infrastruktury do obsługi podróżnych korzystających z publicznego i/lub zbiorowego transportu miejskiego, podmiejskiego, ponadlokalnego lub transportu kolejowego (np. centra i węzły przesiadkowe, dworce, parkingi typu „parkuj i jedź”, przystanki służące transportowi zbiorowemu, w  połączeniu z elementami niezbędnymi dla ich pełnej funkcjonalności, np. budową chodników służących poprawie bezpieczeństwa osób </w:t>
      </w:r>
      <w:r w:rsidRPr="007A01EF">
        <w:rPr>
          <w:rFonts w:cstheme="minorHAnsi"/>
          <w:sz w:val="20"/>
        </w:rPr>
        <w:lastRenderedPageBreak/>
        <w:t xml:space="preserve">korzystających z przystanków transportu zbiorowego). </w:t>
      </w:r>
      <w:r w:rsidRPr="007A01EF">
        <w:rPr>
          <w:rFonts w:cstheme="minorHAnsi"/>
          <w:sz w:val="20"/>
        </w:rPr>
        <w:br/>
        <w:t xml:space="preserve">W przypadku obiektów typu „parkuj i jedź” wsparcie będzie możliwe pod warunkiem lokalizacji w miejscach, w których zapewniona jest odpowiednia integracja ze zbiorowym transportem publicznym. </w:t>
      </w:r>
      <w:r w:rsidRPr="007A01EF">
        <w:rPr>
          <w:rFonts w:cstheme="minorHAnsi"/>
          <w:sz w:val="20"/>
        </w:rPr>
        <w:br/>
        <w:t xml:space="preserve">W ramach parkingów P&amp;R konieczne  jest  zapewnienie miejsc parkingowych dla rowerów oraz obowiązkowe jest zapewnienie punktu / punktów ładowania pojazdów elektrycznych.  </w:t>
      </w:r>
      <w:r w:rsidRPr="007A01EF">
        <w:rPr>
          <w:rFonts w:cstheme="minorHAnsi"/>
          <w:sz w:val="20"/>
        </w:rPr>
        <w:br/>
        <w:t>Możliwe będzie również, jako niedominujący element projektu, wsparcie dla infrastruktury drogowej przy pętlach tramwajowych/ autobusowych, stacjach kolejowych lub obiektach typu „parkuj i jedź” wraz z odcinkami dróg łączących je z bezpośrednio z drogami miejskimi; wyposażenie dróg i ulic w niezbędne obiekty i urządzenia drogowe służące bezpieczeństwu ruchu pojazdów transportu publicznego.</w:t>
      </w:r>
      <w:r w:rsidRPr="007A01EF">
        <w:rPr>
          <w:rFonts w:cstheme="minorHAnsi"/>
          <w:sz w:val="20"/>
        </w:rPr>
        <w:br/>
      </w:r>
      <w:r w:rsidRPr="007A01EF">
        <w:rPr>
          <w:rFonts w:cstheme="minorHAnsi"/>
          <w:sz w:val="20"/>
        </w:rPr>
        <w:br/>
        <w:t>Parking Park&amp;Ride (Parkuj i Jedź) rozumiany jest jako parking pełniący funkcję przesiadkową, umożliwiający kontynuację podróży środkami komunikacji zbiorowej.</w:t>
      </w:r>
      <w:r w:rsidRPr="007A01EF">
        <w:rPr>
          <w:rFonts w:cstheme="minorHAnsi"/>
          <w:sz w:val="20"/>
        </w:rPr>
        <w:br/>
      </w:r>
      <w:r w:rsidRPr="007A01EF">
        <w:rPr>
          <w:rFonts w:cstheme="minorHAnsi"/>
          <w:sz w:val="20"/>
        </w:rPr>
        <w:br/>
        <w:t>Węzeł przesiadkowy rozumiany jest zgodnie z art. 4 ust. 1 pkt 27 Ustawy z dnia 16 grudnia 2010 r. o publicznym transporcie zbiorowym.</w:t>
      </w:r>
      <w:r w:rsidRPr="007A01EF">
        <w:rPr>
          <w:rFonts w:cstheme="minorHAnsi"/>
          <w:sz w:val="20"/>
        </w:rPr>
        <w:br/>
      </w:r>
      <w:r w:rsidRPr="007A01EF">
        <w:rPr>
          <w:rFonts w:cstheme="minorHAnsi"/>
          <w:sz w:val="20"/>
        </w:rPr>
        <w:br/>
      </w:r>
      <w:r w:rsidRPr="007A01EF">
        <w:rPr>
          <w:rFonts w:cstheme="minorHAnsi"/>
          <w:sz w:val="20"/>
        </w:rPr>
        <w:br/>
        <w:t>Typ projektu D. Integracja usług transportowych dotyczących powiązań lokalnych i ponadlokalnych, w tym cyfryzacja</w:t>
      </w:r>
      <w:r w:rsidRPr="007A01EF">
        <w:rPr>
          <w:rFonts w:cstheme="minorHAnsi"/>
          <w:sz w:val="20"/>
        </w:rPr>
        <w:br/>
        <w:t>•</w:t>
      </w:r>
      <w:r w:rsidRPr="007A01EF">
        <w:rPr>
          <w:rFonts w:cstheme="minorHAnsi"/>
          <w:sz w:val="20"/>
        </w:rPr>
        <w:tab/>
        <w:t>Systemy wspólnych opłat za przewozy, wyłącznie pod warunkiem przystąpienia do systemu Małopolskiej Karty Aglomeracyjnej (MKA) – system musi być kompatybilny z MKA.</w:t>
      </w:r>
      <w:r w:rsidRPr="007A01EF">
        <w:rPr>
          <w:rFonts w:cstheme="minorHAnsi"/>
          <w:sz w:val="20"/>
        </w:rPr>
        <w:br/>
        <w:t>•</w:t>
      </w:r>
      <w:r w:rsidRPr="007A01EF">
        <w:rPr>
          <w:rFonts w:cstheme="minorHAnsi"/>
          <w:sz w:val="20"/>
        </w:rPr>
        <w:tab/>
        <w:t>Organizacja i koordynacja rozkładów jazdy, w tym uruchomienie kompleksowej i interaktywnej informacji pasażerskiej.</w:t>
      </w:r>
      <w:r w:rsidRPr="007A01EF">
        <w:rPr>
          <w:rFonts w:cstheme="minorHAnsi"/>
          <w:sz w:val="20"/>
        </w:rPr>
        <w:br/>
        <w:t>•</w:t>
      </w:r>
      <w:r w:rsidRPr="007A01EF">
        <w:rPr>
          <w:rFonts w:cstheme="minorHAnsi"/>
          <w:sz w:val="20"/>
        </w:rPr>
        <w:tab/>
        <w:t>Tworzenie lub rozbudowa systemów zarządzania ruchem (ITS) przyczyniających się do dekarbonizacji transportu i promujących zrównoważoną mobilność, w tym między innymi: systemów zarządzania flotą, systemów biletu elektronicznego, systemów dynamicznej informacji pasażerskiej, tworzenie / rozbudowa systemów koordynacji / integracji różnych środków transportu (w tym koncepcja „mobilność jako usługa”).</w:t>
      </w:r>
      <w:r w:rsidRPr="007A01EF">
        <w:rPr>
          <w:rFonts w:cstheme="minorHAnsi"/>
          <w:sz w:val="20"/>
        </w:rPr>
        <w:br/>
      </w:r>
      <w:r w:rsidRPr="007A01EF">
        <w:rPr>
          <w:rFonts w:cstheme="minorHAnsi"/>
          <w:sz w:val="20"/>
        </w:rPr>
        <w:br/>
        <w:t>Typ projektu E. Ogólnodostępna infrastruktura obsługi i ładowania pojazdów  zeroemisyjnych</w:t>
      </w:r>
      <w:r w:rsidRPr="007A01EF">
        <w:rPr>
          <w:rFonts w:cstheme="minorHAnsi"/>
          <w:sz w:val="20"/>
        </w:rPr>
        <w:br/>
        <w:t xml:space="preserve">Tworzenie ogólnodostępnej infrastruktury publicznej ładowania / tankowania pojazdów zeroemisyjnych w transporcie indywidualnym, spełniającej wymogi Dyrektywy 2014/94/UE oraz zapewniającej niedyskryminujący dostęp dla wszystkich użytkowników (stacje ładowania pojazdów elektrycznych, stacje tankowania paliw alternatywnych – bez inwestycji związanych z infrastrukturą dystrybucji paliw kopalnych). </w:t>
      </w:r>
      <w:r w:rsidRPr="007A01EF">
        <w:rPr>
          <w:rFonts w:cstheme="minorHAnsi"/>
          <w:sz w:val="20"/>
        </w:rPr>
        <w:br/>
      </w:r>
      <w:r w:rsidRPr="007A01EF">
        <w:rPr>
          <w:rFonts w:cstheme="minorHAnsi"/>
          <w:sz w:val="20"/>
        </w:rPr>
        <w:br/>
        <w:t>Typ projektu F. Infrastruktura zrównoważonej mobilności miejskiej, w tym dla ruchu pieszego i rowerowego</w:t>
      </w:r>
      <w:r w:rsidRPr="007A01EF">
        <w:rPr>
          <w:rFonts w:cstheme="minorHAnsi"/>
          <w:sz w:val="20"/>
        </w:rPr>
        <w:br/>
        <w:t>Projekt dotyczący infrastruktury na potrzeby transportu rowerowego może dotyczyć tylko ścieżek realizowanych zgodnie z projektowaną lub istniejącą funkcjonalną siecią ścieżek rowerowych na terenie gminy / gmin, których dotyczy projekt, stanowiącą alternatywę dla zdefiniowanych lub istniejących potrzeb transportowych/komunikacyjnych.</w:t>
      </w:r>
      <w:r w:rsidRPr="007A01EF">
        <w:rPr>
          <w:rFonts w:cstheme="minorHAnsi"/>
          <w:sz w:val="20"/>
        </w:rPr>
        <w:br/>
        <w:t>•</w:t>
      </w:r>
      <w:r w:rsidRPr="007A01EF">
        <w:rPr>
          <w:rFonts w:cstheme="minorHAnsi"/>
          <w:sz w:val="20"/>
        </w:rPr>
        <w:tab/>
        <w:t>Budowa, przebudowa, wyznaczanie dróg/tras/ścieżek rowerowych/ ciągów pieszo-rowerowych w ramach zintegrowanej sieci dróg/tras/ścieżek rowerowych / ciągów pieszo-rowerowych oraz wyznaczanie pasów ruchu dla rowerów lub śluz dla rowerów  w mieście i jego obszarze funkcjonalnym (pasy ruchu dla rowerów i śluzy dla rowerów wyłącznie na terenie miast).</w:t>
      </w:r>
      <w:r w:rsidRPr="007A01EF">
        <w:rPr>
          <w:rFonts w:cstheme="minorHAnsi"/>
          <w:sz w:val="20"/>
        </w:rPr>
        <w:br/>
      </w:r>
      <w:r w:rsidRPr="007A01EF">
        <w:rPr>
          <w:rFonts w:cstheme="minorHAnsi"/>
          <w:sz w:val="20"/>
        </w:rPr>
        <w:br/>
        <w:t xml:space="preserve">Droga / trasa / ścieżka rowerowa rozumiana jest jako droga lub jej część przeznaczona do ruchu rowerów, oznaczona odpowiednimi znakami drogowymi; droga dla rowerów jest oddzielona od innych dróg lub jezdni tej </w:t>
      </w:r>
      <w:r w:rsidRPr="007A01EF">
        <w:rPr>
          <w:rFonts w:cstheme="minorHAnsi"/>
          <w:sz w:val="20"/>
        </w:rPr>
        <w:lastRenderedPageBreak/>
        <w:t xml:space="preserve">samej drogi konstrukcyjnie lub za pomocą urządzeń bezpieczeństwa ruchu drogowego (Ustawa z dnia 20 czerwca 1997 r. Prawo o ruchu drogowym). </w:t>
      </w:r>
      <w:r w:rsidRPr="007A01EF">
        <w:rPr>
          <w:rFonts w:cstheme="minorHAnsi"/>
          <w:sz w:val="20"/>
        </w:rPr>
        <w:br/>
      </w:r>
      <w:r w:rsidRPr="007A01EF">
        <w:rPr>
          <w:rFonts w:cstheme="minorHAnsi"/>
          <w:sz w:val="20"/>
        </w:rPr>
        <w:br/>
        <w:t>Ciąg pieszo-rowerowy rozumiany jest jako droga dla pieszych i rowerów oznaczona kompilacją znaków C-13 i C-16.</w:t>
      </w:r>
      <w:r w:rsidRPr="007A01EF">
        <w:rPr>
          <w:rFonts w:cstheme="minorHAnsi"/>
          <w:sz w:val="20"/>
        </w:rPr>
        <w:br/>
      </w:r>
      <w:r w:rsidRPr="007A01EF">
        <w:rPr>
          <w:rFonts w:cstheme="minorHAnsi"/>
          <w:sz w:val="20"/>
        </w:rPr>
        <w:br/>
        <w:t>Pas ruchu dla rowerów  – rozumiany jest jako część jezdni przeznaczona do ruchu rowerów w jednym kierunku, oznaczona odpowiednimi znakami drogowymi (ustawa z dn. 20 czerwca 1997 r. Prawo o ruchu drogowym).</w:t>
      </w:r>
      <w:r w:rsidRPr="007A01EF">
        <w:rPr>
          <w:rFonts w:cstheme="minorHAnsi"/>
          <w:sz w:val="20"/>
        </w:rPr>
        <w:br/>
      </w:r>
      <w:r w:rsidRPr="007A01EF">
        <w:rPr>
          <w:rFonts w:cstheme="minorHAnsi"/>
          <w:sz w:val="20"/>
        </w:rPr>
        <w:br/>
        <w:t>Śluza dla rowerów - część jezdni na wlocie skrzyżowania na całej szerokości jezdni lub wybranego pasa ruchu przeznaczona do zatrzymania rowerów w celu zmiany kierunku jazdy lub ustąpienia pierwszeństwa, oznaczona odpowiednimi znakami drogowymi (ustawa z dn. 20 czerwca 1997 r. Prawo o ruchu drogowym).</w:t>
      </w:r>
      <w:r w:rsidRPr="007A01EF">
        <w:rPr>
          <w:rFonts w:cstheme="minorHAnsi"/>
          <w:sz w:val="20"/>
        </w:rPr>
        <w:br/>
      </w:r>
      <w:r w:rsidRPr="007A01EF">
        <w:rPr>
          <w:rFonts w:cstheme="minorHAnsi"/>
          <w:sz w:val="20"/>
        </w:rPr>
        <w:br/>
        <w:t>•</w:t>
      </w:r>
      <w:r w:rsidRPr="007A01EF">
        <w:rPr>
          <w:rFonts w:cstheme="minorHAnsi"/>
          <w:sz w:val="20"/>
        </w:rPr>
        <w:tab/>
        <w:t>Publiczne parkingi rowerowe, stojaki, wiaty rowerowe, stacje samoobsługowej naprawy rowerów.</w:t>
      </w:r>
      <w:r w:rsidRPr="007A01EF">
        <w:rPr>
          <w:rFonts w:cstheme="minorHAnsi"/>
          <w:sz w:val="20"/>
        </w:rPr>
        <w:br/>
      </w:r>
      <w:r w:rsidRPr="007A01EF">
        <w:rPr>
          <w:rFonts w:cstheme="minorHAnsi"/>
          <w:sz w:val="20"/>
        </w:rPr>
        <w:br/>
        <w:t>•</w:t>
      </w:r>
      <w:r w:rsidRPr="007A01EF">
        <w:rPr>
          <w:rFonts w:cstheme="minorHAnsi"/>
          <w:sz w:val="20"/>
        </w:rPr>
        <w:tab/>
        <w:t>Kładki rowerowe i pieszo-rowerowe zlokalizowane w ciągach dróg / tras / ścieżek rowerowych.</w:t>
      </w:r>
      <w:r w:rsidRPr="007A01EF">
        <w:rPr>
          <w:rFonts w:cstheme="minorHAnsi"/>
          <w:sz w:val="20"/>
        </w:rPr>
        <w:br/>
      </w:r>
      <w:r w:rsidRPr="007A01EF">
        <w:rPr>
          <w:rFonts w:cstheme="minorHAnsi"/>
          <w:sz w:val="20"/>
        </w:rPr>
        <w:br/>
      </w:r>
      <w:r w:rsidRPr="007A01EF">
        <w:rPr>
          <w:rFonts w:cstheme="minorHAnsi"/>
          <w:sz w:val="20"/>
        </w:rPr>
        <w:br/>
        <w:t xml:space="preserve">Wsparcie mogą uzyskać również przedsięwzięcia:  </w:t>
      </w:r>
      <w:r w:rsidRPr="007A01EF">
        <w:rPr>
          <w:rFonts w:cstheme="minorHAnsi"/>
          <w:sz w:val="20"/>
        </w:rPr>
        <w:br/>
        <w:t>•</w:t>
      </w:r>
      <w:r w:rsidRPr="007A01EF">
        <w:rPr>
          <w:rFonts w:cstheme="minorHAnsi"/>
          <w:sz w:val="20"/>
        </w:rPr>
        <w:tab/>
        <w:t xml:space="preserve">Systemów miejskich wypożyczalni rowerów, z zakupem rowerów, stacji i systemu informatycznego do obsługi wypożyczeń. </w:t>
      </w:r>
      <w:r w:rsidRPr="007A01EF">
        <w:rPr>
          <w:rFonts w:cstheme="minorHAnsi"/>
          <w:sz w:val="20"/>
        </w:rPr>
        <w:br/>
      </w:r>
      <w:r w:rsidRPr="007A01EF">
        <w:rPr>
          <w:rFonts w:cstheme="minorHAnsi"/>
          <w:sz w:val="20"/>
        </w:rPr>
        <w:br/>
        <w:t>•</w:t>
      </w:r>
      <w:r w:rsidRPr="007A01EF">
        <w:rPr>
          <w:rFonts w:cstheme="minorHAnsi"/>
          <w:sz w:val="20"/>
        </w:rPr>
        <w:tab/>
        <w:t xml:space="preserve">Innych rozwiązań z zakresu ograniczania indywidualnego ruchu zmotoryzowanego. </w:t>
      </w:r>
      <w:r w:rsidRPr="007A01EF">
        <w:rPr>
          <w:rFonts w:cstheme="minorHAnsi"/>
          <w:sz w:val="20"/>
        </w:rPr>
        <w:br/>
      </w:r>
      <w:r w:rsidRPr="007A01EF">
        <w:rPr>
          <w:rFonts w:cstheme="minorHAnsi"/>
          <w:sz w:val="20"/>
        </w:rPr>
        <w:br/>
        <w:t>•</w:t>
      </w:r>
      <w:r w:rsidRPr="007A01EF">
        <w:rPr>
          <w:rFonts w:cstheme="minorHAnsi"/>
          <w:sz w:val="20"/>
        </w:rPr>
        <w:tab/>
        <w:t>Rozwiązań dotyczących organizacji ruchu ułatwiających sprawne i bezpieczne poruszanie się pojazdów komunikacji publicznej i/lub zbiorowej (np.: wydzielonych pasów ruchu dla autobusów; budowa/przebudowa skrzyżowań w celu ułatwienia lub nadania priorytetu transportowi publicznemu i/lub zbiorowemu w ruchu jak, np. pasy skrętów dla autobusów, śluzy na skrzyżowaniach;  wyposażenie dróg i ulic w niezbędne obiekty i urządzenia drogowe służące bezpieczeństwu ruchu pojazdów transportu publicznego).</w:t>
      </w:r>
      <w:r w:rsidRPr="007A01EF">
        <w:rPr>
          <w:rFonts w:cstheme="minorHAnsi"/>
          <w:sz w:val="20"/>
        </w:rPr>
        <w:br/>
        <w:t xml:space="preserve"> </w:t>
      </w:r>
      <w:r w:rsidRPr="007A01EF">
        <w:rPr>
          <w:rFonts w:cstheme="minorHAnsi"/>
          <w:sz w:val="20"/>
        </w:rPr>
        <w:br/>
        <w:t>•</w:t>
      </w:r>
      <w:r w:rsidRPr="007A01EF">
        <w:rPr>
          <w:rFonts w:cstheme="minorHAnsi"/>
          <w:sz w:val="20"/>
        </w:rPr>
        <w:tab/>
        <w:t>Inwestycji i rozwiązań umożliwiających wdrożenie strefy ograniczonej emisji komunikacyjnej.</w:t>
      </w:r>
      <w:r w:rsidRPr="007A01EF">
        <w:rPr>
          <w:rFonts w:cstheme="minorHAnsi"/>
          <w:sz w:val="20"/>
        </w:rPr>
        <w:br/>
      </w:r>
      <w:r w:rsidRPr="007A01EF">
        <w:rPr>
          <w:rFonts w:cstheme="minorHAnsi"/>
          <w:sz w:val="20"/>
        </w:rPr>
        <w:br/>
        <w:t>Typy projektów mogą być łączone.</w:t>
      </w:r>
      <w:r w:rsidRPr="007A01EF">
        <w:rPr>
          <w:rFonts w:cstheme="minorHAnsi"/>
          <w:sz w:val="20"/>
        </w:rPr>
        <w:br/>
      </w:r>
      <w:r w:rsidRPr="007A01EF">
        <w:rPr>
          <w:rFonts w:cstheme="minorHAnsi"/>
          <w:sz w:val="20"/>
        </w:rPr>
        <w:br/>
        <w:t>Dodatkowo elementem projektu może być zawsze:</w:t>
      </w:r>
      <w:r w:rsidRPr="007A01EF">
        <w:rPr>
          <w:rFonts w:cstheme="minorHAnsi"/>
          <w:sz w:val="20"/>
        </w:rPr>
        <w:br/>
        <w:t>a)</w:t>
      </w:r>
      <w:r w:rsidRPr="007A01EF">
        <w:rPr>
          <w:rFonts w:cstheme="minorHAnsi"/>
          <w:sz w:val="20"/>
        </w:rPr>
        <w:tab/>
        <w:t>jako uzupełniający i niedominujący element, przedsięwzięcie z zakresu modernizacji oświetlenia ulicznego pod kątem zwiększenia jego energooszczędności, przy spełnieniu wymagań technicznych dotyczących oświetlenia dróg zawartych we właściwych normach dotyczących oświetlenia drogowego,</w:t>
      </w:r>
      <w:r w:rsidRPr="007A01EF">
        <w:rPr>
          <w:rFonts w:cstheme="minorHAnsi"/>
          <w:sz w:val="20"/>
        </w:rPr>
        <w:br/>
      </w:r>
      <w:r w:rsidRPr="007A01EF">
        <w:rPr>
          <w:rFonts w:cstheme="minorHAnsi"/>
          <w:sz w:val="20"/>
        </w:rPr>
        <w:br/>
        <w:t>b)</w:t>
      </w:r>
      <w:r w:rsidRPr="007A01EF">
        <w:rPr>
          <w:rFonts w:cstheme="minorHAnsi"/>
          <w:sz w:val="20"/>
        </w:rPr>
        <w:tab/>
        <w:t>komponent z zakresu edukacji ekologicznej, którego celem jest promowanie  korzystania z komunikacji zbiorowej, rowerowej lub ruchu pieszego, jako alternatywy dla pojazdów indywidualnych.</w:t>
      </w:r>
      <w:r w:rsidRPr="007A01EF">
        <w:rPr>
          <w:rFonts w:cstheme="minorHAnsi"/>
          <w:sz w:val="20"/>
        </w:rPr>
        <w:br/>
      </w:r>
      <w:r w:rsidRPr="007A01EF">
        <w:rPr>
          <w:rFonts w:cstheme="minorHAnsi"/>
          <w:sz w:val="20"/>
        </w:rPr>
        <w:br/>
        <w:t xml:space="preserve">W odniesieniu do przedsięwzięć wspieranych w ramach Działania zastosowanie będą mieć następujące zasady: </w:t>
      </w:r>
      <w:r w:rsidRPr="007A01EF">
        <w:rPr>
          <w:rFonts w:cstheme="minorHAnsi"/>
          <w:sz w:val="20"/>
        </w:rPr>
        <w:br/>
        <w:t>a)</w:t>
      </w:r>
      <w:r w:rsidRPr="007A01EF">
        <w:rPr>
          <w:rFonts w:cstheme="minorHAnsi"/>
          <w:sz w:val="20"/>
        </w:rPr>
        <w:tab/>
        <w:t>Dopuszcza się możliwość realizacji prac remontowych w sytuacji, gdy tego typu prace stanowią niezbędny element projektu dla pełnej funkcjonalności inwestycji podstawowej polegającej na budowie, rozbudowie lub przebudowie.</w:t>
      </w:r>
      <w:r w:rsidRPr="007A01EF">
        <w:rPr>
          <w:rFonts w:cstheme="minorHAnsi"/>
          <w:sz w:val="20"/>
        </w:rPr>
        <w:br/>
      </w:r>
      <w:r w:rsidRPr="007A01EF">
        <w:rPr>
          <w:rFonts w:cstheme="minorHAnsi"/>
          <w:sz w:val="20"/>
        </w:rPr>
        <w:br/>
      </w:r>
      <w:r w:rsidRPr="007A01EF">
        <w:rPr>
          <w:rFonts w:cstheme="minorHAnsi"/>
          <w:sz w:val="20"/>
        </w:rPr>
        <w:lastRenderedPageBreak/>
        <w:t>b)</w:t>
      </w:r>
      <w:r w:rsidRPr="007A01EF">
        <w:rPr>
          <w:rFonts w:cstheme="minorHAnsi"/>
          <w:sz w:val="20"/>
        </w:rPr>
        <w:tab/>
        <w:t xml:space="preserve">Wsparciem nie będą objęte inwestycje w infrastrukturę drogową wykorzystywaną do ruchu pojazdów samochodowych nie wykorzystywanych w transporcie publicznym i/lub zbiorowym, z wyjątkiem narzędzi cyfrowych, obiektów „parkuj i jedź” i środków ukierunkowanych na poprawę bezpieczeństwa niechronionych użytkowników dróg (w tym pieszych i rowerzystów). </w:t>
      </w:r>
      <w:r w:rsidRPr="007A01EF">
        <w:rPr>
          <w:rFonts w:cstheme="minorHAnsi"/>
          <w:sz w:val="20"/>
        </w:rPr>
        <w:br/>
      </w:r>
      <w:r w:rsidRPr="007A01EF">
        <w:rPr>
          <w:rFonts w:cstheme="minorHAnsi"/>
          <w:sz w:val="20"/>
        </w:rPr>
        <w:br/>
        <w:t>c)</w:t>
      </w:r>
      <w:r w:rsidRPr="007A01EF">
        <w:rPr>
          <w:rFonts w:cstheme="minorHAnsi"/>
          <w:sz w:val="20"/>
        </w:rPr>
        <w:tab/>
        <w:t xml:space="preserve">Preferencyjnie traktowane będą projekty wynikające z aktualnych dokumentów  planowania mobilności miejskiej przyjętych na obszarze, w którym realizowana jest inwestycja – zgodnie z właściwymi wymogami Umowy Partnerstwa. </w:t>
      </w:r>
      <w:r w:rsidRPr="007A01EF">
        <w:rPr>
          <w:rFonts w:cstheme="minorHAnsi"/>
          <w:sz w:val="20"/>
        </w:rPr>
        <w:br/>
      </w:r>
      <w:r w:rsidRPr="007A01EF">
        <w:rPr>
          <w:rFonts w:cstheme="minorHAnsi"/>
          <w:sz w:val="20"/>
        </w:rPr>
        <w:br/>
      </w:r>
      <w:r w:rsidRPr="007A01EF">
        <w:rPr>
          <w:rFonts w:cstheme="minorHAnsi"/>
          <w:sz w:val="20"/>
        </w:rPr>
        <w:br/>
        <w:t>Szczegółowe warunki wsparcia oraz zasady realizacji projektów, ujęte zostaną w regulaminie naboru.</w:t>
      </w:r>
      <w:r w:rsidRPr="007A01EF">
        <w:rPr>
          <w:rFonts w:cstheme="minorHAnsi"/>
          <w:sz w:val="20"/>
        </w:rPr>
        <w:br/>
      </w:r>
      <w:r w:rsidRPr="007A01EF">
        <w:rPr>
          <w:rFonts w:cstheme="minorHAnsi"/>
          <w:sz w:val="20"/>
        </w:rPr>
        <w:br/>
        <w:t xml:space="preserve">Beneficjentami w tym działaniu będą mogli być: administracja publiczna, przedsiębiorstwa realizujące cele publiczne, służby publiczne, w tym: jednostki organizacyjne działające w imieniu jednostek samorządu terytorialnego;  jednostki samorządu terytorialnego, ich związki i stowarzyszenia; organizatorzy i operatorzy publicznego transportu zbiorowego; podmioty świadczące usługi publiczne w ramach realizacji obowiązków własnych jednostek samorządu terytorialnego; zarządcy infrastruktury dworcowej. </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Komunikat Komisji w sprawie stosowania reguł UE w dziedzinie pomocy państwa w odniesieniu do rekompensaty z tytułu usług świadczonych w ogólnym interesie gospodarczym, Rozporządzenie  Komisji (UE) nr 1407/2013 z dnia 18 grudnia 2013 r. w sprawie stosowania art. 107 i 108 Traktatu o funkcjonowaniu Unii Europejskiej do pomocy de minimis,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nr 360/2012 z dnia 25 kwietnia 2012 r. w sprawie stosowania art. 107 i 108 Traktatu o funkcjonowaniu Unii Europejskiej do pomocy de minimis przyznawanej przedsiębiorstwom wykonującym usługi świadczone w ogólnym interesie gospodarczym, Rozporządzenie Komisji (UE) nr 651/2014 z dnia 17 czerwca 2014 r. uznające niektóre rodzaje pomocy za zgodne z rynkiem wewnętrznym w zastosowaniu art. 107 i 108 Traktatu, Zasady ramowe Unii Europejskiej dotyczące pomocy państwa w formie rekompensaty z tytułu świadczenia usług publicznych (2011)</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lastRenderedPageBreak/>
        <w:t>Bez pomocy, Rozporządzenie Ministra Funduszy i Polityki Regionalnej z dnia 29 września 2022 r. w sprawie udzielania pomocy de minimis w ramach regionalnych programów na lata 2021–2027 (Dz. U. z 2022 r. poz. 2062), W przygotowaniu</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15%</w:t>
      </w:r>
    </w:p>
    <w:p w:rsidR="00FE4F11" w:rsidRPr="007A01EF" w:rsidRDefault="007A01EF">
      <w:pPr>
        <w:rPr>
          <w:rFonts w:cstheme="minorHAnsi"/>
          <w:b/>
          <w:sz w:val="20"/>
        </w:rPr>
      </w:pPr>
      <w:r w:rsidRPr="007A01EF">
        <w:rPr>
          <w:rFonts w:cstheme="minorHAnsi"/>
          <w:b/>
          <w:sz w:val="20"/>
        </w:rPr>
        <w:t>Minimalna wartość projektu</w:t>
      </w:r>
    </w:p>
    <w:p w:rsidR="00FE4F11" w:rsidRPr="007A01EF" w:rsidRDefault="007A01EF">
      <w:pPr>
        <w:rPr>
          <w:rFonts w:cstheme="minorHAnsi"/>
          <w:b/>
          <w:sz w:val="20"/>
        </w:rPr>
      </w:pPr>
      <w:r w:rsidRPr="007A01EF">
        <w:rPr>
          <w:rFonts w:cstheme="minorHAnsi"/>
          <w:sz w:val="20"/>
        </w:rPr>
        <w:t>1 000 000,00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Przedsiębiorstwa realizujące cele publiczne, Służby publiczne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 xml:space="preserve">Jednostki organizacyjne działające w imieniu jednostek samorządu terytorialnego, Jednostki Samorządu Terytorialnego, Organizatorzy i operatorzy publicznego transportu zbiorowego, Podmioty świadczące usługi publiczne w ramach realizacji obowiązków własnych jednostek samorządu terytorialnego, Zarządcy infrastruktury dworcowej </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 obszaru transformacji</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czysty_transport, komunikacja_zbiorowa, ścieżki_rowerowe</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lastRenderedPageBreak/>
        <w:t>Duże, Małe, Mikro,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WLWK-PLRO093 - Liczba doposażonych obiektów „parkuj i jedź"</w:t>
      </w:r>
    </w:p>
    <w:p w:rsidR="00FE4F11" w:rsidRPr="007A01EF" w:rsidRDefault="007A01EF">
      <w:pPr>
        <w:rPr>
          <w:rFonts w:cstheme="minorHAnsi"/>
          <w:b/>
          <w:sz w:val="20"/>
        </w:rPr>
      </w:pPr>
      <w:r w:rsidRPr="007A01EF">
        <w:rPr>
          <w:rFonts w:cstheme="minorHAnsi"/>
          <w:sz w:val="20"/>
        </w:rPr>
        <w:t>WLWK-PLRO094 - Liczba miejsc postojowych dla osób z niepełnosprawnościami w wybudowanych, przebudowanych lub doposażonych obiektach „parkuj i jedź”</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WLWK-PLRO099 - Liczba przebudowanych i rozbudowanych zintegrowanych węzłów przesiadkowych</w:t>
      </w:r>
    </w:p>
    <w:p w:rsidR="00FE4F11" w:rsidRPr="007A01EF" w:rsidRDefault="007A01EF">
      <w:pPr>
        <w:rPr>
          <w:rFonts w:cstheme="minorHAnsi"/>
          <w:b/>
          <w:sz w:val="20"/>
        </w:rPr>
      </w:pPr>
      <w:r w:rsidRPr="007A01EF">
        <w:rPr>
          <w:rFonts w:cstheme="minorHAnsi"/>
          <w:sz w:val="20"/>
        </w:rPr>
        <w:t>WLWK-PLRO092 - Liczba przebudowanych obiektów „parkuj i jedź"</w:t>
      </w:r>
    </w:p>
    <w:p w:rsidR="00FE4F11" w:rsidRPr="007A01EF" w:rsidRDefault="007A01EF">
      <w:pPr>
        <w:rPr>
          <w:rFonts w:cstheme="minorHAnsi"/>
          <w:b/>
          <w:sz w:val="20"/>
        </w:rPr>
      </w:pPr>
      <w:r w:rsidRPr="007A01EF">
        <w:rPr>
          <w:rFonts w:cstheme="minorHAnsi"/>
          <w:sz w:val="20"/>
        </w:rPr>
        <w:t>WLWK-PLRO096 - Liczba stanowisk postojowych w wybudowanych obiektach „Bike&amp;Ride”</w:t>
      </w:r>
    </w:p>
    <w:p w:rsidR="00FE4F11" w:rsidRPr="007A01EF" w:rsidRDefault="007A01EF">
      <w:pPr>
        <w:rPr>
          <w:rFonts w:cstheme="minorHAnsi"/>
          <w:b/>
          <w:sz w:val="20"/>
        </w:rPr>
      </w:pPr>
      <w:r w:rsidRPr="007A01EF">
        <w:rPr>
          <w:rFonts w:cstheme="minorHAnsi"/>
          <w:sz w:val="20"/>
        </w:rPr>
        <w:t>WLWK-PLRO184 - Liczba wspartych publicznych systemów wypożyczania rowerów</w:t>
      </w:r>
    </w:p>
    <w:p w:rsidR="00FE4F11" w:rsidRPr="007A01EF" w:rsidRDefault="007A01EF">
      <w:pPr>
        <w:rPr>
          <w:rFonts w:cstheme="minorHAnsi"/>
          <w:b/>
          <w:sz w:val="20"/>
        </w:rPr>
      </w:pPr>
      <w:r w:rsidRPr="007A01EF">
        <w:rPr>
          <w:rFonts w:cstheme="minorHAnsi"/>
          <w:sz w:val="20"/>
        </w:rPr>
        <w:t>WLWK-PLRO097 - Liczba wspartych zintegrowanych węzłów przesiadkowych</w:t>
      </w:r>
    </w:p>
    <w:p w:rsidR="00FE4F11" w:rsidRPr="007A01EF" w:rsidRDefault="007A01EF">
      <w:pPr>
        <w:rPr>
          <w:rFonts w:cstheme="minorHAnsi"/>
          <w:b/>
          <w:sz w:val="20"/>
        </w:rPr>
      </w:pPr>
      <w:r w:rsidRPr="007A01EF">
        <w:rPr>
          <w:rFonts w:cstheme="minorHAnsi"/>
          <w:sz w:val="20"/>
        </w:rPr>
        <w:t>WLWK-PLRO095 - Liczba wybudowanych obiektów „Bike&amp;Ride”</w:t>
      </w:r>
    </w:p>
    <w:p w:rsidR="00FE4F11" w:rsidRPr="007A01EF" w:rsidRDefault="007A01EF">
      <w:pPr>
        <w:rPr>
          <w:rFonts w:cstheme="minorHAnsi"/>
          <w:b/>
          <w:sz w:val="20"/>
        </w:rPr>
      </w:pPr>
      <w:r w:rsidRPr="007A01EF">
        <w:rPr>
          <w:rFonts w:cstheme="minorHAnsi"/>
          <w:sz w:val="20"/>
        </w:rPr>
        <w:t>WLWK-PLRO091 - Liczba wybudowanych obiektów „parkuj i jedź"</w:t>
      </w:r>
    </w:p>
    <w:p w:rsidR="00FE4F11" w:rsidRPr="007A01EF" w:rsidRDefault="007A01EF">
      <w:pPr>
        <w:rPr>
          <w:rFonts w:cstheme="minorHAnsi"/>
          <w:b/>
          <w:sz w:val="20"/>
        </w:rPr>
      </w:pPr>
      <w:r w:rsidRPr="007A01EF">
        <w:rPr>
          <w:rFonts w:cstheme="minorHAnsi"/>
          <w:sz w:val="20"/>
        </w:rPr>
        <w:t>WLWK-PLRO098 - Liczba wybudowanych zintegrowanych węzłów przesiadkowych</w:t>
      </w:r>
    </w:p>
    <w:p w:rsidR="00FE4F11" w:rsidRPr="007A01EF" w:rsidRDefault="007A01EF">
      <w:pPr>
        <w:rPr>
          <w:rFonts w:cstheme="minorHAnsi"/>
          <w:b/>
          <w:sz w:val="20"/>
        </w:rPr>
      </w:pPr>
      <w:r w:rsidRPr="007A01EF">
        <w:rPr>
          <w:rFonts w:cstheme="minorHAnsi"/>
          <w:sz w:val="20"/>
        </w:rPr>
        <w:t>WLWK-PLRO088 - Liczba zakupionych jednostek taboru autobusowego w publicznym transporcie zbiorowym komunikacji miejskiej i metropolitarnej</w:t>
      </w:r>
    </w:p>
    <w:p w:rsidR="00FE4F11" w:rsidRPr="007A01EF" w:rsidRDefault="007A01EF">
      <w:pPr>
        <w:rPr>
          <w:rFonts w:cstheme="minorHAnsi"/>
          <w:b/>
          <w:sz w:val="20"/>
        </w:rPr>
      </w:pPr>
      <w:r w:rsidRPr="007A01EF">
        <w:rPr>
          <w:rFonts w:cstheme="minorHAnsi"/>
          <w:sz w:val="20"/>
        </w:rPr>
        <w:t>WLWK-PLRO112 - Liczba zakupionych jednostek taboru pasażerskiego w publicznym transporcie zbiorowym komunikacji pozamiejskiej</w:t>
      </w:r>
    </w:p>
    <w:p w:rsidR="00FE4F11" w:rsidRPr="007A01EF" w:rsidRDefault="007A01EF">
      <w:pPr>
        <w:rPr>
          <w:rFonts w:cstheme="minorHAnsi"/>
          <w:b/>
          <w:sz w:val="20"/>
        </w:rPr>
      </w:pPr>
      <w:r w:rsidRPr="007A01EF">
        <w:rPr>
          <w:rFonts w:cstheme="minorHAnsi"/>
          <w:sz w:val="20"/>
        </w:rPr>
        <w:t>WLWK-RCO060 - Miasta z nowymi lub zmodernizowanymi cyfrowymi systemami transportu miejskiego</w:t>
      </w:r>
    </w:p>
    <w:p w:rsidR="00FE4F11" w:rsidRPr="007A01EF" w:rsidRDefault="007A01EF">
      <w:pPr>
        <w:rPr>
          <w:rFonts w:cstheme="minorHAnsi"/>
          <w:b/>
          <w:sz w:val="20"/>
        </w:rPr>
      </w:pPr>
      <w:r w:rsidRPr="007A01EF">
        <w:rPr>
          <w:rFonts w:cstheme="minorHAnsi"/>
          <w:sz w:val="20"/>
        </w:rPr>
        <w:t>WLWK-RCO057 - Pojemność ekologicznego taboru do zbiorowego transportu publicznego</w:t>
      </w:r>
    </w:p>
    <w:p w:rsidR="00FE4F11" w:rsidRPr="007A01EF" w:rsidRDefault="007A01EF">
      <w:pPr>
        <w:rPr>
          <w:rFonts w:cstheme="minorHAnsi"/>
          <w:b/>
          <w:sz w:val="20"/>
        </w:rPr>
      </w:pPr>
      <w:r w:rsidRPr="007A01EF">
        <w:rPr>
          <w:rFonts w:cstheme="minorHAnsi"/>
          <w:sz w:val="20"/>
        </w:rPr>
        <w:t>WLWK-PLRO115 - Pojemność zakupionego taboru pasażerskiego w publicznym transporcie zbiorowym komunikacji pozamiejskiej</w:t>
      </w:r>
    </w:p>
    <w:p w:rsidR="00FE4F11" w:rsidRPr="007A01EF" w:rsidRDefault="007A01EF">
      <w:pPr>
        <w:rPr>
          <w:rFonts w:cstheme="minorHAnsi"/>
          <w:b/>
          <w:sz w:val="20"/>
        </w:rPr>
      </w:pPr>
      <w:r w:rsidRPr="007A01EF">
        <w:rPr>
          <w:rFonts w:cstheme="minorHAnsi"/>
          <w:sz w:val="20"/>
        </w:rPr>
        <w:t>WLWK-RCO058 - Wspierana infrastruktura rowerowa</w:t>
      </w:r>
    </w:p>
    <w:p w:rsidR="00FE4F11" w:rsidRPr="007A01EF" w:rsidRDefault="007A01EF">
      <w:pPr>
        <w:rPr>
          <w:rFonts w:cstheme="minorHAnsi"/>
          <w:b/>
          <w:sz w:val="20"/>
        </w:rPr>
      </w:pPr>
      <w:r w:rsidRPr="007A01EF">
        <w:rPr>
          <w:rFonts w:cstheme="minorHAnsi"/>
          <w:sz w:val="20"/>
        </w:rPr>
        <w:t>PROG-FEMPP17 - Infrastruktura paliw alternatywnych (punkty tankowania/ładowania)</w:t>
      </w:r>
    </w:p>
    <w:p w:rsidR="00FE4F11" w:rsidRPr="007A01EF" w:rsidRDefault="007A01EF">
      <w:pPr>
        <w:rPr>
          <w:rFonts w:cstheme="minorHAnsi"/>
          <w:b/>
          <w:sz w:val="20"/>
        </w:rPr>
      </w:pPr>
      <w:r w:rsidRPr="007A01EF">
        <w:rPr>
          <w:rFonts w:cstheme="minorHAnsi"/>
          <w:sz w:val="20"/>
        </w:rPr>
        <w:t>PROG-FEMPP13 - Liczba wspartych dworców</w:t>
      </w:r>
    </w:p>
    <w:p w:rsidR="00FE4F11" w:rsidRPr="007A01EF" w:rsidRDefault="007A01EF">
      <w:pPr>
        <w:rPr>
          <w:rFonts w:cstheme="minorHAnsi"/>
          <w:b/>
          <w:sz w:val="20"/>
        </w:rPr>
      </w:pPr>
      <w:r w:rsidRPr="007A01EF">
        <w:rPr>
          <w:rFonts w:cstheme="minorHAnsi"/>
          <w:sz w:val="20"/>
        </w:rPr>
        <w:lastRenderedPageBreak/>
        <w:t>PROG-FEMPP14 - Liczba wspartych przystanków</w:t>
      </w:r>
    </w:p>
    <w:p w:rsidR="00FE4F11" w:rsidRPr="007A01EF" w:rsidRDefault="007A01EF">
      <w:pPr>
        <w:rPr>
          <w:rFonts w:cstheme="minorHAnsi"/>
          <w:b/>
          <w:sz w:val="20"/>
        </w:rPr>
      </w:pPr>
      <w:r w:rsidRPr="007A01EF">
        <w:rPr>
          <w:rFonts w:cstheme="minorHAnsi"/>
          <w:sz w:val="20"/>
        </w:rPr>
        <w:t>PROG-FEMPP11 - Liczba wybudowanego/przebudowanego zaplecza technicznego do obsługi taboru autobusowego</w:t>
      </w:r>
    </w:p>
    <w:p w:rsidR="00FE4F11" w:rsidRPr="007A01EF" w:rsidRDefault="007A01EF">
      <w:pPr>
        <w:rPr>
          <w:rFonts w:cstheme="minorHAnsi"/>
          <w:b/>
          <w:sz w:val="20"/>
        </w:rPr>
      </w:pPr>
      <w:r w:rsidRPr="007A01EF">
        <w:rPr>
          <w:rFonts w:cstheme="minorHAnsi"/>
          <w:sz w:val="20"/>
        </w:rPr>
        <w:t>PROG-FEMPP12 - Liczba wybudowanych/rozbudowanych systemów integracji transportu kolejowego z innymi środkami transportu</w:t>
      </w:r>
    </w:p>
    <w:p w:rsidR="00FE4F11" w:rsidRPr="007A01EF" w:rsidRDefault="007A01EF">
      <w:pPr>
        <w:rPr>
          <w:rFonts w:cstheme="minorHAnsi"/>
          <w:b/>
          <w:sz w:val="20"/>
        </w:rPr>
      </w:pPr>
      <w:r w:rsidRPr="007A01EF">
        <w:rPr>
          <w:rFonts w:cstheme="minorHAnsi"/>
          <w:sz w:val="20"/>
        </w:rPr>
        <w:t xml:space="preserve">PROG-FEMPP10 - Liczba zainstalowanych inteligentnych systemów transportowych </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WLWK-PLRR047 - Liczba ludności korzystającej z nowych lub zmodernizowanych cyfrowych systemów transportu miejskiego</w:t>
      </w:r>
    </w:p>
    <w:p w:rsidR="00FE4F11" w:rsidRPr="007A01EF" w:rsidRDefault="007A01EF">
      <w:pPr>
        <w:rPr>
          <w:rFonts w:cstheme="minorHAnsi"/>
          <w:b/>
          <w:sz w:val="20"/>
        </w:rPr>
      </w:pPr>
      <w:r w:rsidRPr="007A01EF">
        <w:rPr>
          <w:rFonts w:cstheme="minorHAnsi"/>
          <w:sz w:val="20"/>
        </w:rPr>
        <w:t>WLWK-PLRR021 - Liczba pojazdów korzystających z miejsc postojowych w wybudowanych, przebudowanych lub doposażonych obiektach „parkuj i jedź”</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WLWK-PLRR046 - Objętość paliwa wykorzystanego we wspartej infrastrukturze paliw alternatywnych</w:t>
      </w:r>
    </w:p>
    <w:p w:rsidR="00FE4F11" w:rsidRPr="007A01EF" w:rsidRDefault="007A01EF">
      <w:pPr>
        <w:rPr>
          <w:rFonts w:cstheme="minorHAnsi"/>
          <w:b/>
          <w:sz w:val="20"/>
        </w:rPr>
      </w:pPr>
      <w:r w:rsidRPr="007A01EF">
        <w:rPr>
          <w:rFonts w:cstheme="minorHAnsi"/>
          <w:sz w:val="20"/>
        </w:rPr>
        <w:t>WLWK-RCR064 - Roczna liczba użytkowników infrastruktury rowerowej</w:t>
      </w:r>
    </w:p>
    <w:p w:rsidR="00FE4F11" w:rsidRPr="007A01EF" w:rsidRDefault="007A01EF">
      <w:pPr>
        <w:rPr>
          <w:rFonts w:cstheme="minorHAnsi"/>
          <w:b/>
          <w:sz w:val="20"/>
        </w:rPr>
      </w:pPr>
      <w:r w:rsidRPr="007A01EF">
        <w:rPr>
          <w:rFonts w:cstheme="minorHAnsi"/>
          <w:sz w:val="20"/>
        </w:rPr>
        <w:t>WLWK-RCR062 - Roczna liczba użytkowników nowego lub zmodernizowanego transportu publicznego</w:t>
      </w:r>
    </w:p>
    <w:p w:rsidR="00FE4F11" w:rsidRPr="007A01EF" w:rsidRDefault="007A01EF">
      <w:pPr>
        <w:rPr>
          <w:rFonts w:cstheme="minorHAnsi"/>
          <w:b/>
          <w:sz w:val="20"/>
        </w:rPr>
      </w:pPr>
      <w:r w:rsidRPr="007A01EF">
        <w:rPr>
          <w:rFonts w:cstheme="minorHAnsi"/>
          <w:sz w:val="20"/>
        </w:rPr>
        <w:t>WLWK-RCR029 - Szacowana emisja gazów cieplarnianych</w:t>
      </w:r>
    </w:p>
    <w:p w:rsidR="00FE4F11" w:rsidRPr="007A01EF" w:rsidRDefault="007A01EF">
      <w:pPr>
        <w:rPr>
          <w:rFonts w:cstheme="minorHAnsi"/>
          <w:b/>
          <w:sz w:val="20"/>
        </w:rPr>
      </w:pPr>
      <w:r w:rsidRPr="007A01EF">
        <w:rPr>
          <w:rFonts w:cstheme="minorHAnsi"/>
          <w:sz w:val="20"/>
        </w:rPr>
        <w:t>PROG-FEMPR15 - Liczba osób korzystających z infrastruktury służącej obsłudze podróżnych</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93" w:name="_Toc156309106"/>
      <w:r w:rsidRPr="007A01EF">
        <w:rPr>
          <w:rFonts w:asciiTheme="minorHAnsi" w:hAnsiTheme="minorHAnsi" w:cstheme="minorHAnsi"/>
          <w:sz w:val="20"/>
        </w:rPr>
        <w:t>Działanie FEMP.08.13 Zagospodarowanie terenów i obiektów zdegradowanych</w:t>
      </w:r>
      <w:bookmarkEnd w:id="93"/>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FST.CP6.I -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34 642 353,00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29 446 000,00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073 - Rewaloryzacja obszarów przemysłowych i rekultywacja skażonych gruntów</w:t>
      </w:r>
    </w:p>
    <w:p w:rsidR="00FE4F11" w:rsidRPr="007A01EF" w:rsidRDefault="007A01EF">
      <w:pPr>
        <w:rPr>
          <w:rFonts w:cstheme="minorHAnsi"/>
          <w:b/>
          <w:sz w:val="20"/>
        </w:rPr>
      </w:pPr>
      <w:r w:rsidRPr="007A01EF">
        <w:rPr>
          <w:rFonts w:cstheme="minorHAnsi"/>
          <w:b/>
          <w:sz w:val="20"/>
        </w:rPr>
        <w:lastRenderedPageBreak/>
        <w:t>Opis działania</w:t>
      </w:r>
    </w:p>
    <w:p w:rsidR="00FE4F11" w:rsidRPr="007A01EF" w:rsidRDefault="007A01EF">
      <w:pPr>
        <w:rPr>
          <w:rFonts w:cstheme="minorHAnsi"/>
          <w:b/>
          <w:sz w:val="20"/>
        </w:rPr>
      </w:pPr>
      <w:r w:rsidRPr="007A01EF">
        <w:rPr>
          <w:rFonts w:cstheme="minorHAnsi"/>
          <w:sz w:val="20"/>
        </w:rPr>
        <w:br/>
      </w:r>
      <w:r w:rsidRPr="007A01EF">
        <w:rPr>
          <w:rFonts w:cstheme="minorHAnsi"/>
          <w:sz w:val="20"/>
        </w:rPr>
        <w:br/>
      </w:r>
      <w:r w:rsidRPr="007A01EF">
        <w:rPr>
          <w:rFonts w:cstheme="minorHAnsi"/>
          <w:sz w:val="20"/>
        </w:rPr>
        <w:br/>
        <w:t>Typ projektu A. Nadanie terenom i obiektom zdegradowanym nowych funkcji społecznych, gospodarczych, przyrodniczych i mieszkaniowych - alokacja 26 000 000 euro</w:t>
      </w:r>
      <w:r w:rsidRPr="007A01EF">
        <w:rPr>
          <w:rFonts w:cstheme="minorHAnsi"/>
          <w:sz w:val="20"/>
        </w:rPr>
        <w:br/>
      </w:r>
      <w:r w:rsidRPr="007A01EF">
        <w:rPr>
          <w:rFonts w:cstheme="minorHAnsi"/>
          <w:sz w:val="20"/>
        </w:rPr>
        <w:br/>
        <w:t>Obszar Małopolski Zachodniej (tj. teren powiatów: chrzanowskiego, olkuskiego, oświęcimskiego lub wadowickiego) wymaga inwestycji związanych z łagodzeniem negatywnych skutków działalności przemysłowej i górniczej.</w:t>
      </w:r>
      <w:r w:rsidRPr="007A01EF">
        <w:rPr>
          <w:rFonts w:cstheme="minorHAnsi"/>
          <w:sz w:val="20"/>
        </w:rPr>
        <w:br/>
        <w:t>W związku z tym konieczne jest podjęcie działań związanych ze wsparciem rekultywacji, w tym remediacji, renaturyzacji i zagospodarowania terenów lub obiektów dotkniętych skutkami działalności przemysłowej lub górniczej (zdefiniowanymi poniżej), zmierzających do nadania w ramach projektu nowych funkcji gospodarczych, społecznych, środowiskowych lub mieszkaniowych.</w:t>
      </w:r>
      <w:r w:rsidRPr="007A01EF">
        <w:rPr>
          <w:rFonts w:cstheme="minorHAnsi"/>
          <w:sz w:val="20"/>
        </w:rPr>
        <w:br/>
      </w:r>
      <w:r w:rsidRPr="007A01EF">
        <w:rPr>
          <w:rFonts w:cstheme="minorHAnsi"/>
          <w:sz w:val="20"/>
        </w:rPr>
        <w:br/>
        <w:t>Definicje:</w:t>
      </w:r>
      <w:r w:rsidRPr="007A01EF">
        <w:rPr>
          <w:rFonts w:cstheme="minorHAnsi"/>
          <w:sz w:val="20"/>
        </w:rPr>
        <w:br/>
        <w:t>•</w:t>
      </w:r>
      <w:r w:rsidRPr="007A01EF">
        <w:rPr>
          <w:rFonts w:cstheme="minorHAnsi"/>
          <w:sz w:val="20"/>
        </w:rPr>
        <w:tab/>
        <w:t>teren zdegradowany to teren zanieczyszczony lub teren, którego naturalne ukształtowanie zostało zmienione w sposób niekorzystny w wyniku działalności górniczej lub przemysłowej.</w:t>
      </w:r>
      <w:r w:rsidRPr="007A01EF">
        <w:rPr>
          <w:rFonts w:cstheme="minorHAnsi"/>
          <w:sz w:val="20"/>
        </w:rPr>
        <w:br/>
        <w:t>•</w:t>
      </w:r>
      <w:r w:rsidRPr="007A01EF">
        <w:rPr>
          <w:rFonts w:cstheme="minorHAnsi"/>
          <w:sz w:val="20"/>
        </w:rPr>
        <w:tab/>
        <w:t>teren zdewastowany to teren, który utracił całkowicie wartość użytkową w wyniku pogorszenia się warunków przyrodniczych albo wskutek zmian środowiska oraz działalności przemysłowej lub górniczej.</w:t>
      </w:r>
      <w:r w:rsidRPr="007A01EF">
        <w:rPr>
          <w:rFonts w:cstheme="minorHAnsi"/>
          <w:sz w:val="20"/>
        </w:rPr>
        <w:br/>
        <w:t>•</w:t>
      </w:r>
      <w:r w:rsidRPr="007A01EF">
        <w:rPr>
          <w:rFonts w:cstheme="minorHAnsi"/>
          <w:sz w:val="20"/>
        </w:rPr>
        <w:tab/>
        <w:t>teren pogórniczy – teren przekształcony wpływami działalności górniczej, stanowiącej przestrzeń w całości lub części zlikwidowanego zakładu górniczego po wygaśnięciu jego koncesji.</w:t>
      </w:r>
      <w:r w:rsidRPr="007A01EF">
        <w:rPr>
          <w:rFonts w:cstheme="minorHAnsi"/>
          <w:sz w:val="20"/>
        </w:rPr>
        <w:br/>
        <w:t>•</w:t>
      </w:r>
      <w:r w:rsidRPr="007A01EF">
        <w:rPr>
          <w:rFonts w:cstheme="minorHAnsi"/>
          <w:sz w:val="20"/>
        </w:rPr>
        <w:tab/>
        <w:t>teren poprzemysłowy – zdegradowany/zdewastowany nieużytkowany lub nie w pełni wykorzystany teren, który pierwotnie przeznaczony był pod działalność gospodarczą, która została zakończona. Pojęciem tym określa się również obszary zdegradowane/zdewastowane przez działalność przemysłową, np. ze względu na skażenie wód i gleb, czyli najbliższe otoczenie zakładów przemysłowych.</w:t>
      </w:r>
      <w:r w:rsidRPr="007A01EF">
        <w:rPr>
          <w:rFonts w:cstheme="minorHAnsi"/>
          <w:sz w:val="20"/>
        </w:rPr>
        <w:br/>
        <w:t xml:space="preserve">Obiekty zlokalizowane na w/w terenach mogą  być objęte wsparciem pod warunkiem nadania im funkcji, gospodarczych, środowiskowych, społecznych, mieszkaniowych.  </w:t>
      </w:r>
      <w:r w:rsidRPr="007A01EF">
        <w:rPr>
          <w:rFonts w:cstheme="minorHAnsi"/>
          <w:sz w:val="20"/>
        </w:rPr>
        <w:br/>
        <w:t>Interwencja ma na celu przywrócenie wskazanych powyżej terenów  do ponownego użytkowania, poprzez:</w:t>
      </w:r>
      <w:r w:rsidRPr="007A01EF">
        <w:rPr>
          <w:rFonts w:cstheme="minorHAnsi"/>
          <w:sz w:val="20"/>
        </w:rPr>
        <w:br/>
        <w:t>•</w:t>
      </w:r>
      <w:r w:rsidRPr="007A01EF">
        <w:rPr>
          <w:rFonts w:cstheme="minorHAnsi"/>
          <w:sz w:val="20"/>
        </w:rPr>
        <w:tab/>
        <w:t xml:space="preserve">rekultywacje,  tj. nadanie lub przywrócenie ww. terenom wartości użytkowych lub przyrodniczych przez m.in. właściwe ukształtowanie rzeźby terenu, poprawienie właściwości fizycznych i chemicznych, odtworzenie gleb. </w:t>
      </w:r>
      <w:r w:rsidRPr="007A01EF">
        <w:rPr>
          <w:rFonts w:cstheme="minorHAnsi"/>
          <w:sz w:val="20"/>
        </w:rPr>
        <w:br/>
        <w:t>•</w:t>
      </w:r>
      <w:r w:rsidRPr="007A01EF">
        <w:rPr>
          <w:rFonts w:cstheme="minorHAnsi"/>
          <w:sz w:val="20"/>
        </w:rPr>
        <w:tab/>
        <w:t>remediacje, tj. poddanie gleby, ziemi  i wód gruntowych działaniom mającym na celu usunięcie lub zmniejszenie ilości substancji powodujących zagrożenie dla zdrowia ludzi lub stanu dla środowiska, ich kontrolowanie oraz ograniczenie rozprzestrzeniania się, tak aby teren zanieczyszczony przestał stwarzać zagrożenie dla zdrowia ludzi lub stanu środowiska, z uwzględnieniem obecnego i, o ile jest to możliwe, planowanego w przyszłości sposobu użytkowania terenu.</w:t>
      </w:r>
      <w:r w:rsidRPr="007A01EF">
        <w:rPr>
          <w:rFonts w:cstheme="minorHAnsi"/>
          <w:sz w:val="20"/>
        </w:rPr>
        <w:br/>
        <w:t>•</w:t>
      </w:r>
      <w:r w:rsidRPr="007A01EF">
        <w:rPr>
          <w:rFonts w:cstheme="minorHAnsi"/>
          <w:sz w:val="20"/>
        </w:rPr>
        <w:tab/>
        <w:t xml:space="preserve">renaturyzacje tj. likwidację zbędnych przekształceń cieków wodnych, przywrócenie rzece, uregulowanej uprzednio przez człowieka, stanu zbliżonego do naturalnego istniejącego przed regulacją lub występującego w naturze - wyłącznie jako element projektu dotyczącego rekultywacji lub remediacji. </w:t>
      </w:r>
      <w:r w:rsidRPr="007A01EF">
        <w:rPr>
          <w:rFonts w:cstheme="minorHAnsi"/>
          <w:sz w:val="20"/>
        </w:rPr>
        <w:br/>
        <w:t>Nowe funkcje gospodarcze, społeczne, środowiskowe, mieszkaniowe obejmują odpowiednio:</w:t>
      </w:r>
      <w:r w:rsidRPr="007A01EF">
        <w:rPr>
          <w:rFonts w:cstheme="minorHAnsi"/>
          <w:sz w:val="20"/>
        </w:rPr>
        <w:br/>
        <w:t>a)</w:t>
      </w:r>
      <w:r w:rsidRPr="007A01EF">
        <w:rPr>
          <w:rFonts w:cstheme="minorHAnsi"/>
          <w:sz w:val="20"/>
        </w:rPr>
        <w:tab/>
        <w:t xml:space="preserve">gospodarcza - realizowane będą przedsięwzięcia z zakresu tworzenia i rozbudowy infrastruktury na rzecz rozwoju gospodarczego – tworzenie oraz rozbudowa stref aktywności gospodarczej (SAG) / terenów inwestycyjnych. </w:t>
      </w:r>
      <w:r w:rsidRPr="007A01EF">
        <w:rPr>
          <w:rFonts w:cstheme="minorHAnsi"/>
          <w:sz w:val="20"/>
        </w:rPr>
        <w:br/>
        <w:t xml:space="preserve">SAG / teren inwestycyjny to wydzielony pod względem obszarowym i przygotowany do inwestycji teren o powierzchni co najmniej 2 ha, odpowiadający zapotrzebowaniu potencjalnych inwestorów (w odniesieniu do tzw. SAG rozproszonych, tj. zlokalizowanych na terenach nie tworzących obszaru zwartego, przynajmniej jedna z części </w:t>
      </w:r>
      <w:r w:rsidRPr="007A01EF">
        <w:rPr>
          <w:rFonts w:cstheme="minorHAnsi"/>
          <w:sz w:val="20"/>
        </w:rPr>
        <w:lastRenderedPageBreak/>
        <w:t>strefy musi obejmować teren o powierzchni co najmniej 2 ha), na którym zgodnie z planem zagospodarowania przestrzennego lub dokumentem równoważnym, jest prowadzona działalność gospodarcza lub będzie prowadzona działalność gospodarcza.</w:t>
      </w:r>
      <w:r w:rsidRPr="007A01EF">
        <w:rPr>
          <w:rFonts w:cstheme="minorHAnsi"/>
          <w:sz w:val="20"/>
        </w:rPr>
        <w:br/>
        <w:t>Powierzchnię SAG odnosi się do obszaru objętego projektem, przy czym np. w sytuacji poszerzania istniejącej SAG, jeżeli bezpośrednie działania inwestycyjne prowadzone będą również na funkcjonującej części SAG (dozbrojenie SAG), projekt dotyczy faktycznego obszaru strefy, objętego inwestycją.</w:t>
      </w:r>
      <w:r w:rsidRPr="007A01EF">
        <w:rPr>
          <w:rFonts w:cstheme="minorHAnsi"/>
          <w:sz w:val="20"/>
        </w:rPr>
        <w:br/>
        <w:t>Usytuowanie tworzonej lub rozbudowywanej SAG musi wynikać z miejscowego planu zagospodarowania przestrzennego lub dokumentu równoważnego.</w:t>
      </w:r>
      <w:r w:rsidRPr="007A01EF">
        <w:rPr>
          <w:rFonts w:cstheme="minorHAnsi"/>
          <w:sz w:val="20"/>
        </w:rPr>
        <w:br/>
        <w:t>b)</w:t>
      </w:r>
      <w:r w:rsidRPr="007A01EF">
        <w:rPr>
          <w:rFonts w:cstheme="minorHAnsi"/>
          <w:sz w:val="20"/>
        </w:rPr>
        <w:tab/>
        <w:t>środowiskowa – realizowane będą projekty, które powinny prowadzić m.in. do rozwoju nowych terenów zielonych i zielonej infrastruktury, a także terenów spełniających funkcje publiczne, rekreacyjne, społeczne lub przyrodnicze, np. parki miejskie, zieleńce, ścieżki edukacyjne, place zabaw, inna ogólnodostępna infrastruktura rekreacyjna. Możliwe będą działania dotyczące m.in. oczyszczania gleby, ziemi i wód gruntowych, ograniczenia możliwości rozprzestrzeniania się zanieczyszczeń, nasadzenia roślinności, zalesiania, zadrzewiania, zmiana ukształtowania terenu i niezbędnych instalacji lub urządzeń, roboty demontażowe i rozbiórkowe, zbieranie, transport oraz odzysk lub unieszkodliwienie odpadów zalegających na danym terenie (w przypadku usuwania azbestu/ wyrobów zawierających azbest, wsparcie zgodnie z warunkami określonymi w programie regionalnym).</w:t>
      </w:r>
      <w:r w:rsidRPr="007A01EF">
        <w:rPr>
          <w:rFonts w:cstheme="minorHAnsi"/>
          <w:sz w:val="20"/>
        </w:rPr>
        <w:br/>
        <w:t>c)</w:t>
      </w:r>
      <w:r w:rsidRPr="007A01EF">
        <w:rPr>
          <w:rFonts w:cstheme="minorHAnsi"/>
          <w:sz w:val="20"/>
        </w:rPr>
        <w:tab/>
        <w:t xml:space="preserve">społeczna – dopuszcza się budowę nowych budynków, przebudowę, modernizację, renowację, adaptację, zdegradowanych budynku/ów lub przestrzeni wraz z ich wyposażeniem celem nadania im nowych funkcji społecznych (np. świetlice środowiskowe, kluby seniora, przedszkola) lub kulturalnych (np. centra kultury, muszle koncertowe). Wsparcie nie dotyczy infrastruktury oświaty, nauki, ochrony zdrowia, turystyki. Wsparcie zgodnie z warunkami określonymi dla analogicznych zakresów wsparcia w programie regionalnym.  </w:t>
      </w:r>
      <w:r w:rsidRPr="007A01EF">
        <w:rPr>
          <w:rFonts w:cstheme="minorHAnsi"/>
          <w:sz w:val="20"/>
        </w:rPr>
        <w:br/>
        <w:t>d)</w:t>
      </w:r>
      <w:r w:rsidRPr="007A01EF">
        <w:rPr>
          <w:rFonts w:cstheme="minorHAnsi"/>
          <w:sz w:val="20"/>
        </w:rPr>
        <w:tab/>
        <w:t xml:space="preserve">mieszkaniowa - dopuszcza się budowę nowych budynków, przebudowę, modernizację, renowację, adaptację, zdegradowanych budynku/ów nie funkcjonujących, z przeznaczeniem na mieszkania chronione, wspomagane, socjalne lub komunalne (mieszkania komunalne, tj. mieszkania wchodzące w skład mieszkaniowego zasobu gminy), które będą wykorzystywane na rzecz osób w trudnej sytuacji życiowej zgodnie z Ustawą z dn. 12.03.2004 r. o pomocy społecznej lub w sytuacjach kryzysowych. Zasoby mieszkaniowe tworzone w ramach wsparcia będą położone w miejscach z dostępem do komunikacji i usług publicznych, co pozwoli skutecznie przeciwdziałać segregacji przestrzennej i pozwoli osobom z nich korzystających na bycie częścią społeczności lokalnej. </w:t>
      </w:r>
      <w:r w:rsidRPr="007A01EF">
        <w:rPr>
          <w:rFonts w:cstheme="minorHAnsi"/>
          <w:sz w:val="20"/>
        </w:rPr>
        <w:br/>
        <w:t>Każda interwencja w zakresie funkcji mieszkaniowych lub usług społecznych (pkt. c) oraz d)) będzie odpowiadać na wyzwania i deficyty określone w Regionalnym Planie Usług Społecznych i Deinstytucjonalizacji opracowanym przez Regionalny Ośrodek Polityki Społecznej.</w:t>
      </w:r>
      <w:r w:rsidRPr="007A01EF">
        <w:rPr>
          <w:rFonts w:cstheme="minorHAnsi"/>
          <w:sz w:val="20"/>
        </w:rPr>
        <w:br/>
      </w:r>
      <w:r w:rsidRPr="007A01EF">
        <w:rPr>
          <w:rFonts w:cstheme="minorHAnsi"/>
          <w:sz w:val="20"/>
        </w:rPr>
        <w:br/>
        <w:t>Typ projektu B. Dofinansowanie działań i dokumentacji planistycznej dotyczących zagospodarowania terenów i obiektów pogórniczych lub poprzemysłowych - alokacja 3 446 000 euro</w:t>
      </w:r>
      <w:r w:rsidRPr="007A01EF">
        <w:rPr>
          <w:rFonts w:cstheme="minorHAnsi"/>
          <w:sz w:val="20"/>
        </w:rPr>
        <w:br/>
      </w:r>
      <w:r w:rsidRPr="007A01EF">
        <w:rPr>
          <w:rFonts w:cstheme="minorHAnsi"/>
          <w:sz w:val="20"/>
        </w:rPr>
        <w:br/>
        <w:t>W ramach działania dofinansowanie mogą uzyskać projekty związane z opracowaniem dokumentacji planistycznej dla terenów i obiektów pogórniczych lub poprzemysłowych, w tym budowlanej i technicznej, ale i dokumentacji koncepcyjnej, studyjno-planistycznej, przygotowywanych w kontekście sprawiedliwej transformacji.</w:t>
      </w:r>
      <w:r w:rsidRPr="007A01EF">
        <w:rPr>
          <w:rFonts w:cstheme="minorHAnsi"/>
          <w:sz w:val="20"/>
        </w:rPr>
        <w:br/>
        <w:t xml:space="preserve">Efektem udzielonego dofinansowania będzie uzyskanie możliwie kompleksowej dokumentacji projektowej, w tym w szczególności, studium wykonalności, projektu budowlanego, dokumentacji wykonawczej, decyzji środowiskowej, niezbędnych ekspertyz (z zastrzeżeniem wymogów obowiązującego stanu prawnego na dzień aplikowania o wsparcie), umożliwiającej szybsze podjęcie starań o otrzymanie wparcia na docelowe przedsięwzięcie inwestycyjne w ramach programów realizujących politykę spójności i innych w przypadku braku możliwości wnioskowania o wyżej wymienione (konieczne uzasadnienie prawne lub programowe) oraz pozwalające na rozpoczęcie lub przyspieszenie właściwej fazy inwestycyjnej przedsięwzięcia docelowego. Tak określonego celu </w:t>
      </w:r>
      <w:r w:rsidRPr="007A01EF">
        <w:rPr>
          <w:rFonts w:cstheme="minorHAnsi"/>
          <w:sz w:val="20"/>
        </w:rPr>
        <w:lastRenderedPageBreak/>
        <w:t>działania nie realizują projekty, których jedynym rezultatem jest opracowanie Programu funkcjonalno –użytkowego.</w:t>
      </w:r>
      <w:r w:rsidRPr="007A01EF">
        <w:rPr>
          <w:rFonts w:cstheme="minorHAnsi"/>
          <w:sz w:val="20"/>
        </w:rPr>
        <w:br/>
      </w:r>
      <w:r w:rsidRPr="007A01EF">
        <w:rPr>
          <w:rFonts w:cstheme="minorHAnsi"/>
          <w:sz w:val="20"/>
        </w:rPr>
        <w:br/>
        <w:t>Typy projektów mogą być łączone.</w:t>
      </w:r>
      <w:r w:rsidRPr="007A01EF">
        <w:rPr>
          <w:rFonts w:cstheme="minorHAnsi"/>
          <w:sz w:val="20"/>
        </w:rPr>
        <w:br/>
      </w:r>
      <w:r w:rsidRPr="007A01EF">
        <w:rPr>
          <w:rFonts w:cstheme="minorHAnsi"/>
          <w:sz w:val="20"/>
        </w:rPr>
        <w:br/>
        <w:t xml:space="preserve">Dodatkowe warunki: </w:t>
      </w:r>
      <w:r w:rsidRPr="007A01EF">
        <w:rPr>
          <w:rFonts w:cstheme="minorHAnsi"/>
          <w:sz w:val="20"/>
        </w:rPr>
        <w:br/>
        <w:t>•</w:t>
      </w:r>
      <w:r w:rsidRPr="007A01EF">
        <w:rPr>
          <w:rFonts w:cstheme="minorHAnsi"/>
          <w:sz w:val="20"/>
        </w:rPr>
        <w:tab/>
        <w:t>Wsparcie może być udzielone w przypadkach, gdy podmiot odpowiedzialny za degradację terenu czy też nielegalne składowanie odpadów nie może być zidentyfikowany lub nie może zostać obarczony odpowiedzialnością za sfinansowanie remediacji lub rekultywacji zgodnie z zasadą „zanieczyszczający płaci” oraz Dyrektywą 2004/35/WE Parlamentu Europejskiego i Rady z dn. 21.04.2004 r. w sprawie odpowiedzialności za środowisko w odniesieniu do zapobiegania i zaradzania szkodom wyrządzonym środowisku naturalnemu.</w:t>
      </w:r>
      <w:r w:rsidRPr="007A01EF">
        <w:rPr>
          <w:rFonts w:cstheme="minorHAnsi"/>
          <w:sz w:val="20"/>
        </w:rPr>
        <w:br/>
        <w:t>•</w:t>
      </w:r>
      <w:r w:rsidRPr="007A01EF">
        <w:rPr>
          <w:rFonts w:cstheme="minorHAnsi"/>
          <w:sz w:val="20"/>
        </w:rPr>
        <w:tab/>
        <w:t>Wspierane będą działania uwzględniające regulacje dotyczące odpowiedzialności za szkody spowodowane ruchem zakładu górniczego (jeśli dotyczy),</w:t>
      </w:r>
      <w:r w:rsidRPr="007A01EF">
        <w:rPr>
          <w:rFonts w:cstheme="minorHAnsi"/>
          <w:sz w:val="20"/>
        </w:rPr>
        <w:br/>
        <w:t>•</w:t>
      </w:r>
      <w:r w:rsidRPr="007A01EF">
        <w:rPr>
          <w:rFonts w:cstheme="minorHAnsi"/>
          <w:sz w:val="20"/>
        </w:rPr>
        <w:tab/>
        <w:t xml:space="preserve">Zgodność z zasadą deinstytucjonalizacji - wydatki nie mogą dotyczyć infrastruktury opieki instytucjonalnej, rozumianej zgodnie z wytycznymi Ministra Funduszy i Polityki Regionalnej w zakresie realizacji projektów z udziałem EFS+ w regionalnych programach na lata 2021-2027. </w:t>
      </w:r>
      <w:r w:rsidRPr="007A01EF">
        <w:rPr>
          <w:rFonts w:cstheme="minorHAnsi"/>
          <w:sz w:val="20"/>
        </w:rPr>
        <w:br/>
        <w:t>•</w:t>
      </w:r>
      <w:r w:rsidRPr="007A01EF">
        <w:rPr>
          <w:rFonts w:cstheme="minorHAnsi"/>
          <w:sz w:val="20"/>
        </w:rPr>
        <w:tab/>
        <w:t xml:space="preserve">Niekwalifikowana będzie budowa nowej infrastruktury drogowej (w tym parkingów), chyba że stanowi integralną część projektu i nie jest dominującą częścią projektu, a jej koszt nie przekracza 15% kosztów kwalifikowanych projektu oraz spełnia warunki określone dla tego typu inwestycji w programie regionalnym. </w:t>
      </w:r>
      <w:r w:rsidRPr="007A01EF">
        <w:rPr>
          <w:rFonts w:cstheme="minorHAnsi"/>
          <w:sz w:val="20"/>
        </w:rPr>
        <w:br/>
      </w:r>
      <w:r w:rsidRPr="007A01EF">
        <w:rPr>
          <w:rFonts w:cstheme="minorHAnsi"/>
          <w:sz w:val="20"/>
        </w:rPr>
        <w:br/>
        <w:t xml:space="preserve">Beneficjentami w tym działaniu mogą być wyłącznie podmioty wskazane w części typ beneficjenta – szczegółowy oraz jednostki samorządu terytorialnego, ich związki i stowarzyszenia.  </w:t>
      </w:r>
      <w:r w:rsidRPr="007A01EF">
        <w:rPr>
          <w:rFonts w:cstheme="minorHAnsi"/>
          <w:sz w:val="20"/>
        </w:rPr>
        <w:br/>
      </w:r>
      <w:r w:rsidRPr="007A01EF">
        <w:rPr>
          <w:rFonts w:cstheme="minorHAnsi"/>
          <w:sz w:val="20"/>
        </w:rPr>
        <w:br/>
        <w:t>Projekty objęte regułami pomocy publicznej nie mogą korzystać z dofinansowania ze środków budżetu państwa.</w:t>
      </w:r>
      <w:r w:rsidRPr="007A01EF">
        <w:rPr>
          <w:rFonts w:cstheme="minorHAnsi"/>
          <w:sz w:val="20"/>
        </w:rPr>
        <w:br/>
      </w:r>
      <w:r w:rsidRPr="007A01EF">
        <w:rPr>
          <w:rFonts w:cstheme="minorHAnsi"/>
          <w:sz w:val="20"/>
        </w:rPr>
        <w:br/>
        <w:t>Szczegółowe warunki wsparcia oraz zasady realizacji projektów, ujęte zostaną w regulaminie naboru.</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 xml:space="preserve">Bez pomocy, Rozporządzenie Ministra Funduszy i Polityki Regionalnej z dnia 11 grudnia 2022 r. w sprawie udzielania pomocy inwestycyjnej na infrastrukturę lokalną w ramach regionalnych programów na lata 2021–2027 </w:t>
      </w:r>
      <w:r w:rsidRPr="007A01EF">
        <w:rPr>
          <w:rFonts w:cstheme="minorHAnsi"/>
          <w:sz w:val="20"/>
        </w:rPr>
        <w:lastRenderedPageBreak/>
        <w:t>(Dz. U. z 2022 r. poz. 2686), Rozporządzenie Ministra Funduszy i Polityki Regionalnej z dnia 24 sierpnia 2023 r. w sprawie udzielania pomocy inwestycyjnej na infrastrukturę sportową i wielofunkcyjną infrastrukturę rekreacyjną w ramach regionalnych programów na lata 2021–2027 (Dz. U. poz. 1818), Rozporządzenie Ministra Funduszy i Polityki Regionalnej z dnia 26 stycznia 2023 r. w sprawie udzielania regionalnej pomocy inwestycyjnej ze środków Funduszu na rzecz Sprawiedliwej Transformacji w ramach regionalnych programów na lata 2021-2027 (Dz. U. z 2023 r. poz. 280), Rozporządzenie Ministra Funduszy i Polityki Regionalnej z dnia 29 września 2022 r. w sprawie udzielania pomocy de minimis w ramach regionalnych programów na lata 2021–2027 (Dz. U. z 2022 r. poz. 2062),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2023r., poz.2451)</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Organizacje społeczne i związki wyznaniowe, Przedsiębiorstwa realizujące cele publiczne, Służby publiczne</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Administracja rządowa, Jednostki organizacyjne działające w imieniu jednostek samorządu terytorialnego, Jednostki rządowe i samorządowe ochrony środowiska, Jednostki Samorządu Terytorialnego, Lokalne Grupy Działania, Organizacje pozarządowe, Podmioty świadczące usługi publiczne w ramach realizacji obowiązków własnych jednostek samorządu terytorialnego, Podmioty zarządzające terenami inwestycyjnymi, Spółki wodne</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lastRenderedPageBreak/>
        <w:t>mieszkańcy obszaru transformacji</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dokumenty_planistyczne, ochrona_środowiska, odpady_przemysłowe, rekultywacja, sprawiedliwa_transformacja, środowisko, tereny_pogórnicze, tereny_poprzemysłowe, tereny_zdegradowane, transformacja</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 Małe, Mikro,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WLWK-PLTO005 - Liczba opracowanych dokumentów dot. terenów poprzemysłowych, zdewastowanych, zdegradowanych</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WLWK-RCO038 - Powierzchnia wspieranych zrekultywowanych gruntów</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WLWK-RCR052 - Grunty zrekultywowane wykorzystywane jako tereny zielone, pod budowę lokali socjalnych lub pod działalność gospodarczą lub inną</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94" w:name="_Toc156309107"/>
      <w:r w:rsidRPr="007A01EF">
        <w:rPr>
          <w:rFonts w:asciiTheme="minorHAnsi" w:hAnsiTheme="minorHAnsi" w:cstheme="minorHAnsi"/>
          <w:sz w:val="20"/>
        </w:rPr>
        <w:t>Działanie FEMP.08.14 Transformacja klimatyczna</w:t>
      </w:r>
      <w:bookmarkEnd w:id="94"/>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FST.CP6.I -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10 584 706,00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8 997 000,00</w:t>
      </w:r>
    </w:p>
    <w:p w:rsidR="00FE4F11" w:rsidRPr="007A01EF" w:rsidRDefault="007A01EF">
      <w:pPr>
        <w:rPr>
          <w:rFonts w:cstheme="minorHAnsi"/>
          <w:b/>
          <w:sz w:val="20"/>
        </w:rPr>
      </w:pPr>
      <w:r w:rsidRPr="007A01EF">
        <w:rPr>
          <w:rFonts w:cstheme="minorHAnsi"/>
          <w:b/>
          <w:sz w:val="20"/>
        </w:rPr>
        <w:lastRenderedPageBreak/>
        <w:t>Zakres interwencji</w:t>
      </w:r>
    </w:p>
    <w:p w:rsidR="00FE4F11" w:rsidRPr="007A01EF" w:rsidRDefault="007A01EF">
      <w:pPr>
        <w:rPr>
          <w:rFonts w:cstheme="minorHAnsi"/>
          <w:b/>
          <w:sz w:val="20"/>
        </w:rPr>
      </w:pPr>
      <w:r w:rsidRPr="007A01EF">
        <w:rPr>
          <w:rFonts w:cstheme="minorHAnsi"/>
          <w:sz w:val="20"/>
        </w:rPr>
        <w:t>077 - Działania mające na celu poprawę jakości powietrza i ograniczenie hałasu, 079 - Ochrona przyrody i różnorodności biologicznej, dziedzictwo naturalne i zasoby naturalne, zielona i niebieska infrastruktura</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 xml:space="preserve">W ramach działania wspierane będą projekty z zakresu zielono - niebieskiej infrastruktury oraz ochrony bioróżnorodności realizowane na terenie Małopolski Zachodniej (tj. na terenie powiatów: chrzanowskiego, olkuskiego, oświęcimskiego i/lub wadowickiego) w sposób, który jednocześnie przyczyniać się będzie do transformacji energetycznej i klimatycznej. </w:t>
      </w:r>
      <w:r w:rsidRPr="007A01EF">
        <w:rPr>
          <w:rFonts w:cstheme="minorHAnsi"/>
          <w:sz w:val="20"/>
        </w:rPr>
        <w:br/>
        <w:t>Przewidywane typy projektów:</w:t>
      </w:r>
      <w:r w:rsidRPr="007A01EF">
        <w:rPr>
          <w:rFonts w:cstheme="minorHAnsi"/>
          <w:sz w:val="20"/>
        </w:rPr>
        <w:br/>
        <w:t>A.</w:t>
      </w:r>
      <w:r w:rsidRPr="007A01EF">
        <w:rPr>
          <w:rFonts w:cstheme="minorHAnsi"/>
          <w:sz w:val="20"/>
        </w:rPr>
        <w:tab/>
        <w:t xml:space="preserve">Rozwój zielono-niebieskiej infrastruktury w powiązaniu z rozwojem usług ekosystemowych i edukacją klimatyczną. </w:t>
      </w:r>
      <w:r w:rsidRPr="007A01EF">
        <w:rPr>
          <w:rFonts w:cstheme="minorHAnsi"/>
          <w:sz w:val="20"/>
        </w:rPr>
        <w:br/>
        <w:t>B.</w:t>
      </w:r>
      <w:r w:rsidRPr="007A01EF">
        <w:rPr>
          <w:rFonts w:cstheme="minorHAnsi"/>
          <w:sz w:val="20"/>
        </w:rPr>
        <w:tab/>
        <w:t>Ochrona przyrody i różnorodności biologicznej.</w:t>
      </w:r>
      <w:r w:rsidRPr="007A01EF">
        <w:rPr>
          <w:rFonts w:cstheme="minorHAnsi"/>
          <w:sz w:val="20"/>
        </w:rPr>
        <w:br/>
        <w:t xml:space="preserve">Typy projektów nie mogą być łączone. </w:t>
      </w:r>
      <w:r w:rsidRPr="007A01EF">
        <w:rPr>
          <w:rFonts w:cstheme="minorHAnsi"/>
          <w:sz w:val="20"/>
        </w:rPr>
        <w:br/>
      </w:r>
      <w:r w:rsidRPr="007A01EF">
        <w:rPr>
          <w:rFonts w:cstheme="minorHAnsi"/>
          <w:sz w:val="20"/>
        </w:rPr>
        <w:br/>
        <w:t>Wysokość alokacji UE:</w:t>
      </w:r>
      <w:r w:rsidRPr="007A01EF">
        <w:rPr>
          <w:rFonts w:cstheme="minorHAnsi"/>
          <w:sz w:val="20"/>
        </w:rPr>
        <w:br/>
        <w:t>Typ A – 8 000 000 euro</w:t>
      </w:r>
      <w:r w:rsidRPr="007A01EF">
        <w:rPr>
          <w:rFonts w:cstheme="minorHAnsi"/>
          <w:sz w:val="20"/>
        </w:rPr>
        <w:br/>
        <w:t>Typ B – 2 000 000 euro</w:t>
      </w:r>
      <w:r w:rsidRPr="007A01EF">
        <w:rPr>
          <w:rFonts w:cstheme="minorHAnsi"/>
          <w:sz w:val="20"/>
        </w:rPr>
        <w:br/>
      </w:r>
      <w:r w:rsidRPr="007A01EF">
        <w:rPr>
          <w:rFonts w:cstheme="minorHAnsi"/>
          <w:sz w:val="20"/>
        </w:rPr>
        <w:br/>
        <w:t>Ze względu na specyfikę Funduszu Sprawiedliwej Transformacji możliwa jest realizacja projektów o charakterze uniwersalnym tzn. łączących w jednym projekcie elementy inwestycyjne z nieinwestycyjnymi. Oznacza to, iż możliwe będą działania informacyjne, promocyjne, doradcze jako niedominujący element projektu.</w:t>
      </w:r>
      <w:r w:rsidRPr="007A01EF">
        <w:rPr>
          <w:rFonts w:cstheme="minorHAnsi"/>
          <w:sz w:val="20"/>
        </w:rPr>
        <w:br/>
      </w:r>
      <w:r w:rsidRPr="007A01EF">
        <w:rPr>
          <w:rFonts w:cstheme="minorHAnsi"/>
          <w:sz w:val="20"/>
        </w:rPr>
        <w:br/>
        <w:t>Typ projektu A realizowany jest w formie dotacji z przeznaczeniem na rozwijanie zielono-niebieskiej infrastruktury, w miastach oraz na terenach pozamiejskich, rozumianej jako rozwiązania oparte na przyrodzie („nature-based solutions”), wspierające łagodzenie zmian klimatu, redukcję emisji gazów cieplarnianych, wpływające na zachowanie różnorodności biologicznej.</w:t>
      </w:r>
      <w:r w:rsidRPr="007A01EF">
        <w:rPr>
          <w:rFonts w:cstheme="minorHAnsi"/>
          <w:sz w:val="20"/>
        </w:rPr>
        <w:br/>
        <w:t xml:space="preserve">Rozwój zielonej infrastruktury pozwoli uzupełnić szarą infrastrukturę, poprawić warunki funkcjonowania ekosystemów oraz przyczyni się m.in. do złagodzenia efektu miejskich wysp ciepła. </w:t>
      </w:r>
      <w:r w:rsidRPr="007A01EF">
        <w:rPr>
          <w:rFonts w:cstheme="minorHAnsi"/>
          <w:sz w:val="20"/>
        </w:rPr>
        <w:br/>
        <w:t xml:space="preserve">Zielono - niebieska infrastruktura to rozwiązania, które sprawdzają się przede wszystkim w warunkach miejskich, gdzie mogą uzupełniać lub zastępować tradycyjne „szare” rozwiązania, tym samym regulować temperaturę powietrza, magazynować i oczyszczać wodę deszczową, pochłaniać dwutlenek węgla czy zmniejszać zanieczyszczenie powietrza. Istotne korzyści z zastosowania rozwiązań zielono-niebieskiej infrastruktury to przede wszystkim możliwość zapewnienia miejsca siedlisk dla roślin i zwierząt dziko żyjących na obszarach zurbanizowanych oraz wzbogacanie funkcjonalne i kompozycyjne publicznych terenów zieleni. </w:t>
      </w:r>
      <w:r w:rsidRPr="007A01EF">
        <w:rPr>
          <w:rFonts w:cstheme="minorHAnsi"/>
          <w:sz w:val="20"/>
        </w:rPr>
        <w:br/>
        <w:t>Projekty mogą obejmować np:</w:t>
      </w:r>
      <w:r w:rsidRPr="007A01EF">
        <w:rPr>
          <w:rFonts w:cstheme="minorHAnsi"/>
          <w:sz w:val="20"/>
        </w:rPr>
        <w:br/>
        <w:t>- elementy zielono-niebieskiej infrastruktury np. takie jak parki spacerowo-wypoczynkowe (w tym zabytkowe), parki kieszonkowe, stawy retencyjne, niecki i rowy bioretencyjne, rowy filtracyjne, ogrody  deszczowe, zielone przystanki, zielone dachy, fasady i ściany, przepuszczalne nawierzchnie oraz zadrzewienia, zieleń uliczna, zielone ekrany,  inne nasadzenia zieleni gatunków rodzimych.</w:t>
      </w:r>
      <w:r w:rsidRPr="007A01EF">
        <w:rPr>
          <w:rFonts w:cstheme="minorHAnsi"/>
          <w:sz w:val="20"/>
        </w:rPr>
        <w:br/>
        <w:t xml:space="preserve">- rozszczelnienie powierzchni nieprzepuszczalnych – „odbetonowanie” m.in. usuwanie betonowych, asfaltowych i innych powierzchniowych uszczelnień gruntu w wyniku czego powstaną tereny zagospodarowane zielenią czy niebieską infrastrukturą, sprzyjające zachowaniu i ochronie różnorodności biologicznej. </w:t>
      </w:r>
      <w:r w:rsidRPr="007A01EF">
        <w:rPr>
          <w:rFonts w:cstheme="minorHAnsi"/>
          <w:sz w:val="20"/>
        </w:rPr>
        <w:br/>
        <w:t xml:space="preserve">- sfinansowanie infrastruktury towarzyszącej, np. stojaki na rowery, ławki, kosze na śmieci, infrastruktura </w:t>
      </w:r>
      <w:r w:rsidRPr="007A01EF">
        <w:rPr>
          <w:rFonts w:cstheme="minorHAnsi"/>
          <w:sz w:val="20"/>
        </w:rPr>
        <w:lastRenderedPageBreak/>
        <w:t xml:space="preserve">oświetleniowa, obiekty małej architektury np. mini tężnie, wyłącznie jako nieprzeważający kosztowo element szerszego projektu. </w:t>
      </w:r>
      <w:r w:rsidRPr="007A01EF">
        <w:rPr>
          <w:rFonts w:cstheme="minorHAnsi"/>
          <w:sz w:val="20"/>
        </w:rPr>
        <w:br/>
        <w:t xml:space="preserve">Obligatoryjnym elementem każdego projektu musi być część edukacyjna, realizowana na rzecz i z udziałem lokalnej społeczności (np. kampanie informacyjne, spotkania, warsztaty itp.) </w:t>
      </w:r>
      <w:r w:rsidRPr="007A01EF">
        <w:rPr>
          <w:rFonts w:cstheme="minorHAnsi"/>
          <w:sz w:val="20"/>
        </w:rPr>
        <w:br/>
        <w:t xml:space="preserve">Produkty projektów realizowanych w ramach działania muszą być ogólnodostępne i bezpłatne. </w:t>
      </w:r>
      <w:r w:rsidRPr="007A01EF">
        <w:rPr>
          <w:rFonts w:cstheme="minorHAnsi"/>
          <w:sz w:val="20"/>
        </w:rPr>
        <w:br/>
        <w:t>W ramach typu projektu A niekwalifikowalne będą:</w:t>
      </w:r>
      <w:r w:rsidRPr="007A01EF">
        <w:rPr>
          <w:rFonts w:cstheme="minorHAnsi"/>
          <w:sz w:val="20"/>
        </w:rPr>
        <w:br/>
        <w:t xml:space="preserve">- Inwestycje takie jak parkingi, drogi dojazdowe, </w:t>
      </w:r>
      <w:r w:rsidRPr="007A01EF">
        <w:rPr>
          <w:rFonts w:cstheme="minorHAnsi"/>
          <w:sz w:val="20"/>
        </w:rPr>
        <w:br/>
        <w:t xml:space="preserve">- Bieżące prace pielęgnacyjne takie jak: sezonowe koszenie trawników i poboczy dróg, przycinanie gałęzi, obsadzanie i pielęgnacja istniejących kwietników i rabat kwiatowych, jesienne sprzątanie liści itp. </w:t>
      </w:r>
      <w:r w:rsidRPr="007A01EF">
        <w:rPr>
          <w:rFonts w:cstheme="minorHAnsi"/>
          <w:sz w:val="20"/>
        </w:rPr>
        <w:br/>
        <w:t>- Infrastruktura rekreacyjna taka jak place zbaw, siłownie plenerowe.</w:t>
      </w:r>
      <w:r w:rsidRPr="007A01EF">
        <w:rPr>
          <w:rFonts w:cstheme="minorHAnsi"/>
          <w:sz w:val="20"/>
        </w:rPr>
        <w:br/>
        <w:t>Wnioskodawcami mogącymi brać udział w naborach będą również jednostki samorządu terytorialnego ich związki i stowarzyszenia.</w:t>
      </w:r>
      <w:r w:rsidRPr="007A01EF">
        <w:rPr>
          <w:rFonts w:cstheme="minorHAnsi"/>
          <w:sz w:val="20"/>
        </w:rPr>
        <w:br/>
      </w:r>
      <w:r w:rsidRPr="007A01EF">
        <w:rPr>
          <w:rFonts w:cstheme="minorHAnsi"/>
          <w:sz w:val="20"/>
        </w:rPr>
        <w:br/>
        <w:t xml:space="preserve">Typ projektu B realizowany jest w formie dotacji z przeznaczeniem na projekty, których celem jest ochrona przyrody i zachowanie różnorodności biologicznej ekosystemów i siedlisk przyrodniczych, w tym ochrona i odtwarzanie naturalnych siedlisk, ochrona rodzimych gatunków roślin, zwierząt i grzybów. Obligatoryjnym elementem każdego projektu musi być część edukacyjna, realizowana na rzecz i z udziałem lokalnej społeczności (np. kampanie informacyjne, spotkania, warsztaty itp.). </w:t>
      </w:r>
      <w:r w:rsidRPr="007A01EF">
        <w:rPr>
          <w:rFonts w:cstheme="minorHAnsi"/>
          <w:sz w:val="20"/>
        </w:rPr>
        <w:br/>
        <w:t>Wspierane projekty mogą dotyczyć:</w:t>
      </w:r>
      <w:r w:rsidRPr="007A01EF">
        <w:rPr>
          <w:rFonts w:cstheme="minorHAnsi"/>
          <w:sz w:val="20"/>
        </w:rPr>
        <w:br/>
        <w:t>- czynnej ochrony ekosystemów, siedlisk przyrodniczych i gatunków roślin, zwierząt i grzybów - w szczególności na terenach objętych formą ochrony przyrody (m.in. na terenie parków krajobrazowych, rezerwatów przyrody, obszarów  chronionego krajobrazu, obszarów Natura 2000) - w tym m.in. ochrona in situ, utrzymanie różnorodności biologicznej poprzez wypas zwierząt trawożernych, ochrona i hodowla zapylaczy, usuwanie obcych gatunków inwazyjnych, introdukcja i reintrodukcja gatunków chronionych i/lub zagrożonych;</w:t>
      </w:r>
      <w:r w:rsidRPr="007A01EF">
        <w:rPr>
          <w:rFonts w:cstheme="minorHAnsi"/>
          <w:sz w:val="20"/>
        </w:rPr>
        <w:br/>
        <w:t>- renaturyzacji lokalnych ekosystemów leśnych i rzecznych;</w:t>
      </w:r>
      <w:r w:rsidRPr="007A01EF">
        <w:rPr>
          <w:rFonts w:cstheme="minorHAnsi"/>
          <w:sz w:val="20"/>
        </w:rPr>
        <w:br/>
        <w:t>- ochrony, pielęgnacji i konserwacji istniejących pomników przyrody, użytków ekologicznych, stanowisk dokumentacyjnych oraz zespołów przyrodniczo-krajobrazowych;</w:t>
      </w:r>
      <w:r w:rsidRPr="007A01EF">
        <w:rPr>
          <w:rFonts w:cstheme="minorHAnsi"/>
          <w:sz w:val="20"/>
        </w:rPr>
        <w:br/>
        <w:t>- budowy i rozwoju centrów ochrony różnorodności biologicznej na obszarach miejskich i pozamiejskich (ochrona ex situ) takich jak np. ogrody botaniczne, arboreta, ośrodki rehabilitacji zwierząt chronionych i dzikich, banki genowe;</w:t>
      </w:r>
      <w:r w:rsidRPr="007A01EF">
        <w:rPr>
          <w:rFonts w:cstheme="minorHAnsi"/>
          <w:sz w:val="20"/>
        </w:rPr>
        <w:br/>
        <w:t xml:space="preserve">- ograniczenia antropopresji na terenie obszarów objętych formą ochrony przyrody poprzez budowę małej infrastruktury turystycznej w celu ukierunkowania ruchu turystycznego oraz ograniczenia degradacji środowiska przyrodniczego w miejscach wypoczynku osób zwiedzających - wyłącznie jako element szerszego projektu z zakresu czynnej ochrony przyrody tj. nie więcej niż 30% kosztów kwalifikowalnych; </w:t>
      </w:r>
      <w:r w:rsidRPr="007A01EF">
        <w:rPr>
          <w:rFonts w:cstheme="minorHAnsi"/>
          <w:sz w:val="20"/>
        </w:rPr>
        <w:br/>
        <w:t xml:space="preserve">- opracowywania dokumentów planistycznych dla obszarów objętych formą ochrony przyrody, inwentaryzacji i waloryzacji przyrodniczej gmin oraz opracowywania dokumentów planistycznych dla potencjalnych nowych lokalnych form ochrony przyrody takich jak użytki ekologiczne, zespoły przyrodniczo-krajobrazowe, pomniki przyrody, stanowiska dokumentacyjne, formy ochrony gatunkowej itp. - wyłącznie jako element szerszego projektu z zakresu czynnej ochrony przyrody tj. nie więcej niż 15% kosztów kwalifikowalnych. </w:t>
      </w:r>
      <w:r w:rsidRPr="007A01EF">
        <w:rPr>
          <w:rFonts w:cstheme="minorHAnsi"/>
          <w:sz w:val="20"/>
        </w:rPr>
        <w:br/>
        <w:t xml:space="preserve">Produkty projektów realizowanych w ramach działania muszą być ogólnodostępne i bezpłatne. </w:t>
      </w:r>
      <w:r w:rsidRPr="007A01EF">
        <w:rPr>
          <w:rFonts w:cstheme="minorHAnsi"/>
          <w:sz w:val="20"/>
        </w:rPr>
        <w:br/>
        <w:t>Szczegółowe warunki wsparcia oraz zasady realizacji projektów, ujęte zostaną w regulaminie naboru.</w:t>
      </w:r>
      <w:r w:rsidRPr="007A01EF">
        <w:rPr>
          <w:rFonts w:cstheme="minorHAnsi"/>
          <w:sz w:val="20"/>
        </w:rPr>
        <w:br/>
        <w:t>Wnioskodawcami mogącymi brać udział w naborach będą również jednostki samorządu terytorialnego ich związki i stowarzyszenia.</w:t>
      </w:r>
      <w:r w:rsidRPr="007A01EF">
        <w:rPr>
          <w:rFonts w:cstheme="minorHAnsi"/>
          <w:sz w:val="20"/>
        </w:rPr>
        <w:br/>
        <w:t>Projekty objęte regułami pomocy publicznej nie mogą korzystać z dofinansowania ze środków budżetu państwa.</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lastRenderedPageBreak/>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95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 Rozporządzenie Ministra Funduszy i Polityki Regionalnej z dnia 11 grudnia 2022 r. w sprawie udzielania pomocy inwestycyjnej na infrastrukturę lokalną w ramach regionalnych programów na lata 2021–2027 (Dz. U. z 2022 r. poz. 2686), Rozporządzenie Ministra Funduszy i Polityki Regionalnej z dnia 26 stycznia 2023 r. w sprawie udzielania regionalnej pomocy inwestycyjnej ze środków Funduszu na rzecz Sprawiedliwej Transformacji w ramach regionalnych programów na lata 2021-2027 (Dz. U. z 2023 r. poz. 280), Rozporządzenie Ministra Funduszy i Polityki Regionalnej z dnia 29 września 2022 r. w sprawie udzielania pomocy de minimis w ramach regionalnych programów na lata 2021–2027 (Dz. U. z 2022 r. poz. 2062)</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do 7% stawka ryczałtowa na koszty pośrednie (podstawa wyliczenia: koszty bezpośrednie) [art. 54(a) CPR]</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Minimalny wkład własny beneficjenta</w:t>
      </w:r>
    </w:p>
    <w:p w:rsidR="00FE4F11" w:rsidRPr="007A01EF" w:rsidRDefault="007A01EF">
      <w:pPr>
        <w:rPr>
          <w:rFonts w:cstheme="minorHAnsi"/>
          <w:b/>
          <w:sz w:val="20"/>
        </w:rPr>
      </w:pPr>
      <w:r w:rsidRPr="007A01EF">
        <w:rPr>
          <w:rFonts w:cstheme="minorHAnsi"/>
          <w:sz w:val="20"/>
        </w:rPr>
        <w:t>5%</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 Instytucje nauki i edukacji, Organizacje społeczne i związki wyznaniowe, Partnerstwa, Przedsiębiorstwa, Przedsiębiorstwa realizujące cele publiczne, Służby publiczne</w:t>
      </w:r>
    </w:p>
    <w:p w:rsidR="00FE4F11" w:rsidRPr="007A01EF" w:rsidRDefault="007A01EF">
      <w:pPr>
        <w:rPr>
          <w:rFonts w:cstheme="minorHAnsi"/>
          <w:b/>
          <w:sz w:val="20"/>
        </w:rPr>
      </w:pPr>
      <w:r w:rsidRPr="007A01EF">
        <w:rPr>
          <w:rFonts w:cstheme="minorHAnsi"/>
          <w:b/>
          <w:sz w:val="20"/>
        </w:rPr>
        <w:lastRenderedPageBreak/>
        <w:t>Typ beneficjenta – szczegółowy</w:t>
      </w:r>
    </w:p>
    <w:p w:rsidR="00FE4F11" w:rsidRPr="007A01EF" w:rsidRDefault="007A01EF">
      <w:pPr>
        <w:rPr>
          <w:rFonts w:cstheme="minorHAnsi"/>
          <w:b/>
          <w:sz w:val="20"/>
        </w:rPr>
      </w:pPr>
      <w:r w:rsidRPr="007A01EF">
        <w:rPr>
          <w:rFonts w:cstheme="minorHAnsi"/>
          <w:sz w:val="20"/>
        </w:rPr>
        <w:t>Jednostki organizacyjne działające w imieniu jednostek samorządu terytorialnego, Jednostki Samorządu Terytorialnego, Kościoły i związki wyznaniowe, MŚP, Organizacje pozarządowe, Partnerstwa instytucji pozarządowych, Podmioty ekonomii społecznej, Podmioty świadczące usługi publiczne w ramach realizacji obowiązków własnych jednostek samorządu terytorialnego, Przedsiębiorstwa wodociągowo-kanalizacyjne, Przedszkola i inne formy wychowania przedszkolnego, Spółki wodne, Szkoły i inne placówki systemu oświaty</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mieszkańcy obszaru transformacji</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bioróżnorodność, deszczówka, edukacja_klimatyczna, edukacja_przyrodnicza, edukacja_środowiskowa, ekosystem, niebieska_infrastruktura, zadrzewienia, zielona_infrastruktura, zmiany_klimatu</w:t>
      </w:r>
    </w:p>
    <w:p w:rsidR="00FE4F11" w:rsidRPr="007A01EF" w:rsidRDefault="007A01EF">
      <w:pPr>
        <w:rPr>
          <w:rFonts w:cstheme="minorHAnsi"/>
          <w:b/>
          <w:sz w:val="20"/>
        </w:rPr>
      </w:pPr>
      <w:r w:rsidRPr="007A01EF">
        <w:rPr>
          <w:rFonts w:cstheme="minorHAnsi"/>
          <w:b/>
          <w:sz w:val="20"/>
        </w:rPr>
        <w:t>Wielkość podmiotu (w przypadku przedsiębiorstw)</w:t>
      </w:r>
    </w:p>
    <w:p w:rsidR="00FE4F11" w:rsidRPr="007A01EF" w:rsidRDefault="007A01EF">
      <w:pPr>
        <w:rPr>
          <w:rFonts w:cstheme="minorHAnsi"/>
          <w:b/>
          <w:sz w:val="20"/>
        </w:rPr>
      </w:pPr>
      <w:r w:rsidRPr="007A01EF">
        <w:rPr>
          <w:rFonts w:cstheme="minorHAnsi"/>
          <w:sz w:val="20"/>
        </w:rPr>
        <w:t>Duże, Małe, Mikro, Średnie</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WLWK-PLRO132 - Liczba obiektów dostosowanych do potrzeb osób z niepełnosprawnościami (EFRR/FST/FS)</w:t>
      </w:r>
    </w:p>
    <w:p w:rsidR="00FE4F11" w:rsidRPr="007A01EF" w:rsidRDefault="007A01EF">
      <w:pPr>
        <w:rPr>
          <w:rFonts w:cstheme="minorHAnsi"/>
          <w:b/>
          <w:sz w:val="20"/>
        </w:rPr>
      </w:pPr>
      <w:r w:rsidRPr="007A01EF">
        <w:rPr>
          <w:rFonts w:cstheme="minorHAnsi"/>
          <w:sz w:val="20"/>
        </w:rPr>
        <w:t>WLWK-PLRO194 - Liczba obiektów infrastruktury na cele ukierunkowania ruchu turystycznego albo edukacji przyrodniczej</w:t>
      </w:r>
    </w:p>
    <w:p w:rsidR="00FE4F11" w:rsidRPr="007A01EF" w:rsidRDefault="007A01EF">
      <w:pPr>
        <w:rPr>
          <w:rFonts w:cstheme="minorHAnsi"/>
          <w:b/>
          <w:sz w:val="20"/>
        </w:rPr>
      </w:pPr>
      <w:r w:rsidRPr="007A01EF">
        <w:rPr>
          <w:rFonts w:cstheme="minorHAnsi"/>
          <w:sz w:val="20"/>
        </w:rPr>
        <w:t>WLWK-PLRO074 - Liczba opracowanych dokumentów planistycznych z zakresu ochrony przyrody</w:t>
      </w:r>
    </w:p>
    <w:p w:rsidR="00FE4F11" w:rsidRPr="007A01EF" w:rsidRDefault="007A01EF">
      <w:pPr>
        <w:rPr>
          <w:rFonts w:cstheme="minorHAnsi"/>
          <w:b/>
          <w:sz w:val="20"/>
        </w:rPr>
      </w:pPr>
      <w:r w:rsidRPr="007A01EF">
        <w:rPr>
          <w:rFonts w:cstheme="minorHAnsi"/>
          <w:sz w:val="20"/>
        </w:rPr>
        <w:t>WLWK-PLRO199 - Liczba projektów, w których sfinansowano koszty racjonalnych usprawnień dla osób z niepełnosprawnościami (EFRR/FST/FS)</w:t>
      </w:r>
    </w:p>
    <w:p w:rsidR="00FE4F11" w:rsidRPr="007A01EF" w:rsidRDefault="007A01EF">
      <w:pPr>
        <w:rPr>
          <w:rFonts w:cstheme="minorHAnsi"/>
          <w:b/>
          <w:sz w:val="20"/>
        </w:rPr>
      </w:pPr>
      <w:r w:rsidRPr="007A01EF">
        <w:rPr>
          <w:rFonts w:cstheme="minorHAnsi"/>
          <w:sz w:val="20"/>
        </w:rPr>
        <w:t>WLWK-PLRO073 - Liczba przeprowadzonych kampanii informacyjno-edukacyjnych kształtujących świadomość ekologiczną</w:t>
      </w:r>
    </w:p>
    <w:p w:rsidR="00FE4F11" w:rsidRPr="007A01EF" w:rsidRDefault="007A01EF">
      <w:pPr>
        <w:rPr>
          <w:rFonts w:cstheme="minorHAnsi"/>
          <w:b/>
          <w:sz w:val="20"/>
        </w:rPr>
      </w:pPr>
      <w:r w:rsidRPr="007A01EF">
        <w:rPr>
          <w:rFonts w:cstheme="minorHAnsi"/>
          <w:sz w:val="20"/>
        </w:rPr>
        <w:t>WLWK-PLRO071 - Liczba wspartych form ochrony przyrody</w:t>
      </w:r>
    </w:p>
    <w:p w:rsidR="00FE4F11" w:rsidRPr="007A01EF" w:rsidRDefault="007A01EF">
      <w:pPr>
        <w:rPr>
          <w:rFonts w:cstheme="minorHAnsi"/>
          <w:b/>
          <w:sz w:val="20"/>
        </w:rPr>
      </w:pPr>
      <w:r w:rsidRPr="007A01EF">
        <w:rPr>
          <w:rFonts w:cstheme="minorHAnsi"/>
          <w:sz w:val="20"/>
        </w:rPr>
        <w:t>WLWK-PLRO069 - Powierzchnia obszarów chronionych i cennych przyrodniczo innych niż Natura 2000 objętych działaniami ochronnymi i odtwarzającymi</w:t>
      </w:r>
    </w:p>
    <w:p w:rsidR="00FE4F11" w:rsidRPr="007A01EF" w:rsidRDefault="007A01EF">
      <w:pPr>
        <w:rPr>
          <w:rFonts w:cstheme="minorHAnsi"/>
          <w:b/>
          <w:sz w:val="20"/>
        </w:rPr>
      </w:pPr>
      <w:r w:rsidRPr="007A01EF">
        <w:rPr>
          <w:rFonts w:cstheme="minorHAnsi"/>
          <w:sz w:val="20"/>
        </w:rPr>
        <w:t>WLWK-RCO036 - Zielona infrastruktura objęta wsparciem do celów innych niż przystosowanie się do zmian klimatu</w:t>
      </w:r>
    </w:p>
    <w:p w:rsidR="00FE4F11" w:rsidRPr="007A01EF" w:rsidRDefault="007A01EF">
      <w:pPr>
        <w:rPr>
          <w:rFonts w:cstheme="minorHAnsi"/>
          <w:b/>
          <w:sz w:val="20"/>
        </w:rPr>
      </w:pPr>
      <w:r w:rsidRPr="007A01EF">
        <w:rPr>
          <w:rFonts w:cstheme="minorHAnsi"/>
          <w:sz w:val="20"/>
        </w:rPr>
        <w:t>PROG-FEMPP3 - Liczba zastosowanych rozwiązań z zakresu zielonej i niebieskiej infrastruktury</w:t>
      </w:r>
    </w:p>
    <w:p w:rsidR="00FE4F11" w:rsidRPr="007A01EF" w:rsidRDefault="007A01EF">
      <w:pPr>
        <w:rPr>
          <w:rFonts w:cstheme="minorHAnsi"/>
          <w:b/>
          <w:sz w:val="20"/>
        </w:rPr>
      </w:pPr>
      <w:r w:rsidRPr="007A01EF">
        <w:rPr>
          <w:rFonts w:cstheme="minorHAnsi"/>
          <w:sz w:val="20"/>
        </w:rPr>
        <w:t>PROG-FEMPP4 - Powierzchnia obszarów Natura 2000 objętych środkami ochrony i odtworzenia</w:t>
      </w:r>
    </w:p>
    <w:p w:rsidR="00FE4F11" w:rsidRPr="007A01EF" w:rsidRDefault="007A01EF">
      <w:pPr>
        <w:rPr>
          <w:rFonts w:cstheme="minorHAnsi"/>
          <w:b/>
          <w:sz w:val="20"/>
        </w:rPr>
      </w:pPr>
      <w:r w:rsidRPr="007A01EF">
        <w:rPr>
          <w:rFonts w:cstheme="minorHAnsi"/>
          <w:sz w:val="20"/>
        </w:rPr>
        <w:lastRenderedPageBreak/>
        <w:t xml:space="preserve">PROG-FEMPP5 - Zielona infrastruktura wybudowana lub zmodernizowana w celu przystosowania się do zmian klimatu </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WLWK-PLRR042 - Liczba gatunków zagrożonych, dla których wykonano działania ochronne</w:t>
      </w:r>
    </w:p>
    <w:p w:rsidR="00FE4F11" w:rsidRPr="007A01EF" w:rsidRDefault="007A01EF">
      <w:pPr>
        <w:rPr>
          <w:rFonts w:cstheme="minorHAnsi"/>
          <w:b/>
          <w:sz w:val="20"/>
        </w:rPr>
      </w:pPr>
      <w:r w:rsidRPr="007A01EF">
        <w:rPr>
          <w:rFonts w:cstheme="minorHAnsi"/>
          <w:sz w:val="20"/>
        </w:rPr>
        <w:t>WLWK-PLRR044 - Liczba inwazyjnych gatunków obcych, wobec których podjęto działania ograniczające ich negatywny wpływ</w:t>
      </w:r>
    </w:p>
    <w:p w:rsidR="00FE4F11" w:rsidRPr="007A01EF" w:rsidRDefault="007A01EF">
      <w:pPr>
        <w:rPr>
          <w:rFonts w:cstheme="minorHAnsi"/>
          <w:b/>
          <w:sz w:val="20"/>
        </w:rPr>
      </w:pPr>
      <w:r w:rsidRPr="007A01EF">
        <w:rPr>
          <w:rFonts w:cstheme="minorHAnsi"/>
          <w:sz w:val="20"/>
        </w:rPr>
        <w:t>WLWK-RCR001 - Miejsca pracy utworzone we wspieranych jednostkach</w:t>
      </w:r>
    </w:p>
    <w:p w:rsidR="00FE4F11" w:rsidRPr="007A01EF" w:rsidRDefault="007A01EF">
      <w:pPr>
        <w:rPr>
          <w:rFonts w:cstheme="minorHAnsi"/>
          <w:b/>
          <w:sz w:val="20"/>
        </w:rPr>
      </w:pPr>
      <w:r w:rsidRPr="007A01EF">
        <w:rPr>
          <w:rFonts w:cstheme="minorHAnsi"/>
          <w:sz w:val="20"/>
        </w:rPr>
        <w:t>WLWK-PLRR043 - Powierzchnia obszarów chronionych, dla których opracowano dokumenty planistyczne</w:t>
      </w:r>
    </w:p>
    <w:p w:rsidR="00FE4F11" w:rsidRPr="007A01EF" w:rsidRDefault="007A01EF">
      <w:pPr>
        <w:rPr>
          <w:rFonts w:cstheme="minorHAnsi"/>
          <w:b/>
          <w:sz w:val="20"/>
        </w:rPr>
      </w:pPr>
      <w:r w:rsidRPr="007A01EF">
        <w:rPr>
          <w:rFonts w:cstheme="minorHAnsi"/>
          <w:sz w:val="20"/>
        </w:rPr>
        <w:t>WLWK-PLRR050 - Średnioroczna liczba odbiorców działań edukacji przyrodniczej we wspartych ośrodkach</w:t>
      </w:r>
    </w:p>
    <w:p w:rsidR="00FE4F11" w:rsidRPr="007A01EF" w:rsidRDefault="007A01EF">
      <w:pPr>
        <w:rPr>
          <w:rFonts w:cstheme="minorHAnsi"/>
          <w:b/>
          <w:sz w:val="20"/>
        </w:rPr>
      </w:pPr>
      <w:r w:rsidRPr="007A01EF">
        <w:rPr>
          <w:rFonts w:cstheme="minorHAnsi"/>
          <w:sz w:val="20"/>
        </w:rPr>
        <w:t>PROG-FEMPR6 - Ludność mająca dostęp do nowej lub udoskonalonej zielonej infrastruktury</w:t>
      </w:r>
    </w:p>
    <w:p w:rsidR="00FE4F11" w:rsidRPr="007A01EF" w:rsidRDefault="00FE4F11">
      <w:pPr>
        <w:rPr>
          <w:rFonts w:cstheme="minorHAnsi"/>
          <w:b/>
          <w:sz w:val="20"/>
        </w:rPr>
      </w:pPr>
    </w:p>
    <w:p w:rsidR="00FE4F11" w:rsidRPr="007A01EF" w:rsidRDefault="007A01EF">
      <w:pPr>
        <w:pStyle w:val="Nagwek2"/>
        <w:rPr>
          <w:rFonts w:asciiTheme="minorHAnsi" w:hAnsiTheme="minorHAnsi" w:cstheme="minorHAnsi"/>
          <w:i w:val="0"/>
          <w:sz w:val="20"/>
        </w:rPr>
      </w:pPr>
      <w:bookmarkStart w:id="95" w:name="_Toc156309108"/>
      <w:r w:rsidRPr="007A01EF">
        <w:rPr>
          <w:rFonts w:asciiTheme="minorHAnsi" w:hAnsiTheme="minorHAnsi" w:cstheme="minorHAnsi"/>
          <w:i w:val="0"/>
          <w:sz w:val="20"/>
        </w:rPr>
        <w:t>Priorytet FEMP.09 Pomoc techniczna FST</w:t>
      </w:r>
      <w:bookmarkEnd w:id="95"/>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Instytucja Zarządzająca</w:t>
      </w:r>
    </w:p>
    <w:p w:rsidR="00FE4F11" w:rsidRPr="007A01EF" w:rsidRDefault="007A01EF">
      <w:pPr>
        <w:rPr>
          <w:rFonts w:cstheme="minorHAnsi"/>
          <w:b/>
          <w:sz w:val="20"/>
        </w:rPr>
      </w:pPr>
      <w:r w:rsidRPr="007A01EF">
        <w:rPr>
          <w:rFonts w:cstheme="minorHAnsi"/>
          <w:sz w:val="20"/>
        </w:rPr>
        <w:t>Urząd Marszałkowski Województwa Małopolskiego</w:t>
      </w:r>
    </w:p>
    <w:p w:rsidR="00FE4F11" w:rsidRPr="007A01EF" w:rsidRDefault="007A01EF">
      <w:pPr>
        <w:rPr>
          <w:rFonts w:cstheme="minorHAnsi"/>
          <w:b/>
          <w:sz w:val="20"/>
        </w:rPr>
      </w:pPr>
      <w:r w:rsidRPr="007A01EF">
        <w:rPr>
          <w:rFonts w:cstheme="minorHAnsi"/>
          <w:b/>
          <w:sz w:val="20"/>
        </w:rPr>
        <w:t>Fundusz</w:t>
      </w:r>
    </w:p>
    <w:p w:rsidR="00FE4F11" w:rsidRPr="007A01EF" w:rsidRDefault="007A01EF">
      <w:pPr>
        <w:rPr>
          <w:rFonts w:cstheme="minorHAnsi"/>
          <w:b/>
          <w:sz w:val="20"/>
        </w:rPr>
      </w:pPr>
      <w:r w:rsidRPr="007A01EF">
        <w:rPr>
          <w:rFonts w:cstheme="minorHAnsi"/>
          <w:sz w:val="20"/>
        </w:rPr>
        <w:t>Fundusz na rzecz Sprawiedliwej Transformacji</w:t>
      </w:r>
    </w:p>
    <w:p w:rsidR="00FE4F11" w:rsidRPr="007A01EF" w:rsidRDefault="007A01EF">
      <w:pPr>
        <w:rPr>
          <w:rFonts w:cstheme="minorHAnsi"/>
          <w:b/>
          <w:sz w:val="20"/>
        </w:rPr>
      </w:pPr>
      <w:r w:rsidRPr="007A01EF">
        <w:rPr>
          <w:rFonts w:cstheme="minorHAnsi"/>
          <w:b/>
          <w:sz w:val="20"/>
        </w:rPr>
        <w:t>Cel Polityki</w:t>
      </w:r>
    </w:p>
    <w:p w:rsidR="00FE4F11" w:rsidRPr="007A01EF" w:rsidRDefault="007A01EF">
      <w:pPr>
        <w:rPr>
          <w:rFonts w:cstheme="minorHAnsi"/>
          <w:b/>
          <w:sz w:val="20"/>
        </w:rPr>
      </w:pPr>
      <w:r w:rsidRPr="007A01EF">
        <w:rPr>
          <w:rFonts w:cstheme="minorHAnsi"/>
          <w:sz w:val="20"/>
        </w:rPr>
        <w:t>PT - Pomoc Techniczna</w:t>
      </w:r>
    </w:p>
    <w:p w:rsidR="00FE4F11" w:rsidRPr="007A01EF" w:rsidRDefault="007A01EF">
      <w:pPr>
        <w:rPr>
          <w:rFonts w:cstheme="minorHAnsi"/>
          <w:b/>
          <w:sz w:val="20"/>
        </w:rPr>
      </w:pPr>
      <w:r w:rsidRPr="007A01EF">
        <w:rPr>
          <w:rFonts w:cstheme="minorHAnsi"/>
          <w:b/>
          <w:sz w:val="20"/>
        </w:rPr>
        <w:t>Miejsce realizacji</w:t>
      </w:r>
    </w:p>
    <w:p w:rsidR="00FE4F11" w:rsidRPr="007A01EF" w:rsidRDefault="007A01EF">
      <w:pPr>
        <w:rPr>
          <w:rFonts w:cstheme="minorHAnsi"/>
          <w:b/>
          <w:sz w:val="20"/>
        </w:rPr>
      </w:pPr>
      <w:r w:rsidRPr="007A01EF">
        <w:rPr>
          <w:rFonts w:cstheme="minorHAnsi"/>
          <w:sz w:val="20"/>
        </w:rPr>
        <w:t>MAŁOPOLSKIE</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12 449 823,00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10 582 348,00</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96" w:name="_Toc156309109"/>
      <w:r w:rsidRPr="007A01EF">
        <w:rPr>
          <w:rFonts w:asciiTheme="minorHAnsi" w:hAnsiTheme="minorHAnsi" w:cstheme="minorHAnsi"/>
          <w:sz w:val="20"/>
        </w:rPr>
        <w:t>Działanie FEMP.09.01 Wsparcie wdrażania programu z FST</w:t>
      </w:r>
      <w:bookmarkEnd w:id="96"/>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lastRenderedPageBreak/>
        <w:t>Cel szczegółowy</w:t>
      </w:r>
    </w:p>
    <w:p w:rsidR="00FE4F11" w:rsidRPr="007A01EF" w:rsidRDefault="007A01EF">
      <w:pPr>
        <w:rPr>
          <w:rFonts w:cstheme="minorHAnsi"/>
          <w:b/>
          <w:sz w:val="20"/>
        </w:rPr>
      </w:pPr>
      <w:r w:rsidRPr="007A01EF">
        <w:rPr>
          <w:rFonts w:cstheme="minorHAnsi"/>
          <w:sz w:val="20"/>
        </w:rPr>
        <w:t>PT.1 - Pomoc Techniczna</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12 449 823,00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10 582 348,00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179 - Informacja i komunikacja, 180 - Przygotowanie, wdrażanie, monitorowanie i kontrola, 182 - Wzmocnienie potencjału instytucji państwa członkowskiego, beneficjentów i odpowiednich partnerów</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W ramach działania wsparcie wdrażania programu z FST podejmowane działania będą ukierunkowane na:</w:t>
      </w:r>
      <w:r w:rsidRPr="007A01EF">
        <w:rPr>
          <w:rFonts w:cstheme="minorHAnsi"/>
          <w:sz w:val="20"/>
        </w:rPr>
        <w:br/>
        <w:t>1.</w:t>
      </w:r>
      <w:r w:rsidRPr="007A01EF">
        <w:rPr>
          <w:rFonts w:cstheme="minorHAnsi"/>
          <w:sz w:val="20"/>
        </w:rPr>
        <w:tab/>
        <w:t>Wzmocnienie potencjału organizacyjnego, instytucjonalnego i kadrowego Instytucji Programu, w tym w obszarze FST;</w:t>
      </w:r>
      <w:r w:rsidRPr="007A01EF">
        <w:rPr>
          <w:rFonts w:cstheme="minorHAnsi"/>
          <w:sz w:val="20"/>
        </w:rPr>
        <w:br/>
        <w:t>2.</w:t>
      </w:r>
      <w:r w:rsidRPr="007A01EF">
        <w:rPr>
          <w:rFonts w:cstheme="minorHAnsi"/>
          <w:sz w:val="20"/>
        </w:rPr>
        <w:tab/>
        <w:t>Opracowanie skutecznych i przejrzystych procedur dla poszczególnych etapów wdrażania Programu, w tym w obszarze FST;</w:t>
      </w:r>
      <w:r w:rsidRPr="007A01EF">
        <w:rPr>
          <w:rFonts w:cstheme="minorHAnsi"/>
          <w:sz w:val="20"/>
        </w:rPr>
        <w:br/>
        <w:t>3.</w:t>
      </w:r>
      <w:r w:rsidRPr="007A01EF">
        <w:rPr>
          <w:rFonts w:cstheme="minorHAnsi"/>
          <w:sz w:val="20"/>
        </w:rPr>
        <w:tab/>
        <w:t>Wsparcie beneficjentów i potencjalnych beneficjentów Programu, w tym w obszarze FST;</w:t>
      </w:r>
      <w:r w:rsidRPr="007A01EF">
        <w:rPr>
          <w:rFonts w:cstheme="minorHAnsi"/>
          <w:sz w:val="20"/>
        </w:rPr>
        <w:br/>
        <w:t>4.</w:t>
      </w:r>
      <w:r w:rsidRPr="007A01EF">
        <w:rPr>
          <w:rFonts w:cstheme="minorHAnsi"/>
          <w:sz w:val="20"/>
        </w:rPr>
        <w:tab/>
        <w:t>Wsparcie funkcjonowania komitetów, grup roboczych i doradczych oraz partnerów zaangażowanych we wdrażanie Programu, w tym w obszarze FST;</w:t>
      </w:r>
      <w:r w:rsidRPr="007A01EF">
        <w:rPr>
          <w:rFonts w:cstheme="minorHAnsi"/>
          <w:sz w:val="20"/>
        </w:rPr>
        <w:br/>
        <w:t>5.</w:t>
      </w:r>
      <w:r w:rsidRPr="007A01EF">
        <w:rPr>
          <w:rFonts w:cstheme="minorHAnsi"/>
          <w:sz w:val="20"/>
        </w:rPr>
        <w:tab/>
        <w:t>Stworzenie spójnego systemu informacji, komunikacji i promocji, w tym w obszarze FST.</w:t>
      </w:r>
      <w:r w:rsidRPr="007A01EF">
        <w:rPr>
          <w:rFonts w:cstheme="minorHAnsi"/>
          <w:sz w:val="20"/>
        </w:rPr>
        <w:br/>
        <w:t>Powyższe działania zostaną zrealizowane w szczególności poprzez:</w:t>
      </w:r>
      <w:r w:rsidRPr="007A01EF">
        <w:rPr>
          <w:rFonts w:cstheme="minorHAnsi"/>
          <w:sz w:val="20"/>
        </w:rPr>
        <w:br/>
        <w:t>a)</w:t>
      </w:r>
      <w:r w:rsidRPr="007A01EF">
        <w:rPr>
          <w:rFonts w:cstheme="minorHAnsi"/>
          <w:sz w:val="20"/>
        </w:rPr>
        <w:tab/>
        <w:t>finansowanie i wsparcie zatrudnienia pracowników IZ/IP :</w:t>
      </w:r>
      <w:r w:rsidRPr="007A01EF">
        <w:rPr>
          <w:rFonts w:cstheme="minorHAnsi"/>
          <w:sz w:val="20"/>
        </w:rPr>
        <w:br/>
        <w:t>- rozwój wykwalifikowanej kadry kierowniczej posiadającej wiedzę z zakresu zarządzania zespołem, zarządzania różnorodnością, umiejętności interpersonalne i przywódcze;</w:t>
      </w:r>
      <w:r w:rsidRPr="007A01EF">
        <w:rPr>
          <w:rFonts w:cstheme="minorHAnsi"/>
          <w:sz w:val="20"/>
        </w:rPr>
        <w:br/>
        <w:t>- rozwój pracowników poprzez m. in. stworzenie przejrzystych ścieżek kariery;</w:t>
      </w:r>
      <w:r w:rsidRPr="007A01EF">
        <w:rPr>
          <w:rFonts w:cstheme="minorHAnsi"/>
          <w:sz w:val="20"/>
        </w:rPr>
        <w:br/>
        <w:t>b)</w:t>
      </w:r>
      <w:r w:rsidRPr="007A01EF">
        <w:rPr>
          <w:rFonts w:cstheme="minorHAnsi"/>
          <w:sz w:val="20"/>
        </w:rPr>
        <w:tab/>
        <w:t>podnoszenie kwalifikacji personelu IZ/IP1, poprzez udział w szkoleniach, kursach, studiach, webinariach, wizytach studyjnych, konferencjach, itp.;</w:t>
      </w:r>
      <w:r w:rsidRPr="007A01EF">
        <w:rPr>
          <w:rFonts w:cstheme="minorHAnsi"/>
          <w:sz w:val="20"/>
        </w:rPr>
        <w:br/>
        <w:t>c)</w:t>
      </w:r>
      <w:r w:rsidRPr="007A01EF">
        <w:rPr>
          <w:rFonts w:cstheme="minorHAnsi"/>
          <w:sz w:val="20"/>
        </w:rPr>
        <w:tab/>
        <w:t>opracowanie i wdrożenie kompleksowej strategii ZZL, modernizacja i cyfryzacja procesów ZZL, promowanie i upowszechnianie elastycznych i atrakcyjnych form pracy, w tym pracy zdalnej, wprowadzenie rozwiązań mających na celu zachowanie pamięci instytucjonalnej w obszarze wdrażania FE poprzez utrzymanie doświadczonego personelu IZ/IP1;</w:t>
      </w:r>
      <w:r w:rsidRPr="007A01EF">
        <w:rPr>
          <w:rFonts w:cstheme="minorHAnsi"/>
          <w:sz w:val="20"/>
        </w:rPr>
        <w:br/>
        <w:t>d)</w:t>
      </w:r>
      <w:r w:rsidRPr="007A01EF">
        <w:rPr>
          <w:rFonts w:cstheme="minorHAnsi"/>
          <w:sz w:val="20"/>
        </w:rPr>
        <w:tab/>
        <w:t>zapewnienie sprawnej organizacji IZ/IP, w tym stworzenie optymalnych warunków pracy personelu IZ/IP1, tj. m.in. zabezpieczenie powierzchni biurowych i wyposażenie stanowisk pracy, finansowanie kosztów organizacyjnych, technicznych i administracyjnych;</w:t>
      </w:r>
      <w:r w:rsidRPr="007A01EF">
        <w:rPr>
          <w:rFonts w:cstheme="minorHAnsi"/>
          <w:sz w:val="20"/>
        </w:rPr>
        <w:br/>
        <w:t>e)</w:t>
      </w:r>
      <w:r w:rsidRPr="007A01EF">
        <w:rPr>
          <w:rFonts w:cstheme="minorHAnsi"/>
          <w:sz w:val="20"/>
        </w:rPr>
        <w:tab/>
        <w:t>budowa, wdrożenie i utrzymanie lokalnego systemu informatycznego wraz z niezbędną infrastrukturą teleinformatyczną oraz innych narzędzi i serwisów informatycznych koniecznych do wdrażania Programu, z uwzględnieniem zasad dostępności cyfrowej;</w:t>
      </w:r>
      <w:r w:rsidRPr="007A01EF">
        <w:rPr>
          <w:rFonts w:cstheme="minorHAnsi"/>
          <w:sz w:val="20"/>
        </w:rPr>
        <w:br/>
        <w:t>f)</w:t>
      </w:r>
      <w:r w:rsidRPr="007A01EF">
        <w:rPr>
          <w:rFonts w:cstheme="minorHAnsi"/>
          <w:sz w:val="20"/>
        </w:rPr>
        <w:tab/>
        <w:t xml:space="preserve">organizacja procesów przygotowania, programowania, koordynacji, organizacji naborów wraz z oceną i wyborem, weryfikacji płatności, monitoringu, zarządzania finansowego, księgowania wydatków, audytu i kontroli, korygowania nieprawidłowości (w tym odzyskiwania środków) i zapobiegania ich wystąpieniu, jak i procedur </w:t>
      </w:r>
      <w:r w:rsidRPr="007A01EF">
        <w:rPr>
          <w:rFonts w:cstheme="minorHAnsi"/>
          <w:sz w:val="20"/>
        </w:rPr>
        <w:lastRenderedPageBreak/>
        <w:t>odwoławczych;</w:t>
      </w:r>
      <w:r w:rsidRPr="007A01EF">
        <w:rPr>
          <w:rFonts w:cstheme="minorHAnsi"/>
          <w:sz w:val="20"/>
        </w:rPr>
        <w:br/>
        <w:t>g)</w:t>
      </w:r>
      <w:r w:rsidRPr="007A01EF">
        <w:rPr>
          <w:rFonts w:cstheme="minorHAnsi"/>
          <w:sz w:val="20"/>
        </w:rPr>
        <w:tab/>
        <w:t>finansowanie kosztów przygotowania, przeprowadzenia i upowszechniania specjalistycznych analiz i studiów, ekspertyz, (w tym gromadzenie danych), sprawozdań, opinii/konsultacji prawnych i eksperckich niezbędnych do realizacji Programu, w tym również w ramach działalności ROT;</w:t>
      </w:r>
      <w:r w:rsidRPr="007A01EF">
        <w:rPr>
          <w:rFonts w:cstheme="minorHAnsi"/>
          <w:sz w:val="20"/>
        </w:rPr>
        <w:br/>
        <w:t>h)</w:t>
      </w:r>
      <w:r w:rsidRPr="007A01EF">
        <w:rPr>
          <w:rFonts w:cstheme="minorHAnsi"/>
          <w:sz w:val="20"/>
        </w:rPr>
        <w:tab/>
        <w:t xml:space="preserve">wsparcie kompetencji beneficjentów i potencjalnych beneficjentów oraz partnerów w zakresie skutecznego aplikowania, realizacji i rozliczania projektów, w tym w obszarze FST (organizowanie specjalistycznych szkoleń, usług doradczych, konsultacji, spotkań informacyjnych, itp.), jak również pomoc w wymianie doświadczeń i najlepszych praktyk w zakresie przygotowania i wdrażania projektów w tym w obszarze FST; </w:t>
      </w:r>
      <w:r w:rsidRPr="007A01EF">
        <w:rPr>
          <w:rFonts w:cstheme="minorHAnsi"/>
          <w:sz w:val="20"/>
        </w:rPr>
        <w:br/>
        <w:t>i)</w:t>
      </w:r>
      <w:r w:rsidRPr="007A01EF">
        <w:rPr>
          <w:rFonts w:cstheme="minorHAnsi"/>
          <w:sz w:val="20"/>
        </w:rPr>
        <w:tab/>
        <w:t>wsparcie funkcjonowania Komitetu Monitorującego (KM) i grup roboczych powoływanych przez KM oraz ciał opiniodawczo-doradczych zaangażowanych we wdrażanie Programu, w tym partnerów społeczno-gospodarczych oraz podmiotów reprezentujących społeczeństwo obywatelskie, będących członkami KM (bieżąca obsługa prac, doradztwo, analizy, badania, szkolenia);</w:t>
      </w:r>
      <w:r w:rsidRPr="007A01EF">
        <w:rPr>
          <w:rFonts w:cstheme="minorHAnsi"/>
          <w:sz w:val="20"/>
        </w:rPr>
        <w:br/>
        <w:t>j)</w:t>
      </w:r>
      <w:r w:rsidRPr="007A01EF">
        <w:rPr>
          <w:rFonts w:cstheme="minorHAnsi"/>
          <w:sz w:val="20"/>
        </w:rPr>
        <w:tab/>
        <w:t>podnoszenie wiedzy beneficjentów i potencjalnych beneficjentów, partnerów a także członków KM, ciał opiniodawczo-doradczych i grup roboczych zaangażowanych w realizację Programu na temat wdrażania zasad horyzontalnych w realizowanych projektach , w tym niedyskryminacji, dostosowania do założeń Europejskiego Zielonego Ładu i zasady DNSH (m. in. pomoc ekspercka, szkolenia i konferencje tematyczne, materiały informacyjno-edukacyjne, a także audyt/ewaluacja istniejących rozwiązań i ocena ich skuteczności);</w:t>
      </w:r>
      <w:r w:rsidRPr="007A01EF">
        <w:rPr>
          <w:rFonts w:cstheme="minorHAnsi"/>
          <w:sz w:val="20"/>
        </w:rPr>
        <w:br/>
        <w:t>k)</w:t>
      </w:r>
      <w:r w:rsidRPr="007A01EF">
        <w:rPr>
          <w:rFonts w:cstheme="minorHAnsi"/>
          <w:sz w:val="20"/>
        </w:rPr>
        <w:tab/>
        <w:t>wzmocnienie roli Rzecznika Funduszy Europejskich w regionie głównie w obszarze kompetencji, organizacji, uproszczenia procedur i redukowania zbędnych obciążeń;</w:t>
      </w:r>
      <w:r w:rsidRPr="007A01EF">
        <w:rPr>
          <w:rFonts w:cstheme="minorHAnsi"/>
          <w:sz w:val="20"/>
        </w:rPr>
        <w:br/>
        <w:t>l)</w:t>
      </w:r>
      <w:r w:rsidRPr="007A01EF">
        <w:rPr>
          <w:rFonts w:cstheme="minorHAnsi"/>
          <w:sz w:val="20"/>
        </w:rPr>
        <w:tab/>
        <w:t>powołanie i wsparcie regionalnego Koordynatora ds. Równości i Niedyskryminacji, odpowiedzialnego za pomoc w likwidacji barier i uwzględniania potrzeb osób narażonych na dyskryminację, poprzez wypracowanie skutecznych mechanizmów i narzędzi wdrażania zasad horyzontalnych i poszanowania Kart Praw Podstawowych na poziomie Programu;</w:t>
      </w:r>
      <w:r w:rsidRPr="007A01EF">
        <w:rPr>
          <w:rFonts w:cstheme="minorHAnsi"/>
          <w:sz w:val="20"/>
        </w:rPr>
        <w:br/>
        <w:t>m)</w:t>
      </w:r>
      <w:r w:rsidRPr="007A01EF">
        <w:rPr>
          <w:rFonts w:cstheme="minorHAnsi"/>
          <w:sz w:val="20"/>
        </w:rPr>
        <w:tab/>
        <w:t>stworzenie spójnego systemu informacji i komunikacji, poprzez podjęcie działań służących poprawie widoczności FE oraz informowaniu o projektach i efektach wdrażania Programu, w tym w obszarze FST, zgodnie ze Strategią komunikacji Fundusze Europejskie dla Małopolski 2021-2027 oraz z poszanowaniem zasad dostępności, równości szans i niedyskryminacji, jak również cyfryzacji i zielonego ładu.</w:t>
      </w:r>
      <w:r w:rsidRPr="007A01EF">
        <w:rPr>
          <w:rFonts w:cstheme="minorHAnsi"/>
          <w:sz w:val="20"/>
        </w:rPr>
        <w:br/>
      </w:r>
      <w:r w:rsidRPr="007A01EF">
        <w:rPr>
          <w:rFonts w:cstheme="minorHAnsi"/>
          <w:sz w:val="20"/>
        </w:rPr>
        <w:br/>
        <w:t xml:space="preserve">Opisane powyżej działania mogą dotyczyć bieżącego, a także kolejnego i poprzednich okresów programowania w zakresie programów regionalnych. </w:t>
      </w:r>
      <w:r w:rsidRPr="007A01EF">
        <w:rPr>
          <w:rFonts w:cstheme="minorHAnsi"/>
          <w:sz w:val="20"/>
        </w:rPr>
        <w:br/>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lastRenderedPageBreak/>
        <w:t>Bez pomocy</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Brak</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Jednostki Samorządu Terytorialnego</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Instytucja Zarządzająca, Instytucje Pośredniczące, partnerzy, o których mowa w art. 8 ust.1 CPR, beneficjenci i potencjalni beneficjenci zaangażowani w realizację programu</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pomoc_techniczna</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WLWK-PLRO152 - Liczba opracowanych ekspertyz</w:t>
      </w:r>
    </w:p>
    <w:p w:rsidR="00FE4F11" w:rsidRPr="007A01EF" w:rsidRDefault="007A01EF">
      <w:pPr>
        <w:rPr>
          <w:rFonts w:cstheme="minorHAnsi"/>
          <w:b/>
          <w:sz w:val="20"/>
        </w:rPr>
      </w:pPr>
      <w:r w:rsidRPr="007A01EF">
        <w:rPr>
          <w:rFonts w:cstheme="minorHAnsi"/>
          <w:sz w:val="20"/>
        </w:rPr>
        <w:t>WLWK-PLRO155 - Liczba uczestników form szkoleniowych dla beneficjentów</w:t>
      </w:r>
    </w:p>
    <w:p w:rsidR="00FE4F11" w:rsidRPr="007A01EF" w:rsidRDefault="007A01EF">
      <w:pPr>
        <w:rPr>
          <w:rFonts w:cstheme="minorHAnsi"/>
          <w:b/>
          <w:sz w:val="20"/>
        </w:rPr>
      </w:pPr>
      <w:r w:rsidRPr="007A01EF">
        <w:rPr>
          <w:rFonts w:cstheme="minorHAnsi"/>
          <w:sz w:val="20"/>
        </w:rPr>
        <w:t>WLWK-PLRO150 - Liczba uczestników form szkoleniowych dla instytucji</w:t>
      </w:r>
    </w:p>
    <w:p w:rsidR="00FE4F11" w:rsidRPr="007A01EF" w:rsidRDefault="007A01EF">
      <w:pPr>
        <w:rPr>
          <w:rFonts w:cstheme="minorHAnsi"/>
          <w:b/>
          <w:sz w:val="20"/>
        </w:rPr>
      </w:pPr>
      <w:r w:rsidRPr="007A01EF">
        <w:rPr>
          <w:rFonts w:cstheme="minorHAnsi"/>
          <w:sz w:val="20"/>
        </w:rPr>
        <w:t>WLWK-PLRO192 - Liczba zakupionych komputerów</w:t>
      </w:r>
    </w:p>
    <w:p w:rsidR="00FE4F11" w:rsidRPr="007A01EF" w:rsidRDefault="007A01EF">
      <w:pPr>
        <w:rPr>
          <w:rFonts w:cstheme="minorHAnsi"/>
          <w:b/>
          <w:sz w:val="20"/>
        </w:rPr>
      </w:pPr>
      <w:r w:rsidRPr="007A01EF">
        <w:rPr>
          <w:rFonts w:cstheme="minorHAnsi"/>
          <w:sz w:val="20"/>
        </w:rPr>
        <w:lastRenderedPageBreak/>
        <w:t>WLWK-PLRO149 - Średnioroczna liczba etatów finansowanych z Pomocy Technicznej</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WLWK-ND001 - Nie dotyczy</w:t>
      </w:r>
    </w:p>
    <w:p w:rsidR="00FE4F11" w:rsidRPr="007A01EF" w:rsidRDefault="00FE4F11">
      <w:pPr>
        <w:rPr>
          <w:rFonts w:cstheme="minorHAnsi"/>
          <w:b/>
          <w:sz w:val="20"/>
        </w:rPr>
      </w:pPr>
    </w:p>
    <w:p w:rsidR="00FE4F11" w:rsidRPr="007A01EF" w:rsidRDefault="007A01EF">
      <w:pPr>
        <w:pStyle w:val="Nagwek2"/>
        <w:rPr>
          <w:rFonts w:asciiTheme="minorHAnsi" w:hAnsiTheme="minorHAnsi" w:cstheme="minorHAnsi"/>
          <w:i w:val="0"/>
          <w:sz w:val="20"/>
        </w:rPr>
      </w:pPr>
      <w:bookmarkStart w:id="97" w:name="_Toc156309110"/>
      <w:r w:rsidRPr="007A01EF">
        <w:rPr>
          <w:rFonts w:asciiTheme="minorHAnsi" w:hAnsiTheme="minorHAnsi" w:cstheme="minorHAnsi"/>
          <w:i w:val="0"/>
          <w:sz w:val="20"/>
        </w:rPr>
        <w:t>Priorytet FEMP.10 Pomoc techniczna EFRR</w:t>
      </w:r>
      <w:bookmarkEnd w:id="97"/>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Instytucja Zarządzająca</w:t>
      </w:r>
    </w:p>
    <w:p w:rsidR="00FE4F11" w:rsidRPr="007A01EF" w:rsidRDefault="007A01EF">
      <w:pPr>
        <w:rPr>
          <w:rFonts w:cstheme="minorHAnsi"/>
          <w:b/>
          <w:sz w:val="20"/>
        </w:rPr>
      </w:pPr>
      <w:r w:rsidRPr="007A01EF">
        <w:rPr>
          <w:rFonts w:cstheme="minorHAnsi"/>
          <w:sz w:val="20"/>
        </w:rPr>
        <w:t>Urząd Marszałkowski Województwa Małopolskiego</w:t>
      </w:r>
    </w:p>
    <w:p w:rsidR="00FE4F11" w:rsidRPr="007A01EF" w:rsidRDefault="007A01EF">
      <w:pPr>
        <w:rPr>
          <w:rFonts w:cstheme="minorHAnsi"/>
          <w:b/>
          <w:sz w:val="20"/>
        </w:rPr>
      </w:pPr>
      <w:r w:rsidRPr="007A01EF">
        <w:rPr>
          <w:rFonts w:cstheme="minorHAnsi"/>
          <w:b/>
          <w:sz w:val="20"/>
        </w:rPr>
        <w:t>Fundusz</w:t>
      </w:r>
    </w:p>
    <w:p w:rsidR="00FE4F11" w:rsidRPr="007A01EF" w:rsidRDefault="007A01EF">
      <w:pPr>
        <w:rPr>
          <w:rFonts w:cstheme="minorHAnsi"/>
          <w:b/>
          <w:sz w:val="20"/>
        </w:rPr>
      </w:pPr>
      <w:r w:rsidRPr="007A01EF">
        <w:rPr>
          <w:rFonts w:cstheme="minorHAnsi"/>
          <w:sz w:val="20"/>
        </w:rPr>
        <w:t>Europejski Fundusz Rozwoju Regionalnego</w:t>
      </w:r>
    </w:p>
    <w:p w:rsidR="00FE4F11" w:rsidRPr="007A01EF" w:rsidRDefault="007A01EF">
      <w:pPr>
        <w:rPr>
          <w:rFonts w:cstheme="minorHAnsi"/>
          <w:b/>
          <w:sz w:val="20"/>
        </w:rPr>
      </w:pPr>
      <w:r w:rsidRPr="007A01EF">
        <w:rPr>
          <w:rFonts w:cstheme="minorHAnsi"/>
          <w:b/>
          <w:sz w:val="20"/>
        </w:rPr>
        <w:t>Cel Polityki</w:t>
      </w:r>
    </w:p>
    <w:p w:rsidR="00FE4F11" w:rsidRPr="007A01EF" w:rsidRDefault="007A01EF">
      <w:pPr>
        <w:rPr>
          <w:rFonts w:cstheme="minorHAnsi"/>
          <w:b/>
          <w:sz w:val="20"/>
        </w:rPr>
      </w:pPr>
      <w:r w:rsidRPr="007A01EF">
        <w:rPr>
          <w:rFonts w:cstheme="minorHAnsi"/>
          <w:sz w:val="20"/>
        </w:rPr>
        <w:t>PT - Pomoc Techniczna</w:t>
      </w:r>
    </w:p>
    <w:p w:rsidR="00FE4F11" w:rsidRPr="007A01EF" w:rsidRDefault="007A01EF">
      <w:pPr>
        <w:rPr>
          <w:rFonts w:cstheme="minorHAnsi"/>
          <w:b/>
          <w:sz w:val="20"/>
        </w:rPr>
      </w:pPr>
      <w:r w:rsidRPr="007A01EF">
        <w:rPr>
          <w:rFonts w:cstheme="minorHAnsi"/>
          <w:b/>
          <w:sz w:val="20"/>
        </w:rPr>
        <w:t>Miejsce realizacji</w:t>
      </w:r>
    </w:p>
    <w:p w:rsidR="00FE4F11" w:rsidRPr="007A01EF" w:rsidRDefault="007A01EF">
      <w:pPr>
        <w:rPr>
          <w:rFonts w:cstheme="minorHAnsi"/>
          <w:b/>
          <w:sz w:val="20"/>
        </w:rPr>
      </w:pPr>
      <w:r w:rsidRPr="007A01EF">
        <w:rPr>
          <w:rFonts w:cstheme="minorHAnsi"/>
          <w:sz w:val="20"/>
        </w:rPr>
        <w:t>MAŁOPOLSKIE</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81 612 376,00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69 370 518,00</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98" w:name="_Toc156309111"/>
      <w:r w:rsidRPr="007A01EF">
        <w:rPr>
          <w:rFonts w:asciiTheme="minorHAnsi" w:hAnsiTheme="minorHAnsi" w:cstheme="minorHAnsi"/>
          <w:sz w:val="20"/>
        </w:rPr>
        <w:t>Działanie FEMP.10.01 Wsparcie wdrażania programu z EFRR</w:t>
      </w:r>
      <w:bookmarkEnd w:id="98"/>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PT.1 - Pomoc Techniczna</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81 612 376,00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69 370 518,00</w:t>
      </w:r>
    </w:p>
    <w:p w:rsidR="00FE4F11" w:rsidRPr="007A01EF" w:rsidRDefault="007A01EF">
      <w:pPr>
        <w:rPr>
          <w:rFonts w:cstheme="minorHAnsi"/>
          <w:b/>
          <w:sz w:val="20"/>
        </w:rPr>
      </w:pPr>
      <w:r w:rsidRPr="007A01EF">
        <w:rPr>
          <w:rFonts w:cstheme="minorHAnsi"/>
          <w:b/>
          <w:sz w:val="20"/>
        </w:rPr>
        <w:lastRenderedPageBreak/>
        <w:t>Zakres interwencji</w:t>
      </w:r>
    </w:p>
    <w:p w:rsidR="00FE4F11" w:rsidRPr="007A01EF" w:rsidRDefault="007A01EF">
      <w:pPr>
        <w:rPr>
          <w:rFonts w:cstheme="minorHAnsi"/>
          <w:b/>
          <w:sz w:val="20"/>
        </w:rPr>
      </w:pPr>
      <w:r w:rsidRPr="007A01EF">
        <w:rPr>
          <w:rFonts w:cstheme="minorHAnsi"/>
          <w:sz w:val="20"/>
        </w:rPr>
        <w:t>179 - Informacja i komunikacja, 180 - Przygotowanie, wdrażanie, monitorowanie i kontrola, 181 - Ewaluacja i badania, gromadzenie danych, 182 - Wzmocnienie potencjału instytucji państwa członkowskiego, beneficjentów i odpowiednich partnerów</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W ramach działania wsparcie wdrażania programu z EFRR podejmowane działania będą ukierunkowane na:</w:t>
      </w:r>
      <w:r w:rsidRPr="007A01EF">
        <w:rPr>
          <w:rFonts w:cstheme="minorHAnsi"/>
          <w:sz w:val="20"/>
        </w:rPr>
        <w:br/>
        <w:t>1.</w:t>
      </w:r>
      <w:r w:rsidRPr="007A01EF">
        <w:rPr>
          <w:rFonts w:cstheme="minorHAnsi"/>
          <w:sz w:val="20"/>
        </w:rPr>
        <w:tab/>
        <w:t>Wzmocnienie potencjału organizacyjnego, instytucjonalnego i kadrowego Instytucji Programu;</w:t>
      </w:r>
      <w:r w:rsidRPr="007A01EF">
        <w:rPr>
          <w:rFonts w:cstheme="minorHAnsi"/>
          <w:sz w:val="20"/>
        </w:rPr>
        <w:br/>
        <w:t>2.</w:t>
      </w:r>
      <w:r w:rsidRPr="007A01EF">
        <w:rPr>
          <w:rFonts w:cstheme="minorHAnsi"/>
          <w:sz w:val="20"/>
        </w:rPr>
        <w:tab/>
        <w:t>Opracowanie skutecznych i przejrzystych procedur dla poszczególnych etapów wdrażania Programu;</w:t>
      </w:r>
      <w:r w:rsidRPr="007A01EF">
        <w:rPr>
          <w:rFonts w:cstheme="minorHAnsi"/>
          <w:sz w:val="20"/>
        </w:rPr>
        <w:br/>
        <w:t>3.</w:t>
      </w:r>
      <w:r w:rsidRPr="007A01EF">
        <w:rPr>
          <w:rFonts w:cstheme="minorHAnsi"/>
          <w:sz w:val="20"/>
        </w:rPr>
        <w:tab/>
        <w:t>Wsparcie beneficjentów i potencjalnych beneficjentów Programu;</w:t>
      </w:r>
      <w:r w:rsidRPr="007A01EF">
        <w:rPr>
          <w:rFonts w:cstheme="minorHAnsi"/>
          <w:sz w:val="20"/>
        </w:rPr>
        <w:br/>
        <w:t>4.</w:t>
      </w:r>
      <w:r w:rsidRPr="007A01EF">
        <w:rPr>
          <w:rFonts w:cstheme="minorHAnsi"/>
          <w:sz w:val="20"/>
        </w:rPr>
        <w:tab/>
        <w:t>Wsparcie funkcjonowania komitetów, grup roboczych i doradczych oraz partnerów zaangażowanych we wdrażanie Programu;</w:t>
      </w:r>
      <w:r w:rsidRPr="007A01EF">
        <w:rPr>
          <w:rFonts w:cstheme="minorHAnsi"/>
          <w:sz w:val="20"/>
        </w:rPr>
        <w:br/>
        <w:t>5.</w:t>
      </w:r>
      <w:r w:rsidRPr="007A01EF">
        <w:rPr>
          <w:rFonts w:cstheme="minorHAnsi"/>
          <w:sz w:val="20"/>
        </w:rPr>
        <w:tab/>
        <w:t>Stworzenie spójnego systemu informacji, komunikacji i promocji.</w:t>
      </w:r>
      <w:r w:rsidRPr="007A01EF">
        <w:rPr>
          <w:rFonts w:cstheme="minorHAnsi"/>
          <w:sz w:val="20"/>
        </w:rPr>
        <w:br/>
        <w:t>Powyższe działania zostaną zrealizowane w szczególności poprzez:</w:t>
      </w:r>
      <w:r w:rsidRPr="007A01EF">
        <w:rPr>
          <w:rFonts w:cstheme="minorHAnsi"/>
          <w:sz w:val="20"/>
        </w:rPr>
        <w:br/>
        <w:t>a)</w:t>
      </w:r>
      <w:r w:rsidRPr="007A01EF">
        <w:rPr>
          <w:rFonts w:cstheme="minorHAnsi"/>
          <w:sz w:val="20"/>
        </w:rPr>
        <w:tab/>
        <w:t>finansowanie i wsparcie zatrudnienia pracowników IZ/IP :</w:t>
      </w:r>
      <w:r w:rsidRPr="007A01EF">
        <w:rPr>
          <w:rFonts w:cstheme="minorHAnsi"/>
          <w:sz w:val="20"/>
        </w:rPr>
        <w:br/>
        <w:t>- rozwój wykwalifikowanej kadry kierowniczej posiadającej wiedzę z zakresu zarządzania zespołem, zarządzania różnorodnością, umiejętności interpersonalne i przywódcze;</w:t>
      </w:r>
      <w:r w:rsidRPr="007A01EF">
        <w:rPr>
          <w:rFonts w:cstheme="minorHAnsi"/>
          <w:sz w:val="20"/>
        </w:rPr>
        <w:br/>
        <w:t>- rozwój pracowników poprzez m. in. stworzenie przejrzystych ścieżek kariery;</w:t>
      </w:r>
      <w:r w:rsidRPr="007A01EF">
        <w:rPr>
          <w:rFonts w:cstheme="minorHAnsi"/>
          <w:sz w:val="20"/>
        </w:rPr>
        <w:br/>
        <w:t>b)</w:t>
      </w:r>
      <w:r w:rsidRPr="007A01EF">
        <w:rPr>
          <w:rFonts w:cstheme="minorHAnsi"/>
          <w:sz w:val="20"/>
        </w:rPr>
        <w:tab/>
        <w:t>podnoszenie kwalifikacji personelu IZ/IP1, poprzez udział w szkoleniach, kursach, studiach, webinariach, wizytach studyjnych, konferencjach, itp.;</w:t>
      </w:r>
      <w:r w:rsidRPr="007A01EF">
        <w:rPr>
          <w:rFonts w:cstheme="minorHAnsi"/>
          <w:sz w:val="20"/>
        </w:rPr>
        <w:br/>
        <w:t>c)</w:t>
      </w:r>
      <w:r w:rsidRPr="007A01EF">
        <w:rPr>
          <w:rFonts w:cstheme="minorHAnsi"/>
          <w:sz w:val="20"/>
        </w:rPr>
        <w:tab/>
        <w:t>opracowanie i wdrożenie kompleksowej strategii ZZL, modernizacja i cyfryzacja procesów ZZL, promowanie i upowszechnianie elastycznych i atrakcyjnych form pracy, w tym pracy zdalnej, wprowadzenie rozwiązań mających na celu zachowanie pamięci instytucjonalnej w obszarze wdrażania FE poprzez utrzymanie doświadczonego personelu IZ/IP1;</w:t>
      </w:r>
      <w:r w:rsidRPr="007A01EF">
        <w:rPr>
          <w:rFonts w:cstheme="minorHAnsi"/>
          <w:sz w:val="20"/>
        </w:rPr>
        <w:br/>
        <w:t>d)</w:t>
      </w:r>
      <w:r w:rsidRPr="007A01EF">
        <w:rPr>
          <w:rFonts w:cstheme="minorHAnsi"/>
          <w:sz w:val="20"/>
        </w:rPr>
        <w:tab/>
        <w:t>zapewnienie sprawnej organizacji IZ/IP, w tym stworzenie optymalnych warunków pracy personelu IZ/IP1, tj. m.in. zabezpieczenie powierzchni biurowych i wyposażenie stanowisk pracy, finansowanie kosztów organizacyjnych, technicznych i administracyjnych;</w:t>
      </w:r>
      <w:r w:rsidRPr="007A01EF">
        <w:rPr>
          <w:rFonts w:cstheme="minorHAnsi"/>
          <w:sz w:val="20"/>
        </w:rPr>
        <w:br/>
        <w:t>e)</w:t>
      </w:r>
      <w:r w:rsidRPr="007A01EF">
        <w:rPr>
          <w:rFonts w:cstheme="minorHAnsi"/>
          <w:sz w:val="20"/>
        </w:rPr>
        <w:tab/>
        <w:t>budowa, wdrożenie i utrzymanie lokalnego systemu informatycznego wraz z niezbędną infrastrukturą teleinformatyczną oraz innych narzędzi i serwisów informatycznych koniecznych do wdrażania Programu, z uwzględnieniem zasad dostępności cyfrowej;</w:t>
      </w:r>
      <w:r w:rsidRPr="007A01EF">
        <w:rPr>
          <w:rFonts w:cstheme="minorHAnsi"/>
          <w:sz w:val="20"/>
        </w:rPr>
        <w:br/>
        <w:t>f)</w:t>
      </w:r>
      <w:r w:rsidRPr="007A01EF">
        <w:rPr>
          <w:rFonts w:cstheme="minorHAnsi"/>
          <w:sz w:val="20"/>
        </w:rPr>
        <w:tab/>
        <w:t>organizacja procesów przygotowania, programowania, koordynacji, organizacji naborów wraz z oceną i wyborem, weryfikacji płatności, monitoringu, ewaluacji, zarządzania finansowego, księgowania wydatków, audytu i kontroli, korygowania nieprawidłowości (w tym odzyskiwania środków) i zapobiegania ich wystąpieniu, jak i procedur odwoławczych;</w:t>
      </w:r>
      <w:r w:rsidRPr="007A01EF">
        <w:rPr>
          <w:rFonts w:cstheme="minorHAnsi"/>
          <w:sz w:val="20"/>
        </w:rPr>
        <w:br/>
        <w:t>g)</w:t>
      </w:r>
      <w:r w:rsidRPr="007A01EF">
        <w:rPr>
          <w:rFonts w:cstheme="minorHAnsi"/>
          <w:sz w:val="20"/>
        </w:rPr>
        <w:tab/>
        <w:t>finansowanie kosztów przygotowania, przeprowadzenia i upowszechniania specjalistycznych analiz i studiów, ekspertyz, ewaluacji (w tym gromadzenie danych), sprawozdań, opinii/konsultacji prawnych i eksperckich niezbędnych do realizacji Programu, w tym również w ramach działalności ROT;</w:t>
      </w:r>
      <w:r w:rsidRPr="007A01EF">
        <w:rPr>
          <w:rFonts w:cstheme="minorHAnsi"/>
          <w:sz w:val="20"/>
        </w:rPr>
        <w:br/>
        <w:t>h)</w:t>
      </w:r>
      <w:r w:rsidRPr="007A01EF">
        <w:rPr>
          <w:rFonts w:cstheme="minorHAnsi"/>
          <w:sz w:val="20"/>
        </w:rPr>
        <w:tab/>
        <w:t xml:space="preserve">wsparcie kompetencji beneficjentów i potencjalnych beneficjentów oraz partnerów w zakresie skutecznego aplikowania, realizacji i rozliczania projektów (organizowanie specjalistycznych szkoleń, usług doradczych, konsultacji, spotkań informacyjnych, itp.), jak również pomoc w wymianie doświadczeń i najlepszych praktyk w zakresie przygotowania i wdrażania projektów; </w:t>
      </w:r>
      <w:r w:rsidRPr="007A01EF">
        <w:rPr>
          <w:rFonts w:cstheme="minorHAnsi"/>
          <w:sz w:val="20"/>
        </w:rPr>
        <w:br/>
        <w:t>i)</w:t>
      </w:r>
      <w:r w:rsidRPr="007A01EF">
        <w:rPr>
          <w:rFonts w:cstheme="minorHAnsi"/>
          <w:sz w:val="20"/>
        </w:rPr>
        <w:tab/>
        <w:t>wsparcie potencjalnych beneficjentów w zakresie możliwości przygotowania dokumentacji dla przyszłych inwestycji;</w:t>
      </w:r>
      <w:r w:rsidRPr="007A01EF">
        <w:rPr>
          <w:rFonts w:cstheme="minorHAnsi"/>
          <w:sz w:val="20"/>
        </w:rPr>
        <w:br/>
        <w:t>j)</w:t>
      </w:r>
      <w:r w:rsidRPr="007A01EF">
        <w:rPr>
          <w:rFonts w:cstheme="minorHAnsi"/>
          <w:sz w:val="20"/>
        </w:rPr>
        <w:tab/>
        <w:t xml:space="preserve">wsparcie funkcjonowania Komitetu Monitorującego (KM) i grup roboczych powoływanych przez KM oraz </w:t>
      </w:r>
      <w:r w:rsidRPr="007A01EF">
        <w:rPr>
          <w:rFonts w:cstheme="minorHAnsi"/>
          <w:sz w:val="20"/>
        </w:rPr>
        <w:lastRenderedPageBreak/>
        <w:t>ciał opiniodawczo-doradczych zaangażowanych we wdrażanie Programu, w tym partnerów społeczno-gospodarczych oraz podmiotów reprezentujących społeczeństwo obywatelskie, będących członkami KM (bieżąca obsługa prac, doradztwo, analizy, badania, szkolenia);</w:t>
      </w:r>
      <w:r w:rsidRPr="007A01EF">
        <w:rPr>
          <w:rFonts w:cstheme="minorHAnsi"/>
          <w:sz w:val="20"/>
        </w:rPr>
        <w:br/>
        <w:t>k)</w:t>
      </w:r>
      <w:r w:rsidRPr="007A01EF">
        <w:rPr>
          <w:rFonts w:cstheme="minorHAnsi"/>
          <w:sz w:val="20"/>
        </w:rPr>
        <w:tab/>
        <w:t>podnoszenie wiedzy beneficjentów i potencjalnych beneficjentów, partnerów a także członków KM, ciał opiniodawczo-doradczych i grup roboczych zaangażowanych w realizację Programu na temat wdrażania zasad horyzontalnych w realizowanych projektach , w tym niedyskryminacji, dostosowania do założeń Europejskiego Zielonego Ładu i zasady DNSH (m. in. pomoc ekspercka, szkolenia i konferencje tematyczne, materiały informacyjno-edukacyjne, a także audyt/ewaluacja istniejących rozwiązań i ocena ich skuteczności);</w:t>
      </w:r>
      <w:r w:rsidRPr="007A01EF">
        <w:rPr>
          <w:rFonts w:cstheme="minorHAnsi"/>
          <w:sz w:val="20"/>
        </w:rPr>
        <w:br/>
        <w:t>l)</w:t>
      </w:r>
      <w:r w:rsidRPr="007A01EF">
        <w:rPr>
          <w:rFonts w:cstheme="minorHAnsi"/>
          <w:sz w:val="20"/>
        </w:rPr>
        <w:tab/>
        <w:t>wzmocnienie roli Rzecznika Funduszy Europejskich w regionie głównie w obszarze kompetencji, organizacji, uproszczenia procedur i redukowania zbędnych obciążeń;</w:t>
      </w:r>
      <w:r w:rsidRPr="007A01EF">
        <w:rPr>
          <w:rFonts w:cstheme="minorHAnsi"/>
          <w:sz w:val="20"/>
        </w:rPr>
        <w:br/>
        <w:t>m)</w:t>
      </w:r>
      <w:r w:rsidRPr="007A01EF">
        <w:rPr>
          <w:rFonts w:cstheme="minorHAnsi"/>
          <w:sz w:val="20"/>
        </w:rPr>
        <w:tab/>
        <w:t>powołanie i wsparcie regionalnego Koordynatora ds. Równości i Niedyskryminacji, odpowiedzialnego za pomoc w likwidacji barier i uwzględniania potrzeb osób narażonych na dyskryminację, poprzez wypracowanie skutecznych mechanizmów i narzędzi wdrażania zasad horyzontalnych i poszanowania Kart Praw Podstawowych na poziomie Programu;</w:t>
      </w:r>
      <w:r w:rsidRPr="007A01EF">
        <w:rPr>
          <w:rFonts w:cstheme="minorHAnsi"/>
          <w:sz w:val="20"/>
        </w:rPr>
        <w:br/>
        <w:t>n)</w:t>
      </w:r>
      <w:r w:rsidRPr="007A01EF">
        <w:rPr>
          <w:rFonts w:cstheme="minorHAnsi"/>
          <w:sz w:val="20"/>
        </w:rPr>
        <w:tab/>
        <w:t>stworzenie spójnego systemu informacji i komunikacji, poprzez podjęcie działań służących poprawie widoczności FE oraz informowaniu o projektach i efektach wdrażania Programu, zgodnie ze Strategią komunikacji Fundusze Europejskie dla Małopolski 2021-2027 oraz z poszanowaniem zasad dostępności, równości szans i niedyskryminacji, jak również cyfryzacji i zielonego ładu.</w:t>
      </w:r>
      <w:r w:rsidRPr="007A01EF">
        <w:rPr>
          <w:rFonts w:cstheme="minorHAnsi"/>
          <w:sz w:val="20"/>
        </w:rPr>
        <w:br/>
      </w:r>
      <w:r w:rsidRPr="007A01EF">
        <w:rPr>
          <w:rFonts w:cstheme="minorHAnsi"/>
          <w:sz w:val="20"/>
        </w:rPr>
        <w:br/>
        <w:t>Opisane powyżej działania mogą dotyczyć bieżącego, a także kolejnego i poprzednich okresów programowania.</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Brak</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lastRenderedPageBreak/>
        <w:t>Sposób wyboru projektów</w:t>
      </w:r>
    </w:p>
    <w:p w:rsidR="00FE4F11" w:rsidRPr="007A01EF" w:rsidRDefault="007A01EF">
      <w:pPr>
        <w:rPr>
          <w:rFonts w:cstheme="minorHAnsi"/>
          <w:b/>
          <w:sz w:val="20"/>
        </w:rPr>
      </w:pPr>
      <w:r w:rsidRPr="007A01EF">
        <w:rPr>
          <w:rFonts w:cstheme="minorHAnsi"/>
          <w:sz w:val="20"/>
        </w:rPr>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Jednostki Samorządu Terytorialnego</w:t>
      </w:r>
    </w:p>
    <w:p w:rsidR="00FE4F11" w:rsidRPr="007A01EF" w:rsidRDefault="007A01EF">
      <w:pPr>
        <w:rPr>
          <w:rFonts w:cstheme="minorHAnsi"/>
          <w:b/>
          <w:sz w:val="20"/>
        </w:rPr>
      </w:pPr>
      <w:r w:rsidRPr="007A01EF">
        <w:rPr>
          <w:rFonts w:cstheme="minorHAnsi"/>
          <w:b/>
          <w:sz w:val="20"/>
        </w:rPr>
        <w:t>Grupa docelowa</w:t>
      </w:r>
    </w:p>
    <w:p w:rsidR="00FE4F11" w:rsidRPr="007A01EF" w:rsidRDefault="007A01EF">
      <w:pPr>
        <w:rPr>
          <w:rFonts w:cstheme="minorHAnsi"/>
          <w:b/>
          <w:sz w:val="20"/>
        </w:rPr>
      </w:pPr>
      <w:r w:rsidRPr="007A01EF">
        <w:rPr>
          <w:rFonts w:cstheme="minorHAnsi"/>
          <w:sz w:val="20"/>
        </w:rPr>
        <w:t>Instytucja Zarządzająca, Instytucje Pośredniczące, partnerzy, o których mowa w art. 8 ust.1 CPR, beneficjenci i potencjalni beneficjenci zaangażowani w realizację programu</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pomoc_techniczna</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WLWK-PLRO152 - Liczba opracowanych ekspertyz</w:t>
      </w:r>
    </w:p>
    <w:p w:rsidR="00FE4F11" w:rsidRPr="007A01EF" w:rsidRDefault="007A01EF">
      <w:pPr>
        <w:rPr>
          <w:rFonts w:cstheme="minorHAnsi"/>
          <w:b/>
          <w:sz w:val="20"/>
        </w:rPr>
      </w:pPr>
      <w:r w:rsidRPr="007A01EF">
        <w:rPr>
          <w:rFonts w:cstheme="minorHAnsi"/>
          <w:sz w:val="20"/>
        </w:rPr>
        <w:t>WLWK-PLRO155 - Liczba uczestników form szkoleniowych dla beneficjentów</w:t>
      </w:r>
    </w:p>
    <w:p w:rsidR="00FE4F11" w:rsidRPr="007A01EF" w:rsidRDefault="007A01EF">
      <w:pPr>
        <w:rPr>
          <w:rFonts w:cstheme="minorHAnsi"/>
          <w:b/>
          <w:sz w:val="20"/>
        </w:rPr>
      </w:pPr>
      <w:r w:rsidRPr="007A01EF">
        <w:rPr>
          <w:rFonts w:cstheme="minorHAnsi"/>
          <w:sz w:val="20"/>
        </w:rPr>
        <w:t>WLWK-PLRO150 - Liczba uczestników form szkoleniowych dla instytucji</w:t>
      </w:r>
    </w:p>
    <w:p w:rsidR="00FE4F11" w:rsidRPr="007A01EF" w:rsidRDefault="007A01EF">
      <w:pPr>
        <w:rPr>
          <w:rFonts w:cstheme="minorHAnsi"/>
          <w:b/>
          <w:sz w:val="20"/>
        </w:rPr>
      </w:pPr>
      <w:r w:rsidRPr="007A01EF">
        <w:rPr>
          <w:rFonts w:cstheme="minorHAnsi"/>
          <w:sz w:val="20"/>
        </w:rPr>
        <w:t>WLWK-PLRO192 - Liczba zakupionych komputerów</w:t>
      </w:r>
    </w:p>
    <w:p w:rsidR="00FE4F11" w:rsidRPr="007A01EF" w:rsidRDefault="007A01EF">
      <w:pPr>
        <w:rPr>
          <w:rFonts w:cstheme="minorHAnsi"/>
          <w:b/>
          <w:sz w:val="20"/>
        </w:rPr>
      </w:pPr>
      <w:r w:rsidRPr="007A01EF">
        <w:rPr>
          <w:rFonts w:cstheme="minorHAnsi"/>
          <w:sz w:val="20"/>
        </w:rPr>
        <w:t>WLWK-PLRO149 - Średnioroczna liczba etatów finansowanych z Pomocy Technicznej</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WLWK-ND001 - Nie dotyczy</w:t>
      </w:r>
    </w:p>
    <w:p w:rsidR="00FE4F11" w:rsidRPr="007A01EF" w:rsidRDefault="00FE4F11">
      <w:pPr>
        <w:rPr>
          <w:rFonts w:cstheme="minorHAnsi"/>
          <w:b/>
          <w:sz w:val="20"/>
        </w:rPr>
      </w:pPr>
      <w:bookmarkStart w:id="99" w:name="_Toc76643859"/>
    </w:p>
    <w:p w:rsidR="00FE4F11" w:rsidRPr="007A01EF" w:rsidRDefault="007A01EF">
      <w:pPr>
        <w:pStyle w:val="Nagwek2"/>
        <w:rPr>
          <w:rFonts w:asciiTheme="minorHAnsi" w:hAnsiTheme="minorHAnsi" w:cstheme="minorHAnsi"/>
          <w:i w:val="0"/>
          <w:sz w:val="20"/>
        </w:rPr>
      </w:pPr>
      <w:bookmarkStart w:id="100" w:name="_Toc156309112"/>
      <w:r w:rsidRPr="007A01EF">
        <w:rPr>
          <w:rFonts w:asciiTheme="minorHAnsi" w:hAnsiTheme="minorHAnsi" w:cstheme="minorHAnsi"/>
          <w:i w:val="0"/>
          <w:sz w:val="20"/>
        </w:rPr>
        <w:t xml:space="preserve">Priorytet FEMP.11 </w:t>
      </w:r>
      <w:bookmarkEnd w:id="99"/>
      <w:r w:rsidRPr="007A01EF">
        <w:rPr>
          <w:rFonts w:asciiTheme="minorHAnsi" w:hAnsiTheme="minorHAnsi" w:cstheme="minorHAnsi"/>
          <w:i w:val="0"/>
          <w:sz w:val="20"/>
        </w:rPr>
        <w:t>Pomoc techniczna EFS+</w:t>
      </w:r>
      <w:bookmarkEnd w:id="100"/>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Instytucja Zarządzająca</w:t>
      </w:r>
    </w:p>
    <w:p w:rsidR="00FE4F11" w:rsidRPr="007A01EF" w:rsidRDefault="007A01EF">
      <w:pPr>
        <w:rPr>
          <w:rFonts w:cstheme="minorHAnsi"/>
          <w:b/>
          <w:sz w:val="20"/>
        </w:rPr>
      </w:pPr>
      <w:r w:rsidRPr="007A01EF">
        <w:rPr>
          <w:rFonts w:cstheme="minorHAnsi"/>
          <w:sz w:val="20"/>
        </w:rPr>
        <w:t>Urząd Marszałkowski Województwa Małopolskiego</w:t>
      </w:r>
    </w:p>
    <w:p w:rsidR="00FE4F11" w:rsidRPr="007A01EF" w:rsidRDefault="007A01EF">
      <w:pPr>
        <w:rPr>
          <w:rFonts w:cstheme="minorHAnsi"/>
          <w:b/>
          <w:sz w:val="20"/>
        </w:rPr>
      </w:pPr>
      <w:r w:rsidRPr="007A01EF">
        <w:rPr>
          <w:rFonts w:cstheme="minorHAnsi"/>
          <w:b/>
          <w:sz w:val="20"/>
        </w:rPr>
        <w:lastRenderedPageBreak/>
        <w:t>Fundusz</w:t>
      </w:r>
    </w:p>
    <w:p w:rsidR="00FE4F11" w:rsidRPr="007A01EF" w:rsidRDefault="007A01EF">
      <w:pPr>
        <w:rPr>
          <w:rFonts w:cstheme="minorHAnsi"/>
          <w:b/>
          <w:sz w:val="20"/>
        </w:rPr>
      </w:pPr>
      <w:r w:rsidRPr="007A01EF">
        <w:rPr>
          <w:rFonts w:cstheme="minorHAnsi"/>
          <w:sz w:val="20"/>
        </w:rPr>
        <w:t>Europejski Fundusz Społeczny +</w:t>
      </w:r>
    </w:p>
    <w:p w:rsidR="00FE4F11" w:rsidRPr="007A01EF" w:rsidRDefault="007A01EF">
      <w:pPr>
        <w:rPr>
          <w:rFonts w:cstheme="minorHAnsi"/>
          <w:b/>
          <w:sz w:val="20"/>
        </w:rPr>
      </w:pPr>
      <w:r w:rsidRPr="007A01EF">
        <w:rPr>
          <w:rFonts w:cstheme="minorHAnsi"/>
          <w:b/>
          <w:sz w:val="20"/>
        </w:rPr>
        <w:t>Cel Polityki</w:t>
      </w:r>
    </w:p>
    <w:p w:rsidR="00FE4F11" w:rsidRPr="007A01EF" w:rsidRDefault="007A01EF">
      <w:pPr>
        <w:rPr>
          <w:rFonts w:cstheme="minorHAnsi"/>
          <w:b/>
          <w:sz w:val="20"/>
        </w:rPr>
      </w:pPr>
      <w:r w:rsidRPr="007A01EF">
        <w:rPr>
          <w:rFonts w:cstheme="minorHAnsi"/>
          <w:sz w:val="20"/>
        </w:rPr>
        <w:t>PT - Pomoc Techniczna</w:t>
      </w:r>
    </w:p>
    <w:p w:rsidR="00FE4F11" w:rsidRPr="007A01EF" w:rsidRDefault="007A01EF">
      <w:pPr>
        <w:rPr>
          <w:rFonts w:cstheme="minorHAnsi"/>
          <w:b/>
          <w:sz w:val="20"/>
        </w:rPr>
      </w:pPr>
      <w:r w:rsidRPr="007A01EF">
        <w:rPr>
          <w:rFonts w:cstheme="minorHAnsi"/>
          <w:b/>
          <w:sz w:val="20"/>
        </w:rPr>
        <w:t>Miejsce realizacji</w:t>
      </w:r>
    </w:p>
    <w:p w:rsidR="00FE4F11" w:rsidRPr="007A01EF" w:rsidRDefault="007A01EF">
      <w:pPr>
        <w:rPr>
          <w:rFonts w:cstheme="minorHAnsi"/>
          <w:b/>
          <w:sz w:val="20"/>
        </w:rPr>
      </w:pPr>
      <w:r w:rsidRPr="007A01EF">
        <w:rPr>
          <w:rFonts w:cstheme="minorHAnsi"/>
          <w:sz w:val="20"/>
        </w:rPr>
        <w:t>MAŁOPOLSKIE</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32 759 659,00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27 845 709,00</w:t>
      </w:r>
    </w:p>
    <w:p w:rsidR="00FE4F11" w:rsidRPr="007A01EF" w:rsidRDefault="00FE4F11">
      <w:pPr>
        <w:rPr>
          <w:rFonts w:cstheme="minorHAnsi"/>
          <w:b/>
          <w:sz w:val="20"/>
        </w:rPr>
      </w:pPr>
    </w:p>
    <w:p w:rsidR="00FE4F11" w:rsidRPr="007A01EF" w:rsidRDefault="007A01EF">
      <w:pPr>
        <w:pStyle w:val="Nagwek3"/>
        <w:rPr>
          <w:rFonts w:asciiTheme="minorHAnsi" w:hAnsiTheme="minorHAnsi" w:cstheme="minorHAnsi"/>
          <w:sz w:val="20"/>
        </w:rPr>
      </w:pPr>
      <w:bookmarkStart w:id="101" w:name="_Toc156309113"/>
      <w:r w:rsidRPr="007A01EF">
        <w:rPr>
          <w:rFonts w:asciiTheme="minorHAnsi" w:hAnsiTheme="minorHAnsi" w:cstheme="minorHAnsi"/>
          <w:sz w:val="20"/>
        </w:rPr>
        <w:t>Działanie FEMP.11.01 Wsparcie wdrażania programu z EFS+</w:t>
      </w:r>
      <w:bookmarkEnd w:id="101"/>
    </w:p>
    <w:p w:rsidR="00FE4F11" w:rsidRPr="007A01EF" w:rsidRDefault="00FE4F11">
      <w:pPr>
        <w:rPr>
          <w:rFonts w:cstheme="minorHAnsi"/>
          <w:sz w:val="20"/>
        </w:rPr>
      </w:pPr>
    </w:p>
    <w:p w:rsidR="00FE4F11" w:rsidRPr="007A01EF" w:rsidRDefault="007A01EF">
      <w:pPr>
        <w:rPr>
          <w:rFonts w:cstheme="minorHAnsi"/>
          <w:b/>
          <w:sz w:val="20"/>
        </w:rPr>
      </w:pPr>
      <w:r w:rsidRPr="007A01EF">
        <w:rPr>
          <w:rFonts w:cstheme="minorHAnsi"/>
          <w:b/>
          <w:sz w:val="20"/>
        </w:rPr>
        <w:t>Cel szczegółowy</w:t>
      </w:r>
    </w:p>
    <w:p w:rsidR="00FE4F11" w:rsidRPr="007A01EF" w:rsidRDefault="007A01EF">
      <w:pPr>
        <w:rPr>
          <w:rFonts w:cstheme="minorHAnsi"/>
          <w:b/>
          <w:sz w:val="20"/>
        </w:rPr>
      </w:pPr>
      <w:r w:rsidRPr="007A01EF">
        <w:rPr>
          <w:rFonts w:cstheme="minorHAnsi"/>
          <w:sz w:val="20"/>
        </w:rPr>
        <w:t>PT.1 - Pomoc Techniczna</w:t>
      </w:r>
    </w:p>
    <w:p w:rsidR="00FE4F11" w:rsidRPr="007A01EF" w:rsidRDefault="007A01EF">
      <w:pPr>
        <w:rPr>
          <w:rFonts w:cstheme="minorHAnsi"/>
          <w:b/>
          <w:sz w:val="20"/>
        </w:rPr>
      </w:pPr>
      <w:r w:rsidRPr="007A01EF">
        <w:rPr>
          <w:rFonts w:cstheme="minorHAnsi"/>
          <w:b/>
          <w:sz w:val="20"/>
        </w:rPr>
        <w:t>Wysokość alokacji ogółem (EUR)</w:t>
      </w:r>
    </w:p>
    <w:p w:rsidR="00FE4F11" w:rsidRPr="007A01EF" w:rsidRDefault="007A01EF">
      <w:pPr>
        <w:rPr>
          <w:rFonts w:cstheme="minorHAnsi"/>
          <w:b/>
          <w:sz w:val="20"/>
        </w:rPr>
      </w:pPr>
      <w:r w:rsidRPr="007A01EF">
        <w:rPr>
          <w:rFonts w:cstheme="minorHAnsi"/>
          <w:sz w:val="20"/>
        </w:rPr>
        <w:t>32 759 659,00</w:t>
      </w:r>
    </w:p>
    <w:p w:rsidR="00FE4F11" w:rsidRPr="007A01EF" w:rsidRDefault="007A01EF">
      <w:pPr>
        <w:rPr>
          <w:rFonts w:cstheme="minorHAnsi"/>
          <w:b/>
          <w:sz w:val="20"/>
        </w:rPr>
      </w:pPr>
      <w:r w:rsidRPr="007A01EF">
        <w:rPr>
          <w:rFonts w:cstheme="minorHAnsi"/>
          <w:b/>
          <w:sz w:val="20"/>
        </w:rPr>
        <w:t>Wysokość alokacji UE (EUR)</w:t>
      </w:r>
    </w:p>
    <w:p w:rsidR="00FE4F11" w:rsidRPr="007A01EF" w:rsidRDefault="007A01EF">
      <w:pPr>
        <w:rPr>
          <w:rFonts w:cstheme="minorHAnsi"/>
          <w:b/>
          <w:sz w:val="20"/>
        </w:rPr>
      </w:pPr>
      <w:r w:rsidRPr="007A01EF">
        <w:rPr>
          <w:rFonts w:cstheme="minorHAnsi"/>
          <w:sz w:val="20"/>
        </w:rPr>
        <w:t>27 845 709,00</w:t>
      </w:r>
    </w:p>
    <w:p w:rsidR="00FE4F11" w:rsidRPr="007A01EF" w:rsidRDefault="007A01EF">
      <w:pPr>
        <w:rPr>
          <w:rFonts w:cstheme="minorHAnsi"/>
          <w:b/>
          <w:sz w:val="20"/>
        </w:rPr>
      </w:pPr>
      <w:r w:rsidRPr="007A01EF">
        <w:rPr>
          <w:rFonts w:cstheme="minorHAnsi"/>
          <w:b/>
          <w:sz w:val="20"/>
        </w:rPr>
        <w:t>Zakres interwencji</w:t>
      </w:r>
    </w:p>
    <w:p w:rsidR="00FE4F11" w:rsidRPr="007A01EF" w:rsidRDefault="007A01EF">
      <w:pPr>
        <w:rPr>
          <w:rFonts w:cstheme="minorHAnsi"/>
          <w:b/>
          <w:sz w:val="20"/>
        </w:rPr>
      </w:pPr>
      <w:r w:rsidRPr="007A01EF">
        <w:rPr>
          <w:rFonts w:cstheme="minorHAnsi"/>
          <w:sz w:val="20"/>
        </w:rPr>
        <w:t>179 - Informacja i komunikacja, 180 - Przygotowanie, wdrażanie, monitorowanie i kontrola, 181 - Ewaluacja i badania, gromadzenie danych, 182 - Wzmocnienie potencjału instytucji państwa członkowskiego, beneficjentów i odpowiednich partnerów</w:t>
      </w:r>
    </w:p>
    <w:p w:rsidR="00FE4F11" w:rsidRPr="007A01EF" w:rsidRDefault="007A01EF">
      <w:pPr>
        <w:rPr>
          <w:rFonts w:cstheme="minorHAnsi"/>
          <w:b/>
          <w:sz w:val="20"/>
        </w:rPr>
      </w:pPr>
      <w:r w:rsidRPr="007A01EF">
        <w:rPr>
          <w:rFonts w:cstheme="minorHAnsi"/>
          <w:b/>
          <w:sz w:val="20"/>
        </w:rPr>
        <w:t>Opis działania</w:t>
      </w:r>
    </w:p>
    <w:p w:rsidR="00FE4F11" w:rsidRPr="007A01EF" w:rsidRDefault="007A01EF">
      <w:pPr>
        <w:rPr>
          <w:rFonts w:cstheme="minorHAnsi"/>
          <w:b/>
          <w:sz w:val="20"/>
        </w:rPr>
      </w:pPr>
      <w:r w:rsidRPr="007A01EF">
        <w:rPr>
          <w:rFonts w:cstheme="minorHAnsi"/>
          <w:sz w:val="20"/>
        </w:rPr>
        <w:br/>
        <w:t>W ramach działania wsparcie wdrażania programu z EFS+ działania będą ukierunkowane na:</w:t>
      </w:r>
      <w:r w:rsidRPr="007A01EF">
        <w:rPr>
          <w:rFonts w:cstheme="minorHAnsi"/>
          <w:sz w:val="20"/>
        </w:rPr>
        <w:br/>
        <w:t>1.</w:t>
      </w:r>
      <w:r w:rsidRPr="007A01EF">
        <w:rPr>
          <w:rFonts w:cstheme="minorHAnsi"/>
          <w:sz w:val="20"/>
        </w:rPr>
        <w:tab/>
        <w:t>Wzmocnienie potencjału organizacyjnego, instytucjonalnego i kadrowego Instytucji Programu;</w:t>
      </w:r>
      <w:r w:rsidRPr="007A01EF">
        <w:rPr>
          <w:rFonts w:cstheme="minorHAnsi"/>
          <w:sz w:val="20"/>
        </w:rPr>
        <w:br/>
        <w:t>2.</w:t>
      </w:r>
      <w:r w:rsidRPr="007A01EF">
        <w:rPr>
          <w:rFonts w:cstheme="minorHAnsi"/>
          <w:sz w:val="20"/>
        </w:rPr>
        <w:tab/>
        <w:t>Opracowanie skutecznych i przejrzystych procedur dla poszczególnych etapów wdrażania Programu;</w:t>
      </w:r>
      <w:r w:rsidRPr="007A01EF">
        <w:rPr>
          <w:rFonts w:cstheme="minorHAnsi"/>
          <w:sz w:val="20"/>
        </w:rPr>
        <w:br/>
        <w:t>3.</w:t>
      </w:r>
      <w:r w:rsidRPr="007A01EF">
        <w:rPr>
          <w:rFonts w:cstheme="minorHAnsi"/>
          <w:sz w:val="20"/>
        </w:rPr>
        <w:tab/>
        <w:t>Wsparcie beneficjentów i potencjalnych beneficjentów Programu;</w:t>
      </w:r>
      <w:r w:rsidRPr="007A01EF">
        <w:rPr>
          <w:rFonts w:cstheme="minorHAnsi"/>
          <w:sz w:val="20"/>
        </w:rPr>
        <w:br/>
        <w:t>4.</w:t>
      </w:r>
      <w:r w:rsidRPr="007A01EF">
        <w:rPr>
          <w:rFonts w:cstheme="minorHAnsi"/>
          <w:sz w:val="20"/>
        </w:rPr>
        <w:tab/>
        <w:t>Wsparcie funkcjonowania komitetów, grup roboczych i doradczych oraz partnerów zaangażowanych we wdrażanie Programu;</w:t>
      </w:r>
      <w:r w:rsidRPr="007A01EF">
        <w:rPr>
          <w:rFonts w:cstheme="minorHAnsi"/>
          <w:sz w:val="20"/>
        </w:rPr>
        <w:br/>
      </w:r>
      <w:r w:rsidRPr="007A01EF">
        <w:rPr>
          <w:rFonts w:cstheme="minorHAnsi"/>
          <w:sz w:val="20"/>
        </w:rPr>
        <w:lastRenderedPageBreak/>
        <w:t>5.</w:t>
      </w:r>
      <w:r w:rsidRPr="007A01EF">
        <w:rPr>
          <w:rFonts w:cstheme="minorHAnsi"/>
          <w:sz w:val="20"/>
        </w:rPr>
        <w:tab/>
        <w:t>Stworzenie spójnego systemu informacji, komunikacji i promocji.</w:t>
      </w:r>
      <w:r w:rsidRPr="007A01EF">
        <w:rPr>
          <w:rFonts w:cstheme="minorHAnsi"/>
          <w:sz w:val="20"/>
        </w:rPr>
        <w:br/>
        <w:t>Powyższe działania zostaną zrealizowane w szczególności poprzez:</w:t>
      </w:r>
      <w:r w:rsidRPr="007A01EF">
        <w:rPr>
          <w:rFonts w:cstheme="minorHAnsi"/>
          <w:sz w:val="20"/>
        </w:rPr>
        <w:br/>
        <w:t>a)</w:t>
      </w:r>
      <w:r w:rsidRPr="007A01EF">
        <w:rPr>
          <w:rFonts w:cstheme="minorHAnsi"/>
          <w:sz w:val="20"/>
        </w:rPr>
        <w:tab/>
        <w:t>finansowanie i wsparcie zatrudnienia pracowników IZ/IP :</w:t>
      </w:r>
      <w:r w:rsidRPr="007A01EF">
        <w:rPr>
          <w:rFonts w:cstheme="minorHAnsi"/>
          <w:sz w:val="20"/>
        </w:rPr>
        <w:br/>
        <w:t>- rozwój wykwalifikowanej kadry kierowniczej posiadającej wiedzę z zakresu zarządzania zespołem, zarządzania różnorodnością, umiejętności interpersonalne i przywódcze;</w:t>
      </w:r>
      <w:r w:rsidRPr="007A01EF">
        <w:rPr>
          <w:rFonts w:cstheme="minorHAnsi"/>
          <w:sz w:val="20"/>
        </w:rPr>
        <w:br/>
        <w:t>- rozwój pracowników poprzez m. in. stworzenie przejrzystych ścieżek kariery;</w:t>
      </w:r>
      <w:r w:rsidRPr="007A01EF">
        <w:rPr>
          <w:rFonts w:cstheme="minorHAnsi"/>
          <w:sz w:val="20"/>
        </w:rPr>
        <w:br/>
        <w:t>b)</w:t>
      </w:r>
      <w:r w:rsidRPr="007A01EF">
        <w:rPr>
          <w:rFonts w:cstheme="minorHAnsi"/>
          <w:sz w:val="20"/>
        </w:rPr>
        <w:tab/>
        <w:t>podnoszenie kwalifikacji personelu IZ/IP1, poprzez udział w szkoleniach, kursach, studiach, webinariach, wizytach studyjnych, konferencjach, itp.;</w:t>
      </w:r>
      <w:r w:rsidRPr="007A01EF">
        <w:rPr>
          <w:rFonts w:cstheme="minorHAnsi"/>
          <w:sz w:val="20"/>
        </w:rPr>
        <w:br/>
        <w:t>c)</w:t>
      </w:r>
      <w:r w:rsidRPr="007A01EF">
        <w:rPr>
          <w:rFonts w:cstheme="minorHAnsi"/>
          <w:sz w:val="20"/>
        </w:rPr>
        <w:tab/>
        <w:t>opracowanie i wdrożenie kompleksowej strategii ZZL, modernizacja i cyfryzacja procesów ZZL, promowanie i upowszechnianie elastycznych i atrakcyjnych form pracy, w tym pracy zdalnej, wprowadzenie rozwiązań mających na celu zachowanie pamięci instytucjonalnej w obszarze wdrażania FE poprzez utrzymanie doświadczonego personelu IZ/IP1;</w:t>
      </w:r>
      <w:r w:rsidRPr="007A01EF">
        <w:rPr>
          <w:rFonts w:cstheme="minorHAnsi"/>
          <w:sz w:val="20"/>
        </w:rPr>
        <w:br/>
        <w:t>d)</w:t>
      </w:r>
      <w:r w:rsidRPr="007A01EF">
        <w:rPr>
          <w:rFonts w:cstheme="minorHAnsi"/>
          <w:sz w:val="20"/>
        </w:rPr>
        <w:tab/>
        <w:t>zapewnienie sprawnej organizacji IZ/IP, w tym stworzenie optymalnych warunków pracy personelu IZ/IP1, tj. m.in. zabezpieczenie powierzchni biurowych i wyposażenie stanowisk pracy, finansowanie kosztów organizacyjnych, technicznych i administracyjnych;</w:t>
      </w:r>
      <w:r w:rsidRPr="007A01EF">
        <w:rPr>
          <w:rFonts w:cstheme="minorHAnsi"/>
          <w:sz w:val="20"/>
        </w:rPr>
        <w:br/>
        <w:t>e)</w:t>
      </w:r>
      <w:r w:rsidRPr="007A01EF">
        <w:rPr>
          <w:rFonts w:cstheme="minorHAnsi"/>
          <w:sz w:val="20"/>
        </w:rPr>
        <w:tab/>
        <w:t>budowa, wdrożenie i utrzymanie lokalnego systemu informatycznego wraz z niezbędną infrastrukturą teleinformatyczną oraz innych narzędzi i serwisów informatycznych koniecznych do wdrażania Programu, z uwzględnieniem zasad dostępności cyfrowej;</w:t>
      </w:r>
      <w:r w:rsidRPr="007A01EF">
        <w:rPr>
          <w:rFonts w:cstheme="minorHAnsi"/>
          <w:sz w:val="20"/>
        </w:rPr>
        <w:br/>
        <w:t>f)</w:t>
      </w:r>
      <w:r w:rsidRPr="007A01EF">
        <w:rPr>
          <w:rFonts w:cstheme="minorHAnsi"/>
          <w:sz w:val="20"/>
        </w:rPr>
        <w:tab/>
        <w:t>organizacja procesów przygotowania, programowania, koordynacji, organizacji naborów wraz z oceną i wyborem, weryfikacji płatności, monitoringu, ewaluacji, zarządzania finansowego, księgowania wydatków, audytu i kontroli, korygowania nieprawidłowości (w tym odzyskiwania środków) i zapobiegania ich wystąpieniu, jak i procedur odwoławczych;</w:t>
      </w:r>
      <w:r w:rsidRPr="007A01EF">
        <w:rPr>
          <w:rFonts w:cstheme="minorHAnsi"/>
          <w:sz w:val="20"/>
        </w:rPr>
        <w:br/>
        <w:t>g)</w:t>
      </w:r>
      <w:r w:rsidRPr="007A01EF">
        <w:rPr>
          <w:rFonts w:cstheme="minorHAnsi"/>
          <w:sz w:val="20"/>
        </w:rPr>
        <w:tab/>
        <w:t>finansowanie kosztów przygotowania, przeprowadzenia i upowszechniania specjalistycznych analiz i studiów, ekspertyz, ewaluacji (w tym gromadzenie danych), sprawozdań, opinii/konsultacji prawnych i eksperckich niezbędnych do realizacji Programu, w tym również w ramach działalności ROT;</w:t>
      </w:r>
      <w:r w:rsidRPr="007A01EF">
        <w:rPr>
          <w:rFonts w:cstheme="minorHAnsi"/>
          <w:sz w:val="20"/>
        </w:rPr>
        <w:br/>
        <w:t>h)</w:t>
      </w:r>
      <w:r w:rsidRPr="007A01EF">
        <w:rPr>
          <w:rFonts w:cstheme="minorHAnsi"/>
          <w:sz w:val="20"/>
        </w:rPr>
        <w:tab/>
        <w:t xml:space="preserve">wsparcie kompetencji beneficjentów i potencjalnych beneficjentów oraz partnerów w zakresie skutecznego aplikowania, realizacji i rozliczania projektów (organizowanie specjalistycznych szkoleń, usług doradczych, konsultacji, spotkań informacyjnych, itp.), jak również pomoc w wymianie doświadczeń i najlepszych praktyk w zakresie przygotowania i wdrażania projektów; </w:t>
      </w:r>
      <w:r w:rsidRPr="007A01EF">
        <w:rPr>
          <w:rFonts w:cstheme="minorHAnsi"/>
          <w:sz w:val="20"/>
        </w:rPr>
        <w:br/>
        <w:t>i)</w:t>
      </w:r>
      <w:r w:rsidRPr="007A01EF">
        <w:rPr>
          <w:rFonts w:cstheme="minorHAnsi"/>
          <w:sz w:val="20"/>
        </w:rPr>
        <w:tab/>
        <w:t>wsparcie potencjalnych beneficjentów w zakresie możliwości przygotowania dokumentacji dla przyszłych inwestycji;</w:t>
      </w:r>
      <w:r w:rsidRPr="007A01EF">
        <w:rPr>
          <w:rFonts w:cstheme="minorHAnsi"/>
          <w:sz w:val="20"/>
        </w:rPr>
        <w:br/>
        <w:t>j)</w:t>
      </w:r>
      <w:r w:rsidRPr="007A01EF">
        <w:rPr>
          <w:rFonts w:cstheme="minorHAnsi"/>
          <w:sz w:val="20"/>
        </w:rPr>
        <w:tab/>
        <w:t>wsparcie funkcjonowania Komitetu Monitorującego (KM) i grup roboczych powoływanych przez KM oraz ciał opiniodawczo-doradczych zaangażowanych we wdrażanie Programu, w tym partnerów społeczno-gospodarczych oraz podmiotów reprezentujących społeczeństwo obywatelskie, będących członkami KM (bieżąca obsługa prac, doradztwo, analizy, badania, szkolenia);</w:t>
      </w:r>
      <w:r w:rsidRPr="007A01EF">
        <w:rPr>
          <w:rFonts w:cstheme="minorHAnsi"/>
          <w:sz w:val="20"/>
        </w:rPr>
        <w:br/>
        <w:t>k)</w:t>
      </w:r>
      <w:r w:rsidRPr="007A01EF">
        <w:rPr>
          <w:rFonts w:cstheme="minorHAnsi"/>
          <w:sz w:val="20"/>
        </w:rPr>
        <w:tab/>
        <w:t>podnoszenie wiedzy beneficjentów i potencjalnych beneficjentów, partnerów a także członków KM, ciał opiniodawczo-doradczych i grup roboczych zaangażowanych w realizację Programu na temat wdrażania zasad horyzontalnych w realizowanych projektach , w tym niedyskryminacji, dostosowania do założeń Europejskiego Zielonego Ładu i zasady DNSH (m. in. pomoc ekspercka, szkolenia i konferencje tematyczne, materiały informacyjno-edukacyjne, a także audyt/ewaluacja istniejących rozwiązań i ocena ich skuteczności);</w:t>
      </w:r>
      <w:r w:rsidRPr="007A01EF">
        <w:rPr>
          <w:rFonts w:cstheme="minorHAnsi"/>
          <w:sz w:val="20"/>
        </w:rPr>
        <w:br/>
        <w:t>l)</w:t>
      </w:r>
      <w:r w:rsidRPr="007A01EF">
        <w:rPr>
          <w:rFonts w:cstheme="minorHAnsi"/>
          <w:sz w:val="20"/>
        </w:rPr>
        <w:tab/>
        <w:t>wzmocnienie roli Rzecznika Funduszy Europejskich w regionie głównie w obszarze kompetencji, organizacji, uproszczenia procedur i redukowania zbędnych obciążeń;</w:t>
      </w:r>
      <w:r w:rsidRPr="007A01EF">
        <w:rPr>
          <w:rFonts w:cstheme="minorHAnsi"/>
          <w:sz w:val="20"/>
        </w:rPr>
        <w:br/>
        <w:t>m)</w:t>
      </w:r>
      <w:r w:rsidRPr="007A01EF">
        <w:rPr>
          <w:rFonts w:cstheme="minorHAnsi"/>
          <w:sz w:val="20"/>
        </w:rPr>
        <w:tab/>
        <w:t>powołanie i wsparcie regionalnego Koordynatora ds. Równości i Niedyskryminacji, odpowiedzialnego za pomoc w likwidacji barier i uwzględniania potrzeb osób narażonych na dyskryminację, poprzez wypracowanie skutecznych mechanizmów i narzędzi wdrażania zasad horyzontalnych i poszanowania Kart Praw Podstawowych na poziomie Programu;</w:t>
      </w:r>
      <w:r w:rsidRPr="007A01EF">
        <w:rPr>
          <w:rFonts w:cstheme="minorHAnsi"/>
          <w:sz w:val="20"/>
        </w:rPr>
        <w:br/>
      </w:r>
      <w:r w:rsidRPr="007A01EF">
        <w:rPr>
          <w:rFonts w:cstheme="minorHAnsi"/>
          <w:sz w:val="20"/>
        </w:rPr>
        <w:lastRenderedPageBreak/>
        <w:t>n)</w:t>
      </w:r>
      <w:r w:rsidRPr="007A01EF">
        <w:rPr>
          <w:rFonts w:cstheme="minorHAnsi"/>
          <w:sz w:val="20"/>
        </w:rPr>
        <w:tab/>
        <w:t>stworzenie spójnego systemu informacji i komunikacji, poprzez podjęcie działań służących poprawie widoczności FE oraz informowaniu o projektach i efektach wdrażania Programu, zgodnie ze Strategią komunikacji Fundusze Europejskie dla Małopolski 2021-2027 oraz z poszanowaniem zasad dostępności, równości szans i niedyskryminacji, jak również cyfryzacji i zielonego ładu.</w:t>
      </w:r>
      <w:r w:rsidRPr="007A01EF">
        <w:rPr>
          <w:rFonts w:cstheme="minorHAnsi"/>
          <w:sz w:val="20"/>
        </w:rPr>
        <w:br/>
      </w:r>
      <w:r w:rsidRPr="007A01EF">
        <w:rPr>
          <w:rFonts w:cstheme="minorHAnsi"/>
          <w:sz w:val="20"/>
        </w:rPr>
        <w:br/>
        <w:t>Opisane powyżej działania mogą dotyczyć bieżącego, a także kolejnego i poprzednich okresów programowania.</w:t>
      </w:r>
      <w:r w:rsidRPr="007A01EF">
        <w:rPr>
          <w:rFonts w:cstheme="minorHAnsi"/>
          <w:sz w:val="20"/>
        </w:rPr>
        <w:br/>
      </w:r>
    </w:p>
    <w:p w:rsidR="00FE4F11" w:rsidRPr="007A01EF" w:rsidRDefault="007A01EF">
      <w:pPr>
        <w:rPr>
          <w:rFonts w:cstheme="minorHAnsi"/>
          <w:b/>
          <w:sz w:val="20"/>
        </w:rPr>
      </w:pPr>
      <w:r w:rsidRPr="007A01EF">
        <w:rPr>
          <w:rFonts w:cstheme="minorHAnsi"/>
          <w:b/>
          <w:sz w:val="20"/>
        </w:rPr>
        <w:t>Maksymalny % poziom dofinansowania UE w projekcie</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Maksymalny % poziom dofinansowania całkowitego wydatków kwalifikowalnych na poziomie projektu (środki UE + współfinansowanie ze środków krajowych przyznane beneficjentowi przez właściwą instytucję)</w:t>
      </w:r>
    </w:p>
    <w:p w:rsidR="00FE4F11" w:rsidRPr="007A01EF" w:rsidRDefault="007A01EF">
      <w:pPr>
        <w:rPr>
          <w:rFonts w:cstheme="minorHAnsi"/>
          <w:b/>
          <w:sz w:val="20"/>
        </w:rPr>
      </w:pPr>
      <w:r w:rsidRPr="007A01EF">
        <w:rPr>
          <w:rFonts w:cstheme="minorHAnsi"/>
          <w:sz w:val="20"/>
        </w:rPr>
        <w:t>85</w:t>
      </w:r>
    </w:p>
    <w:p w:rsidR="00FE4F11" w:rsidRPr="007A01EF" w:rsidRDefault="007A01EF">
      <w:pPr>
        <w:rPr>
          <w:rFonts w:cstheme="minorHAnsi"/>
          <w:b/>
          <w:sz w:val="20"/>
        </w:rPr>
      </w:pPr>
      <w:r w:rsidRPr="007A01EF">
        <w:rPr>
          <w:rFonts w:cstheme="minorHAnsi"/>
          <w:b/>
          <w:sz w:val="20"/>
        </w:rPr>
        <w:t>Pomoc publiczna – unijna podstawa prawna</w:t>
      </w:r>
    </w:p>
    <w:p w:rsidR="00FE4F11" w:rsidRPr="007A01EF" w:rsidRDefault="007A01EF">
      <w:pPr>
        <w:rPr>
          <w:rFonts w:cstheme="minorHAnsi"/>
          <w:b/>
          <w:sz w:val="20"/>
        </w:rPr>
      </w:pPr>
      <w:r w:rsidRPr="007A01EF">
        <w:rPr>
          <w:rFonts w:cstheme="minorHAnsi"/>
          <w:sz w:val="20"/>
        </w:rPr>
        <w:t>Bez pomocy</w:t>
      </w:r>
    </w:p>
    <w:p w:rsidR="00FE4F11" w:rsidRPr="007A01EF" w:rsidRDefault="007A01EF">
      <w:pPr>
        <w:rPr>
          <w:rFonts w:cstheme="minorHAnsi"/>
          <w:b/>
          <w:sz w:val="20"/>
        </w:rPr>
      </w:pPr>
      <w:r w:rsidRPr="007A01EF">
        <w:rPr>
          <w:rFonts w:cstheme="minorHAnsi"/>
          <w:b/>
          <w:sz w:val="20"/>
        </w:rPr>
        <w:t>Pomoc publiczna – krajowa podstawa prawna</w:t>
      </w:r>
    </w:p>
    <w:p w:rsidR="00FE4F11" w:rsidRPr="007A01EF" w:rsidRDefault="007A01EF">
      <w:pPr>
        <w:rPr>
          <w:rFonts w:cstheme="minorHAnsi"/>
          <w:b/>
          <w:sz w:val="20"/>
        </w:rPr>
      </w:pPr>
      <w:r w:rsidRPr="007A01EF">
        <w:rPr>
          <w:rFonts w:cstheme="minorHAnsi"/>
          <w:sz w:val="20"/>
        </w:rPr>
        <w:t>Bez pomocy</w:t>
      </w:r>
    </w:p>
    <w:p w:rsidR="00FE4F11" w:rsidRPr="007A01EF" w:rsidRDefault="007A01EF">
      <w:pPr>
        <w:rPr>
          <w:rFonts w:cstheme="minorHAnsi"/>
          <w:b/>
          <w:sz w:val="20"/>
        </w:rPr>
      </w:pPr>
      <w:r w:rsidRPr="007A01EF">
        <w:rPr>
          <w:rFonts w:cstheme="minorHAnsi"/>
          <w:b/>
          <w:sz w:val="20"/>
        </w:rPr>
        <w:t>Uproszczone metody rozliczania</w:t>
      </w:r>
    </w:p>
    <w:p w:rsidR="00FE4F11" w:rsidRPr="007A01EF" w:rsidRDefault="007A01EF">
      <w:pPr>
        <w:rPr>
          <w:rFonts w:cstheme="minorHAnsi"/>
          <w:b/>
          <w:sz w:val="20"/>
        </w:rPr>
      </w:pPr>
      <w:r w:rsidRPr="007A01EF">
        <w:rPr>
          <w:rFonts w:cstheme="minorHAnsi"/>
          <w:sz w:val="20"/>
        </w:rPr>
        <w:t>Brak</w:t>
      </w:r>
    </w:p>
    <w:p w:rsidR="00FE4F11" w:rsidRPr="007A01EF" w:rsidRDefault="007A01EF">
      <w:pPr>
        <w:rPr>
          <w:rFonts w:cstheme="minorHAnsi"/>
          <w:b/>
          <w:sz w:val="20"/>
        </w:rPr>
      </w:pPr>
      <w:r w:rsidRPr="007A01EF">
        <w:rPr>
          <w:rFonts w:cstheme="minorHAnsi"/>
          <w:b/>
          <w:sz w:val="20"/>
        </w:rPr>
        <w:t>Forma wsparcia</w:t>
      </w:r>
    </w:p>
    <w:p w:rsidR="00FE4F11" w:rsidRPr="007A01EF" w:rsidRDefault="007A01EF">
      <w:pPr>
        <w:rPr>
          <w:rFonts w:cstheme="minorHAnsi"/>
          <w:b/>
          <w:sz w:val="20"/>
        </w:rPr>
      </w:pPr>
      <w:r w:rsidRPr="007A01EF">
        <w:rPr>
          <w:rFonts w:cstheme="minorHAnsi"/>
          <w:sz w:val="20"/>
        </w:rPr>
        <w:t>Dotacja</w:t>
      </w:r>
    </w:p>
    <w:p w:rsidR="00FE4F11" w:rsidRPr="007A01EF" w:rsidRDefault="007A01EF">
      <w:pPr>
        <w:rPr>
          <w:rFonts w:cstheme="minorHAnsi"/>
          <w:b/>
          <w:sz w:val="20"/>
        </w:rPr>
      </w:pPr>
      <w:r w:rsidRPr="007A01EF">
        <w:rPr>
          <w:rFonts w:cstheme="minorHAnsi"/>
          <w:b/>
          <w:sz w:val="20"/>
        </w:rPr>
        <w:t>Dopuszczalny cross-financing (%)</w:t>
      </w:r>
    </w:p>
    <w:p w:rsidR="00FE4F11" w:rsidRPr="007A01EF" w:rsidRDefault="007A01EF">
      <w:pPr>
        <w:rPr>
          <w:rFonts w:cstheme="minorHAnsi"/>
          <w:b/>
          <w:sz w:val="20"/>
        </w:rPr>
      </w:pPr>
      <w:r w:rsidRPr="007A01EF">
        <w:rPr>
          <w:rFonts w:cstheme="minorHAnsi"/>
          <w:sz w:val="20"/>
        </w:rPr>
        <w:t>0</w:t>
      </w:r>
    </w:p>
    <w:p w:rsidR="00FE4F11" w:rsidRPr="007A01EF" w:rsidRDefault="007A01EF">
      <w:pPr>
        <w:rPr>
          <w:rFonts w:cstheme="minorHAnsi"/>
          <w:b/>
          <w:sz w:val="20"/>
        </w:rPr>
      </w:pPr>
      <w:r w:rsidRPr="007A01EF">
        <w:rPr>
          <w:rFonts w:cstheme="minorHAnsi"/>
          <w:b/>
          <w:sz w:val="20"/>
        </w:rPr>
        <w:t>Sposób wyboru projektów</w:t>
      </w:r>
    </w:p>
    <w:p w:rsidR="00FE4F11" w:rsidRPr="007A01EF" w:rsidRDefault="007A01EF">
      <w:pPr>
        <w:rPr>
          <w:rFonts w:cstheme="minorHAnsi"/>
          <w:b/>
          <w:sz w:val="20"/>
        </w:rPr>
      </w:pPr>
      <w:r w:rsidRPr="007A01EF">
        <w:rPr>
          <w:rFonts w:cstheme="minorHAnsi"/>
          <w:sz w:val="20"/>
        </w:rPr>
        <w:t>Niekonkurencyjny</w:t>
      </w:r>
    </w:p>
    <w:p w:rsidR="00FE4F11" w:rsidRPr="007A01EF" w:rsidRDefault="007A01EF">
      <w:pPr>
        <w:rPr>
          <w:rFonts w:cstheme="minorHAnsi"/>
          <w:b/>
          <w:sz w:val="20"/>
        </w:rPr>
      </w:pPr>
      <w:r w:rsidRPr="007A01EF">
        <w:rPr>
          <w:rFonts w:cstheme="minorHAnsi"/>
          <w:b/>
          <w:sz w:val="20"/>
        </w:rPr>
        <w:t>Realizacja instrumentów terytorialnych</w:t>
      </w:r>
    </w:p>
    <w:p w:rsidR="00FE4F11" w:rsidRPr="007A01EF" w:rsidRDefault="007A01EF">
      <w:pPr>
        <w:rPr>
          <w:rFonts w:cstheme="minorHAnsi"/>
          <w:b/>
          <w:sz w:val="20"/>
        </w:rPr>
      </w:pPr>
      <w:r w:rsidRPr="007A01EF">
        <w:rPr>
          <w:rFonts w:cstheme="minorHAnsi"/>
          <w:sz w:val="20"/>
        </w:rPr>
        <w:t>Nie dotyczy</w:t>
      </w:r>
    </w:p>
    <w:p w:rsidR="00FE4F11" w:rsidRPr="007A01EF" w:rsidRDefault="007A01EF">
      <w:pPr>
        <w:rPr>
          <w:rFonts w:cstheme="minorHAnsi"/>
          <w:b/>
          <w:sz w:val="20"/>
        </w:rPr>
      </w:pPr>
      <w:r w:rsidRPr="007A01EF">
        <w:rPr>
          <w:rFonts w:cstheme="minorHAnsi"/>
          <w:b/>
          <w:sz w:val="20"/>
        </w:rPr>
        <w:t>Typ beneficjenta – ogólny</w:t>
      </w:r>
    </w:p>
    <w:p w:rsidR="00FE4F11" w:rsidRPr="007A01EF" w:rsidRDefault="007A01EF">
      <w:pPr>
        <w:rPr>
          <w:rFonts w:cstheme="minorHAnsi"/>
          <w:b/>
          <w:sz w:val="20"/>
        </w:rPr>
      </w:pPr>
      <w:r w:rsidRPr="007A01EF">
        <w:rPr>
          <w:rFonts w:cstheme="minorHAnsi"/>
          <w:sz w:val="20"/>
        </w:rPr>
        <w:t>Administracja publiczna</w:t>
      </w:r>
    </w:p>
    <w:p w:rsidR="00FE4F11" w:rsidRPr="007A01EF" w:rsidRDefault="007A01EF">
      <w:pPr>
        <w:rPr>
          <w:rFonts w:cstheme="minorHAnsi"/>
          <w:b/>
          <w:sz w:val="20"/>
        </w:rPr>
      </w:pPr>
      <w:r w:rsidRPr="007A01EF">
        <w:rPr>
          <w:rFonts w:cstheme="minorHAnsi"/>
          <w:b/>
          <w:sz w:val="20"/>
        </w:rPr>
        <w:t>Typ beneficjenta – szczegółowy</w:t>
      </w:r>
    </w:p>
    <w:p w:rsidR="00FE4F11" w:rsidRPr="007A01EF" w:rsidRDefault="007A01EF">
      <w:pPr>
        <w:rPr>
          <w:rFonts w:cstheme="minorHAnsi"/>
          <w:b/>
          <w:sz w:val="20"/>
        </w:rPr>
      </w:pPr>
      <w:r w:rsidRPr="007A01EF">
        <w:rPr>
          <w:rFonts w:cstheme="minorHAnsi"/>
          <w:sz w:val="20"/>
        </w:rPr>
        <w:t>Jednostki Samorządu Terytorialnego</w:t>
      </w:r>
    </w:p>
    <w:p w:rsidR="00FE4F11" w:rsidRPr="007A01EF" w:rsidRDefault="007A01EF">
      <w:pPr>
        <w:rPr>
          <w:rFonts w:cstheme="minorHAnsi"/>
          <w:b/>
          <w:sz w:val="20"/>
        </w:rPr>
      </w:pPr>
      <w:r w:rsidRPr="007A01EF">
        <w:rPr>
          <w:rFonts w:cstheme="minorHAnsi"/>
          <w:b/>
          <w:sz w:val="20"/>
        </w:rPr>
        <w:lastRenderedPageBreak/>
        <w:t>Grupa docelowa</w:t>
      </w:r>
    </w:p>
    <w:p w:rsidR="00FE4F11" w:rsidRPr="007A01EF" w:rsidRDefault="007A01EF">
      <w:pPr>
        <w:rPr>
          <w:rFonts w:cstheme="minorHAnsi"/>
          <w:b/>
          <w:sz w:val="20"/>
        </w:rPr>
      </w:pPr>
      <w:r w:rsidRPr="007A01EF">
        <w:rPr>
          <w:rFonts w:cstheme="minorHAnsi"/>
          <w:sz w:val="20"/>
        </w:rPr>
        <w:t>Instytucja Zarządzająca, Instytucje Pośredniczące, partnerzy, o których mowa w art. 8 ust.1 CPR, beneficjenci i potencjalni beneficjenci zaangażowani w realizację programu</w:t>
      </w:r>
    </w:p>
    <w:p w:rsidR="00FE4F11" w:rsidRPr="007A01EF" w:rsidRDefault="007A01EF">
      <w:pPr>
        <w:rPr>
          <w:rFonts w:cstheme="minorHAnsi"/>
          <w:b/>
          <w:sz w:val="20"/>
        </w:rPr>
      </w:pPr>
      <w:r w:rsidRPr="007A01EF">
        <w:rPr>
          <w:rFonts w:cstheme="minorHAnsi"/>
          <w:b/>
          <w:sz w:val="20"/>
        </w:rPr>
        <w:t>Słowa kluczowe</w:t>
      </w:r>
    </w:p>
    <w:p w:rsidR="00FE4F11" w:rsidRPr="007A01EF" w:rsidRDefault="007A01EF">
      <w:pPr>
        <w:rPr>
          <w:rFonts w:cstheme="minorHAnsi"/>
          <w:b/>
          <w:sz w:val="20"/>
        </w:rPr>
      </w:pPr>
      <w:r w:rsidRPr="007A01EF">
        <w:rPr>
          <w:rFonts w:cstheme="minorHAnsi"/>
          <w:sz w:val="20"/>
        </w:rPr>
        <w:t>pomoc_techniczna</w:t>
      </w:r>
    </w:p>
    <w:p w:rsidR="00FE4F11" w:rsidRPr="007A01EF" w:rsidRDefault="007A01EF">
      <w:pPr>
        <w:rPr>
          <w:rFonts w:cstheme="minorHAnsi"/>
          <w:b/>
          <w:sz w:val="20"/>
        </w:rPr>
      </w:pPr>
      <w:r w:rsidRPr="007A01EF">
        <w:rPr>
          <w:rFonts w:cstheme="minorHAnsi"/>
          <w:b/>
          <w:sz w:val="20"/>
        </w:rPr>
        <w:t>Kryteria wyboru projektów</w:t>
      </w:r>
    </w:p>
    <w:p w:rsidR="00FE4F11" w:rsidRPr="007A01EF" w:rsidRDefault="007A01EF">
      <w:pPr>
        <w:rPr>
          <w:rFonts w:cstheme="minorHAnsi"/>
          <w:b/>
          <w:sz w:val="20"/>
        </w:rPr>
      </w:pPr>
      <w:r w:rsidRPr="007A01EF">
        <w:rPr>
          <w:rFonts w:cstheme="minorHAnsi"/>
          <w:sz w:val="20"/>
        </w:rPr>
        <w:t>https://fundusze.malopolska.pl/kryteria</w:t>
      </w:r>
    </w:p>
    <w:p w:rsidR="00FE4F11" w:rsidRPr="007A01EF" w:rsidRDefault="007A01EF">
      <w:pPr>
        <w:rPr>
          <w:rFonts w:cstheme="minorHAnsi"/>
          <w:b/>
          <w:sz w:val="20"/>
        </w:rPr>
      </w:pPr>
      <w:r w:rsidRPr="007A01EF">
        <w:rPr>
          <w:rFonts w:cstheme="minorHAnsi"/>
          <w:b/>
          <w:sz w:val="20"/>
        </w:rPr>
        <w:t>Wskaźniki produktu</w:t>
      </w:r>
    </w:p>
    <w:p w:rsidR="00FE4F11" w:rsidRPr="007A01EF" w:rsidRDefault="007A01EF">
      <w:pPr>
        <w:rPr>
          <w:rFonts w:cstheme="minorHAnsi"/>
          <w:b/>
          <w:sz w:val="20"/>
        </w:rPr>
      </w:pPr>
      <w:r w:rsidRPr="007A01EF">
        <w:rPr>
          <w:rFonts w:cstheme="minorHAnsi"/>
          <w:sz w:val="20"/>
        </w:rPr>
        <w:t>WLWK-PLRO152 - Liczba opracowanych ekspertyz</w:t>
      </w:r>
    </w:p>
    <w:p w:rsidR="00FE4F11" w:rsidRPr="007A01EF" w:rsidRDefault="007A01EF">
      <w:pPr>
        <w:rPr>
          <w:rFonts w:cstheme="minorHAnsi"/>
          <w:b/>
          <w:sz w:val="20"/>
        </w:rPr>
      </w:pPr>
      <w:r w:rsidRPr="007A01EF">
        <w:rPr>
          <w:rFonts w:cstheme="minorHAnsi"/>
          <w:sz w:val="20"/>
        </w:rPr>
        <w:t>WLWK-PLRO155 - Liczba uczestników form szkoleniowych dla beneficjentów</w:t>
      </w:r>
    </w:p>
    <w:p w:rsidR="00FE4F11" w:rsidRPr="007A01EF" w:rsidRDefault="007A01EF">
      <w:pPr>
        <w:rPr>
          <w:rFonts w:cstheme="minorHAnsi"/>
          <w:b/>
          <w:sz w:val="20"/>
        </w:rPr>
      </w:pPr>
      <w:r w:rsidRPr="007A01EF">
        <w:rPr>
          <w:rFonts w:cstheme="minorHAnsi"/>
          <w:sz w:val="20"/>
        </w:rPr>
        <w:t>WLWK-PLRO150 - Liczba uczestników form szkoleniowych dla instytucji</w:t>
      </w:r>
    </w:p>
    <w:p w:rsidR="00FE4F11" w:rsidRPr="007A01EF" w:rsidRDefault="007A01EF">
      <w:pPr>
        <w:rPr>
          <w:rFonts w:cstheme="minorHAnsi"/>
          <w:b/>
          <w:sz w:val="20"/>
        </w:rPr>
      </w:pPr>
      <w:r w:rsidRPr="007A01EF">
        <w:rPr>
          <w:rFonts w:cstheme="minorHAnsi"/>
          <w:sz w:val="20"/>
        </w:rPr>
        <w:t>WLWK-PLRO192 - Liczba zakupionych komputerów</w:t>
      </w:r>
    </w:p>
    <w:p w:rsidR="00FE4F11" w:rsidRPr="007A01EF" w:rsidRDefault="007A01EF">
      <w:pPr>
        <w:rPr>
          <w:rFonts w:cstheme="minorHAnsi"/>
          <w:b/>
          <w:sz w:val="20"/>
        </w:rPr>
      </w:pPr>
      <w:r w:rsidRPr="007A01EF">
        <w:rPr>
          <w:rFonts w:cstheme="minorHAnsi"/>
          <w:sz w:val="20"/>
        </w:rPr>
        <w:t>WLWK-PLRO149 - Średnioroczna liczba etatów finansowanych z Pomocy Technicznej</w:t>
      </w:r>
    </w:p>
    <w:p w:rsidR="00FE4F11" w:rsidRPr="007A01EF" w:rsidRDefault="007A01EF">
      <w:pPr>
        <w:rPr>
          <w:rFonts w:cstheme="minorHAnsi"/>
          <w:b/>
          <w:sz w:val="20"/>
        </w:rPr>
      </w:pPr>
      <w:r w:rsidRPr="007A01EF">
        <w:rPr>
          <w:rFonts w:cstheme="minorHAnsi"/>
          <w:b/>
          <w:sz w:val="20"/>
        </w:rPr>
        <w:t>Wskaźniki rezultatu</w:t>
      </w:r>
    </w:p>
    <w:p w:rsidR="00FE4F11" w:rsidRPr="007A01EF" w:rsidRDefault="007A01EF">
      <w:pPr>
        <w:rPr>
          <w:rFonts w:cstheme="minorHAnsi"/>
          <w:b/>
          <w:sz w:val="20"/>
        </w:rPr>
      </w:pPr>
      <w:r w:rsidRPr="007A01EF">
        <w:rPr>
          <w:rFonts w:cstheme="minorHAnsi"/>
          <w:sz w:val="20"/>
        </w:rPr>
        <w:t>WLWK-ND001 - Nie dotyczy</w:t>
      </w:r>
    </w:p>
    <w:p w:rsidR="00FE4F11" w:rsidRPr="007A01EF" w:rsidRDefault="00FE4F11">
      <w:pPr>
        <w:rPr>
          <w:rFonts w:cstheme="minorHAnsi"/>
          <w:b/>
          <w:sz w:val="20"/>
        </w:rPr>
      </w:pPr>
    </w:p>
    <w:p w:rsidR="00FE4F11" w:rsidRPr="007A01EF" w:rsidRDefault="00FE4F11">
      <w:pPr>
        <w:rPr>
          <w:rFonts w:cstheme="minorHAnsi"/>
          <w:b/>
          <w:i/>
          <w:sz w:val="20"/>
          <w:highlight w:val="magenta"/>
        </w:rPr>
      </w:pPr>
    </w:p>
    <w:sectPr w:rsidR="00FE4F11" w:rsidRPr="007A01EF">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755" w:rsidRDefault="00427755">
      <w:pPr>
        <w:spacing w:after="0" w:line="240" w:lineRule="auto"/>
      </w:pPr>
      <w:r>
        <w:separator/>
      </w:r>
    </w:p>
  </w:endnote>
  <w:endnote w:type="continuationSeparator" w:id="0">
    <w:p w:rsidR="00427755" w:rsidRDefault="00427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11" w:rsidRDefault="007A01EF">
    <w:pPr>
      <w:jc w:val="right"/>
    </w:pPr>
    <w:r>
      <w:fldChar w:fldCharType="begin"/>
    </w:r>
    <w:r>
      <w:instrText>PAGE</w:instrText>
    </w:r>
    <w:r>
      <w:fldChar w:fldCharType="separate"/>
    </w:r>
    <w:r w:rsidR="008B1FE6">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755" w:rsidRDefault="00427755">
      <w:pPr>
        <w:spacing w:after="0" w:line="240" w:lineRule="auto"/>
      </w:pPr>
      <w:r>
        <w:separator/>
      </w:r>
    </w:p>
  </w:footnote>
  <w:footnote w:type="continuationSeparator" w:id="0">
    <w:p w:rsidR="00427755" w:rsidRDefault="004277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F11"/>
    <w:rsid w:val="00427755"/>
    <w:rsid w:val="007A01EF"/>
    <w:rsid w:val="008B1FE6"/>
    <w:rsid w:val="009D556F"/>
    <w:rsid w:val="00FE4F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6BB856-F35C-4793-9488-08783A13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 w:type="paragraph" w:styleId="Spistreci4">
    <w:name w:val="toc 4"/>
    <w:basedOn w:val="Normalny"/>
    <w:next w:val="Normalny"/>
    <w:autoRedefine/>
    <w:uiPriority w:val="39"/>
    <w:unhideWhenUsed/>
    <w:rsid w:val="007A01EF"/>
    <w:pPr>
      <w:spacing w:after="100" w:line="259" w:lineRule="auto"/>
      <w:ind w:left="660"/>
    </w:pPr>
    <w:rPr>
      <w:rFonts w:eastAsiaTheme="minorEastAsia" w:cstheme="minorBidi"/>
      <w:szCs w:val="22"/>
    </w:rPr>
  </w:style>
  <w:style w:type="paragraph" w:styleId="Spistreci5">
    <w:name w:val="toc 5"/>
    <w:basedOn w:val="Normalny"/>
    <w:next w:val="Normalny"/>
    <w:autoRedefine/>
    <w:uiPriority w:val="39"/>
    <w:unhideWhenUsed/>
    <w:rsid w:val="007A01EF"/>
    <w:pPr>
      <w:spacing w:after="100" w:line="259" w:lineRule="auto"/>
      <w:ind w:left="880"/>
    </w:pPr>
    <w:rPr>
      <w:rFonts w:eastAsiaTheme="minorEastAsia" w:cstheme="minorBidi"/>
      <w:szCs w:val="22"/>
    </w:rPr>
  </w:style>
  <w:style w:type="paragraph" w:styleId="Spistreci6">
    <w:name w:val="toc 6"/>
    <w:basedOn w:val="Normalny"/>
    <w:next w:val="Normalny"/>
    <w:autoRedefine/>
    <w:uiPriority w:val="39"/>
    <w:unhideWhenUsed/>
    <w:rsid w:val="007A01EF"/>
    <w:pPr>
      <w:spacing w:after="100" w:line="259" w:lineRule="auto"/>
      <w:ind w:left="1100"/>
    </w:pPr>
    <w:rPr>
      <w:rFonts w:eastAsiaTheme="minorEastAsia" w:cstheme="minorBidi"/>
      <w:szCs w:val="22"/>
    </w:rPr>
  </w:style>
  <w:style w:type="paragraph" w:styleId="Spistreci7">
    <w:name w:val="toc 7"/>
    <w:basedOn w:val="Normalny"/>
    <w:next w:val="Normalny"/>
    <w:autoRedefine/>
    <w:uiPriority w:val="39"/>
    <w:unhideWhenUsed/>
    <w:rsid w:val="007A01EF"/>
    <w:pPr>
      <w:spacing w:after="100" w:line="259" w:lineRule="auto"/>
      <w:ind w:left="1320"/>
    </w:pPr>
    <w:rPr>
      <w:rFonts w:eastAsiaTheme="minorEastAsia" w:cstheme="minorBidi"/>
      <w:szCs w:val="22"/>
    </w:rPr>
  </w:style>
  <w:style w:type="paragraph" w:styleId="Spistreci8">
    <w:name w:val="toc 8"/>
    <w:basedOn w:val="Normalny"/>
    <w:next w:val="Normalny"/>
    <w:autoRedefine/>
    <w:uiPriority w:val="39"/>
    <w:unhideWhenUsed/>
    <w:rsid w:val="007A01EF"/>
    <w:pPr>
      <w:spacing w:after="100" w:line="259" w:lineRule="auto"/>
      <w:ind w:left="1540"/>
    </w:pPr>
    <w:rPr>
      <w:rFonts w:eastAsiaTheme="minorEastAsia" w:cstheme="minorBidi"/>
      <w:szCs w:val="22"/>
    </w:rPr>
  </w:style>
  <w:style w:type="paragraph" w:styleId="Spistreci9">
    <w:name w:val="toc 9"/>
    <w:basedOn w:val="Normalny"/>
    <w:next w:val="Normalny"/>
    <w:autoRedefine/>
    <w:uiPriority w:val="39"/>
    <w:unhideWhenUsed/>
    <w:rsid w:val="007A01EF"/>
    <w:pPr>
      <w:spacing w:after="100" w:line="259" w:lineRule="auto"/>
      <w:ind w:left="1760"/>
    </w:pPr>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419</Pages>
  <Words>142081</Words>
  <Characters>852491</Characters>
  <Application>Microsoft Office Word</Application>
  <DocSecurity>0</DocSecurity>
  <Lines>7104</Lines>
  <Paragraphs>1985</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992587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Tatara, Anna</dc:creator>
  <cp:lastModifiedBy>Tatara, Anna</cp:lastModifiedBy>
  <cp:revision>2</cp:revision>
  <dcterms:created xsi:type="dcterms:W3CDTF">2024-01-17T11:16:00Z</dcterms:created>
  <dcterms:modified xsi:type="dcterms:W3CDTF">2024-01-17T11:16:00Z</dcterms:modified>
</cp:coreProperties>
</file>