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Umowy o </w:t>
      </w:r>
      <w:bookmarkStart w:id="0" w:name="_GoBack"/>
      <w:bookmarkEnd w:id="0"/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77777777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Beneficjenta/Partnera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22561C66" w:rsidR="00105636" w:rsidRPr="007F29D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projektu podmiot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74028565" w14:textId="77777777" w:rsidR="007F29D6" w:rsidRDefault="00D9075C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>
        <w:rPr>
          <w:rFonts w:ascii="Arial" w:hAnsi="Arial" w:cs="Arial"/>
          <w:spacing w:val="-1"/>
          <w:sz w:val="24"/>
          <w:szCs w:val="24"/>
          <w:lang w:eastAsia="ar-SA"/>
        </w:rPr>
        <w:t>Tym samym o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świadczam, że w fazie realizacyjnej jak i operacyjnej projektu, Beneficjent oraz każdy inny podmiot zaangażowany w projekt nie </w:t>
      </w:r>
      <w:r>
        <w:rPr>
          <w:rFonts w:ascii="Arial" w:hAnsi="Arial" w:cs="Arial"/>
          <w:spacing w:val="-1"/>
          <w:sz w:val="24"/>
          <w:szCs w:val="24"/>
          <w:lang w:eastAsia="ar-SA"/>
        </w:rPr>
        <w:t>będzie wykorzystywał produktów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 projektu do wykonywania czynności opodatkowanych</w:t>
      </w:r>
      <w:r>
        <w:rPr>
          <w:rFonts w:ascii="Arial" w:hAnsi="Arial" w:cs="Arial"/>
          <w:spacing w:val="-1"/>
          <w:sz w:val="24"/>
          <w:szCs w:val="24"/>
          <w:lang w:eastAsia="ar-SA"/>
        </w:rPr>
        <w:t xml:space="preserve"> (adekwatnie do przyjętej proporcji kwalifikowalności VAT)</w:t>
      </w:r>
      <w:r w:rsidR="007F29D6" w:rsidRPr="007F29D6">
        <w:rPr>
          <w:rFonts w:ascii="Arial" w:hAnsi="Arial" w:cs="Arial"/>
          <w:spacing w:val="-1"/>
          <w:sz w:val="24"/>
          <w:szCs w:val="24"/>
          <w:lang w:eastAsia="ar-SA"/>
        </w:rPr>
        <w:t>.</w:t>
      </w: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19F6" w14:textId="77777777" w:rsidR="00F900A2" w:rsidRDefault="00F900A2" w:rsidP="00004062">
      <w:pPr>
        <w:spacing w:after="0" w:line="240" w:lineRule="auto"/>
      </w:pPr>
      <w:r>
        <w:separator/>
      </w:r>
    </w:p>
  </w:endnote>
  <w:endnote w:type="continuationSeparator" w:id="0">
    <w:p w14:paraId="1A873F51" w14:textId="77777777" w:rsidR="00F900A2" w:rsidRDefault="00F900A2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367FD" w14:textId="77777777" w:rsidR="00F900A2" w:rsidRDefault="00F900A2" w:rsidP="00004062">
      <w:pPr>
        <w:spacing w:after="0" w:line="240" w:lineRule="auto"/>
      </w:pPr>
      <w:r>
        <w:separator/>
      </w:r>
    </w:p>
  </w:footnote>
  <w:footnote w:type="continuationSeparator" w:id="0">
    <w:p w14:paraId="3D66F59A" w14:textId="77777777" w:rsidR="00F900A2" w:rsidRDefault="00F900A2" w:rsidP="00004062">
      <w:pPr>
        <w:spacing w:after="0" w:line="240" w:lineRule="auto"/>
      </w:pPr>
      <w:r>
        <w:continuationSeparator/>
      </w:r>
    </w:p>
  </w:footnote>
  <w:footnote w:id="1">
    <w:p w14:paraId="6AD3E932" w14:textId="77777777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Dotyczy projektów objętych pomocą publiczną lub pomocą de </w:t>
      </w:r>
      <w:proofErr w:type="spellStart"/>
      <w:r w:rsidRPr="003463C4">
        <w:rPr>
          <w:rFonts w:ascii="Arial" w:hAnsi="Arial" w:cs="Arial"/>
          <w:sz w:val="16"/>
          <w:szCs w:val="16"/>
        </w:rPr>
        <w:t>minimis</w:t>
      </w:r>
      <w:proofErr w:type="spellEnd"/>
      <w:r w:rsidRPr="003463C4">
        <w:rPr>
          <w:rFonts w:ascii="Arial" w:hAnsi="Arial" w:cs="Arial"/>
          <w:sz w:val="16"/>
          <w:szCs w:val="16"/>
        </w:rPr>
        <w:t xml:space="preserve"> 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24022"/>
    <w:rsid w:val="004D7EEE"/>
    <w:rsid w:val="005C0D7E"/>
    <w:rsid w:val="005D256C"/>
    <w:rsid w:val="005D4F10"/>
    <w:rsid w:val="005F1096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B5691"/>
    <w:rsid w:val="009D59AD"/>
    <w:rsid w:val="009F445C"/>
    <w:rsid w:val="009F5481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C5EA-62CF-475D-B55B-C15CABA2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Skorus-Tomczyk, Jolanta</cp:lastModifiedBy>
  <cp:revision>34</cp:revision>
  <cp:lastPrinted>2021-04-28T07:32:00Z</cp:lastPrinted>
  <dcterms:created xsi:type="dcterms:W3CDTF">2021-04-28T07:32:00Z</dcterms:created>
  <dcterms:modified xsi:type="dcterms:W3CDTF">2024-02-27T15:12:00Z</dcterms:modified>
</cp:coreProperties>
</file>