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0C7E4B98" w:rsidR="00872E76" w:rsidRPr="00FF08CA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-202</w:t>
      </w:r>
      <w:r w:rsidR="00475E11" w:rsidRPr="00FF08CA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39C605B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4D3C8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663A30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663A30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663A30">
        <w:rPr>
          <w:rFonts w:ascii="Arial" w:hAnsi="Arial" w:cs="Arial"/>
          <w:sz w:val="24"/>
          <w:szCs w:val="24"/>
        </w:rPr>
        <w:t xml:space="preserve">albo </w:t>
      </w:r>
      <w:r w:rsidR="00663A30" w:rsidRPr="009C2AE2">
        <w:rPr>
          <w:rFonts w:ascii="Arial" w:hAnsi="Arial" w:cs="Arial"/>
          <w:sz w:val="24"/>
          <w:szCs w:val="24"/>
        </w:rPr>
        <w:br/>
      </w:r>
      <w:r w:rsidR="00CE23EA" w:rsidRPr="00663A30">
        <w:rPr>
          <w:rFonts w:ascii="Arial" w:hAnsi="Arial" w:cs="Arial"/>
          <w:sz w:val="24"/>
          <w:szCs w:val="24"/>
        </w:rPr>
        <w:t>z U</w:t>
      </w:r>
      <w:r w:rsidRPr="00663A30">
        <w:rPr>
          <w:rFonts w:ascii="Arial" w:hAnsi="Arial" w:cs="Arial"/>
          <w:sz w:val="24"/>
          <w:szCs w:val="24"/>
        </w:rPr>
        <w:t xml:space="preserve">mowy o dofinansowanie </w:t>
      </w:r>
      <w:r w:rsidR="003E10AD" w:rsidRPr="009C2AE2">
        <w:rPr>
          <w:rFonts w:ascii="Arial" w:hAnsi="Arial" w:cs="Arial"/>
          <w:sz w:val="24"/>
          <w:szCs w:val="24"/>
        </w:rPr>
        <w:t>P</w:t>
      </w:r>
      <w:r w:rsidRPr="00663A30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663A30">
        <w:rPr>
          <w:rFonts w:ascii="Arial" w:hAnsi="Arial" w:cs="Arial"/>
          <w:sz w:val="24"/>
          <w:szCs w:val="24"/>
        </w:rPr>
        <w:t>wyko</w:t>
      </w:r>
      <w:r w:rsidR="00E153F5" w:rsidRPr="004257B5">
        <w:rPr>
          <w:rFonts w:ascii="Arial" w:hAnsi="Arial" w:cs="Arial"/>
          <w:sz w:val="24"/>
          <w:szCs w:val="24"/>
        </w:rPr>
        <w:t>nawcą,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przewidziane </w:t>
      </w:r>
      <w:r w:rsidR="003F6D24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w </w:t>
      </w:r>
      <w:r w:rsidR="003E10AD">
        <w:rPr>
          <w:rFonts w:ascii="Arial" w:hAnsi="Arial" w:cs="Arial"/>
          <w:sz w:val="24"/>
          <w:szCs w:val="24"/>
        </w:rPr>
        <w:t>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5C5463B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 xml:space="preserve">mowy, co do zasady nie wymaga zmiany Umowy. W przypadku gdyby wprowadzane zmiany w opinii 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poprzetargowych,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022810B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D5156">
        <w:rPr>
          <w:rFonts w:cs="Arial"/>
          <w:bCs/>
          <w:lang w:val="pl-PL"/>
        </w:rPr>
        <w:t xml:space="preserve">19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2CEE79B0" w:rsidR="00C77531" w:rsidRPr="004257B5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</w:t>
      </w:r>
      <w:r w:rsidR="00D851CD">
        <w:rPr>
          <w:rFonts w:cs="Arial"/>
          <w:bCs/>
          <w:lang w:val="pl-PL"/>
        </w:rPr>
        <w:t>U</w:t>
      </w:r>
      <w:r>
        <w:rPr>
          <w:rFonts w:cs="Arial"/>
          <w:bCs/>
          <w:lang w:val="pl-PL"/>
        </w:rPr>
        <w:t xml:space="preserve">mowy nie jest </w:t>
      </w:r>
      <w:r w:rsidR="00C77531" w:rsidRPr="004257B5">
        <w:rPr>
          <w:rFonts w:cs="Arial"/>
          <w:bCs/>
        </w:rPr>
        <w:t xml:space="preserve">możliwe wprowadzanie kosztów pośrednich do budżetu </w:t>
      </w:r>
      <w:r w:rsidR="003E10AD">
        <w:rPr>
          <w:rFonts w:cs="Arial"/>
          <w:bCs/>
          <w:lang w:val="pl-PL"/>
        </w:rPr>
        <w:t>P</w:t>
      </w:r>
      <w:r w:rsidR="00C77531"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7C69BE42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Możliwość odzyskania podatku VAT rozpatruje </w:t>
      </w:r>
      <w:r w:rsidR="00E84A8C" w:rsidRPr="004257B5">
        <w:rPr>
          <w:rFonts w:cs="Arial"/>
          <w:bCs/>
        </w:rPr>
        <w:t>się</w:t>
      </w:r>
      <w:r w:rsidR="00E84A8C">
        <w:rPr>
          <w:rFonts w:cs="Arial"/>
          <w:bCs/>
          <w:lang w:val="pl-PL"/>
        </w:rPr>
        <w:t xml:space="preserve"> zgodnie z obowiązującym prawodawstwem krajowym 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4112FAB8" w14:textId="37DD5598" w:rsidR="00E84A8C" w:rsidRPr="00037C09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 xml:space="preserve">Podatek VAT może być uznany za kwalifikowalny wyłącznie wówczas, gdy zgodnie z obowiązującym prawodawstwem krajowym Beneficjentowi (lub innemu podmiotowi uprawnionemu do ponoszenia i rozliczania </w:t>
      </w:r>
      <w:r w:rsidR="000D09F5">
        <w:rPr>
          <w:rFonts w:ascii="Arial" w:hAnsi="Arial" w:cs="Arial"/>
          <w:bCs/>
          <w:lang w:eastAsia="en-US"/>
        </w:rPr>
        <w:t xml:space="preserve">wydatków w </w:t>
      </w:r>
      <w:r w:rsidR="000E2935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eastAsia="en-US"/>
        </w:rPr>
        <w:t>rojekcie – jeśli dotyczy), nie przysługuje prawo do obniżenia kwoty podatku należnego o kwotę podatku naliczonego lub ubiegania się o zwrot podatku VAT.</w:t>
      </w:r>
    </w:p>
    <w:p w14:paraId="603220E5" w14:textId="4104C236" w:rsidR="00E84A8C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 xml:space="preserve">W projekcie partnerskim ocena kwalifikowalności VAT jest dokonywana z punktu widzenia Beneficjenta i każdego z Partnerów z osobna – z uwzględnieniem ich prawa podmiotowego do odzyskania </w:t>
      </w:r>
      <w:r w:rsidR="004E5A6A">
        <w:rPr>
          <w:rFonts w:ascii="Arial" w:hAnsi="Arial" w:cs="Arial"/>
          <w:bCs/>
          <w:lang w:eastAsia="en-US"/>
        </w:rPr>
        <w:t>VAT</w:t>
      </w:r>
      <w:r w:rsidR="000A0219">
        <w:rPr>
          <w:rFonts w:ascii="Arial" w:hAnsi="Arial" w:cs="Arial"/>
          <w:bCs/>
          <w:lang w:eastAsia="en-US"/>
        </w:rPr>
        <w:t>.</w:t>
      </w:r>
    </w:p>
    <w:p w14:paraId="719A0470" w14:textId="434B76A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7FDCC9E6" w:rsidR="005F1022" w:rsidRPr="00081B4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081B4C">
        <w:rPr>
          <w:rFonts w:cs="Arial"/>
          <w:bCs/>
        </w:rPr>
        <w:lastRenderedPageBreak/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 w:rsidRPr="00081B4C">
        <w:rPr>
          <w:rFonts w:cs="Arial"/>
          <w:bCs/>
        </w:rPr>
        <w:br/>
      </w:r>
      <w:r w:rsidRPr="00081B4C">
        <w:rPr>
          <w:rFonts w:cs="Arial"/>
          <w:bCs/>
        </w:rPr>
        <w:t>z budżetu krajowego.</w:t>
      </w:r>
    </w:p>
    <w:p w14:paraId="08CC8EB7" w14:textId="6F04A1B5" w:rsidR="005F1022" w:rsidRPr="00081B4C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081B4C">
        <w:rPr>
          <w:rFonts w:cs="Arial"/>
          <w:bCs/>
        </w:rPr>
        <w:t xml:space="preserve">i prognozowany,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052090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081B4C">
        <w:rPr>
          <w:rFonts w:cs="Arial"/>
          <w:bCs/>
        </w:rPr>
        <w:t xml:space="preserve">iekwalifikowalnego </w:t>
      </w:r>
      <w:r w:rsidR="004D3C87" w:rsidRPr="00081B4C">
        <w:rPr>
          <w:rFonts w:cs="Arial"/>
          <w:bCs/>
        </w:rPr>
        <w:br/>
      </w:r>
      <w:r w:rsidR="00052090" w:rsidRPr="00081B4C">
        <w:rPr>
          <w:rFonts w:cs="Arial"/>
          <w:bCs/>
        </w:rPr>
        <w:t xml:space="preserve">w </w:t>
      </w:r>
      <w:r w:rsidR="0028534C" w:rsidRPr="00081B4C">
        <w:rPr>
          <w:rFonts w:cs="Arial"/>
          <w:bCs/>
          <w:lang w:val="pl-PL"/>
        </w:rPr>
        <w:t>P</w:t>
      </w:r>
      <w:r w:rsidR="00052090" w:rsidRPr="00081B4C">
        <w:rPr>
          <w:rFonts w:cs="Arial"/>
          <w:bCs/>
        </w:rPr>
        <w:t>rojekcie</w:t>
      </w:r>
      <w:r w:rsidRPr="00081B4C">
        <w:rPr>
          <w:rFonts w:cs="Arial"/>
          <w:bCs/>
          <w:lang w:val="pl-PL"/>
        </w:rPr>
        <w:t>, a</w:t>
      </w:r>
      <w:r w:rsidR="00052090" w:rsidRPr="00081B4C">
        <w:rPr>
          <w:rFonts w:cs="Arial"/>
          <w:bCs/>
        </w:rPr>
        <w:t xml:space="preserve"> B</w:t>
      </w:r>
      <w:r w:rsidR="005F1022" w:rsidRPr="00081B4C">
        <w:rPr>
          <w:rFonts w:cs="Arial"/>
          <w:bCs/>
        </w:rPr>
        <w:t xml:space="preserve">eneficjent będzie zobowiązany do zwrotu środków wraz </w:t>
      </w:r>
      <w:r w:rsidR="004D3C87" w:rsidRPr="00081B4C">
        <w:rPr>
          <w:rFonts w:cs="Arial"/>
          <w:bCs/>
        </w:rPr>
        <w:br/>
      </w:r>
      <w:r w:rsidR="005F1022" w:rsidRPr="00081B4C">
        <w:rPr>
          <w:rFonts w:cs="Arial"/>
          <w:bCs/>
        </w:rPr>
        <w:t>z odsetkami</w:t>
      </w:r>
      <w:r w:rsidR="00CD6407" w:rsidRPr="00081B4C">
        <w:rPr>
          <w:rFonts w:cs="Arial"/>
          <w:bCs/>
          <w:lang w:val="pl-PL"/>
        </w:rPr>
        <w:t>,</w:t>
      </w:r>
      <w:r w:rsidR="005F1022" w:rsidRPr="00081B4C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081B4C">
        <w:rPr>
          <w:rFonts w:cs="Arial"/>
          <w:bCs/>
        </w:rPr>
        <w:t xml:space="preserve">i prognozowany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EF1CE7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niższej niż pierwotnie zaplanow</w:t>
      </w:r>
      <w:r w:rsidR="00052090" w:rsidRPr="00081B4C">
        <w:rPr>
          <w:rFonts w:cs="Arial"/>
          <w:bCs/>
        </w:rPr>
        <w:t>ał. W takiej sytuacji B</w:t>
      </w:r>
      <w:r w:rsidR="005F1022" w:rsidRPr="00081B4C">
        <w:rPr>
          <w:rFonts w:cs="Arial"/>
          <w:bCs/>
        </w:rPr>
        <w:t>eneficjent nie ma możliwości zwiększenia poz</w:t>
      </w:r>
      <w:r w:rsidR="00EF1CE7" w:rsidRPr="00081B4C">
        <w:rPr>
          <w:rFonts w:cs="Arial"/>
          <w:bCs/>
        </w:rPr>
        <w:t>iomu wydatków kwalifikowanych i kwalifikowalny podatek VAT w </w:t>
      </w:r>
      <w:r w:rsidR="0028534C" w:rsidRPr="00081B4C">
        <w:rPr>
          <w:rFonts w:cs="Arial"/>
          <w:bCs/>
          <w:lang w:val="pl-PL"/>
        </w:rPr>
        <w:t>P</w:t>
      </w:r>
      <w:r w:rsidR="005F1022" w:rsidRPr="00081B4C">
        <w:rPr>
          <w:rFonts w:cs="Arial"/>
          <w:bCs/>
        </w:rPr>
        <w:t>rojekcie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rojekcie.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 xml:space="preserve">współczynnika proporcji/preproporcji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CEF1E1D" w14:textId="7D1BF7FA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 xml:space="preserve">rojekcie,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</w:t>
      </w: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45677FA8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95EB2DA" w14:textId="15864AD6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054C3E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CD6407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6"/>
      </w:r>
      <w:r w:rsidRPr="00E66FF1">
        <w:rPr>
          <w:rFonts w:ascii="Arial" w:hAnsi="Arial" w:cs="Arial"/>
        </w:rPr>
        <w:t xml:space="preserve">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</w:t>
      </w:r>
      <w:r w:rsidRPr="004257B5">
        <w:rPr>
          <w:rFonts w:ascii="Arial" w:eastAsia="Calibri" w:hAnsi="Arial" w:cs="Arial"/>
          <w:bCs/>
          <w:lang w:eastAsia="en-US"/>
        </w:rPr>
        <w:lastRenderedPageBreak/>
        <w:t xml:space="preserve">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7"/>
      </w:r>
    </w:p>
    <w:p w14:paraId="58A93C13" w14:textId="5736542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ED5156">
        <w:rPr>
          <w:rFonts w:ascii="Arial" w:hAnsi="Arial" w:cs="Arial"/>
          <w:bCs/>
          <w:sz w:val="24"/>
          <w:szCs w:val="24"/>
        </w:rPr>
        <w:t>19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lastRenderedPageBreak/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niniejszej Umowy. </w:t>
      </w:r>
    </w:p>
    <w:p w14:paraId="3463EC48" w14:textId="20DA445F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 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1D1B34">
      <w:pPr>
        <w:numPr>
          <w:ilvl w:val="0"/>
          <w:numId w:val="6"/>
        </w:numPr>
        <w:tabs>
          <w:tab w:val="left" w:pos="426"/>
        </w:tabs>
        <w:spacing w:after="0"/>
        <w:ind w:left="426" w:hanging="284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1D1B34">
      <w:pPr>
        <w:numPr>
          <w:ilvl w:val="0"/>
          <w:numId w:val="6"/>
        </w:numPr>
        <w:spacing w:after="0"/>
        <w:ind w:left="426" w:hanging="284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6E14520C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ED5156" w:rsidRPr="00353E5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47523CEA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D515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896F7C6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ED5156">
        <w:rPr>
          <w:rFonts w:ascii="Arial" w:hAnsi="Arial" w:cs="Arial"/>
          <w:bCs/>
          <w:sz w:val="24"/>
          <w:szCs w:val="24"/>
        </w:rPr>
        <w:t>6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5DBBCC69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>
        <w:rPr>
          <w:rFonts w:ascii="Arial" w:hAnsi="Arial" w:cs="Arial"/>
          <w:bCs/>
          <w:sz w:val="24"/>
          <w:szCs w:val="24"/>
        </w:rPr>
        <w:t>1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4C5BAC83" w:rsidR="00EA4112" w:rsidRPr="00913794" w:rsidRDefault="00BD5188" w:rsidP="00957D8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1023C9" w:rsidRPr="00913794">
        <w:rPr>
          <w:rFonts w:ascii="Arial" w:hAnsi="Arial" w:cs="Arial"/>
          <w:bCs/>
          <w:sz w:val="24"/>
          <w:szCs w:val="24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3A157161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010AA3">
        <w:rPr>
          <w:rFonts w:ascii="Arial" w:hAnsi="Arial" w:cs="Arial"/>
          <w:bCs/>
          <w:sz w:val="24"/>
          <w:szCs w:val="24"/>
        </w:rPr>
        <w:t>5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BB177D">
        <w:rPr>
          <w:rFonts w:ascii="Arial" w:hAnsi="Arial" w:cs="Arial"/>
          <w:bCs/>
          <w:sz w:val="24"/>
          <w:szCs w:val="24"/>
        </w:rPr>
        <w:t>4.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422C9229" w:rsidR="00F2322C" w:rsidRPr="00AE03A6" w:rsidRDefault="007A75AE" w:rsidP="00AE03A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AE03A6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zwrot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niewykorzystanej </w:t>
      </w:r>
      <w:r w:rsidRPr="00AE03A6">
        <w:rPr>
          <w:rFonts w:ascii="Arial" w:eastAsia="Calibri" w:hAnsi="Arial" w:cs="Arial"/>
          <w:bCs/>
          <w:lang w:eastAsia="en-US"/>
        </w:rPr>
        <w:t>zaliczki w terminie do 90 dni</w:t>
      </w:r>
      <w:bookmarkStart w:id="0" w:name="_GoBack"/>
      <w:bookmarkEnd w:id="0"/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9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zaliczki.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0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o płatność</w:t>
      </w:r>
      <w:r w:rsidR="00AE03A6" w:rsidRPr="00AE03A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27 sierpnia 2009 r. o finansach publicznych. Środki zaliczki podlegają zwrotowi na rachunki bankowe wskazane przez IZ FEM, zgodnie z Tabelą nr 1 </w:t>
      </w:r>
      <w:r w:rsidR="002F66BF" w:rsidRPr="00AE03A6">
        <w:rPr>
          <w:rFonts w:ascii="Arial" w:eastAsia="Calibri" w:hAnsi="Arial" w:cs="Arial"/>
          <w:bCs/>
          <w:lang w:eastAsia="en-US"/>
        </w:rPr>
        <w:t>z</w:t>
      </w:r>
      <w:r w:rsidRPr="00AE03A6">
        <w:rPr>
          <w:rFonts w:ascii="Arial" w:eastAsia="Calibri" w:hAnsi="Arial" w:cs="Arial"/>
          <w:bCs/>
          <w:lang w:eastAsia="en-US"/>
        </w:rPr>
        <w:t xml:space="preserve">ałącznika </w:t>
      </w:r>
      <w:r w:rsidR="00E61516" w:rsidRPr="00AE03A6">
        <w:rPr>
          <w:rFonts w:ascii="Arial" w:eastAsia="Calibri" w:hAnsi="Arial" w:cs="Arial"/>
          <w:bCs/>
          <w:lang w:eastAsia="en-US"/>
        </w:rPr>
        <w:t>n</w:t>
      </w:r>
      <w:r w:rsidRPr="00AE03A6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 Przypadki i zasady naliczania odsetek zostały określone </w:t>
      </w:r>
      <w:r w:rsidR="00AE03A6">
        <w:rPr>
          <w:rFonts w:ascii="Arial" w:eastAsia="Calibri" w:hAnsi="Arial" w:cs="Arial"/>
          <w:bCs/>
          <w:lang w:eastAsia="en-US"/>
        </w:rPr>
        <w:br/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w załączniku nr 7 do Umowy. </w:t>
      </w:r>
    </w:p>
    <w:p w14:paraId="7FD70D01" w14:textId="77777777" w:rsidR="00EC067B" w:rsidRPr="008A0C11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C92CB3">
        <w:rPr>
          <w:rFonts w:ascii="Arial" w:hAnsi="Arial" w:cs="Arial"/>
        </w:rPr>
        <w:t xml:space="preserve">W przypadku stwierdzenia okoliczności, o których mowa w ust. 38, IZ FEM wzywa Beneficjenta, zgodnie z art. 189 ust. 3a ustawy z dnia 27 sierpnia 2009 r.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finansach publicznych, do zapłaty odsetek lub wyrażenia zgody na </w:t>
      </w:r>
      <w:r w:rsidRPr="00C92CB3">
        <w:rPr>
          <w:rFonts w:ascii="Arial" w:hAnsi="Arial" w:cs="Arial"/>
        </w:rPr>
        <w:lastRenderedPageBreak/>
        <w:t xml:space="preserve">pomniejszenie kolejnych płatności, w terminie 14 dni od dnia doręczenia wezwania. Po bezskutecznym upływie ww. terminu, IZ FEM wydaje decyzję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zapłacie odsetek określającą kwotę środków, od których nalicza się odsetki oraz termin, od którego nalicza się odsetki, a także sposób ich zapłaty. </w:t>
      </w:r>
      <w:r>
        <w:rPr>
          <w:rFonts w:ascii="Arial" w:hAnsi="Arial" w:cs="Arial"/>
        </w:rPr>
        <w:t xml:space="preserve">Zapłata odsetek może zostać dokonana przez pomniejszenie kolejnej płatności na rzecz Beneficjenta o kwotę należnych odsetek. </w:t>
      </w:r>
      <w:r w:rsidRPr="00C92CB3">
        <w:rPr>
          <w:rFonts w:ascii="Arial" w:hAnsi="Arial" w:cs="Arial"/>
        </w:rPr>
        <w:t>Decyzji o zapłacie odsetek nie wydaje się, jeżeli przed jej wydaniem dokonano zapłaty odsetek oraz rozliczono środki, od których te odsetki zostały naliczone.</w:t>
      </w:r>
    </w:p>
    <w:p w14:paraId="57F0C8E8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 xml:space="preserve">Jeżeli Beneficjent nie zgadza się z decyzją,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 xml:space="preserve">, może zwrócić się do IZ FEM z wnioskiem o ponowne rozpatrzenie sprawy w terminie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14 dni od dnia jej doręczenia, zgodnie z art. </w:t>
      </w:r>
      <w:r>
        <w:rPr>
          <w:rFonts w:ascii="Arial" w:hAnsi="Arial" w:cs="Arial"/>
          <w:bCs/>
          <w:sz w:val="24"/>
          <w:szCs w:val="24"/>
        </w:rPr>
        <w:t>189</w:t>
      </w:r>
      <w:r w:rsidRPr="00D46BED">
        <w:rPr>
          <w:rFonts w:ascii="Arial" w:hAnsi="Arial" w:cs="Arial"/>
          <w:bCs/>
          <w:sz w:val="24"/>
          <w:szCs w:val="24"/>
        </w:rPr>
        <w:t xml:space="preserve"> ust. </w:t>
      </w:r>
      <w:r>
        <w:rPr>
          <w:rFonts w:ascii="Arial" w:hAnsi="Arial" w:cs="Arial"/>
          <w:bCs/>
          <w:sz w:val="24"/>
          <w:szCs w:val="24"/>
        </w:rPr>
        <w:t>3e zdanie drugie</w:t>
      </w:r>
      <w:r w:rsidRPr="00D46BED">
        <w:rPr>
          <w:rFonts w:ascii="Arial" w:hAnsi="Arial" w:cs="Arial"/>
          <w:bCs/>
          <w:sz w:val="24"/>
          <w:szCs w:val="24"/>
        </w:rPr>
        <w:t xml:space="preserve"> ustawy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z dnia 27 sierpnia 2009 r. o finansach publicznych. Jeżeli Beneficjent nie chce skorzystać z prawa do zwrócenia się z wnioskiem o po</w:t>
      </w:r>
      <w:r>
        <w:rPr>
          <w:rFonts w:ascii="Arial" w:hAnsi="Arial" w:cs="Arial"/>
          <w:bCs/>
          <w:sz w:val="24"/>
          <w:szCs w:val="24"/>
        </w:rPr>
        <w:t>nowne rozpatrzenie sprawy, może,</w:t>
      </w:r>
      <w:r w:rsidRPr="00D46BED">
        <w:rPr>
          <w:rFonts w:ascii="Arial" w:hAnsi="Arial" w:cs="Arial"/>
          <w:bCs/>
          <w:sz w:val="24"/>
          <w:szCs w:val="24"/>
        </w:rPr>
        <w:t xml:space="preserve"> zgodnie z art. 52 § 3 ustawy z dnia 30 sierpnia 2002 r. Prawo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o postępowaniu przed sądami administracyjnymi, za pośrednictwem IZ FEM, wnieść skargę do Wojewódzkiego Sądu Administracyjnego w Krakowie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w terminie 30 dni od dnia doręczenia decyzji,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>.</w:t>
      </w:r>
    </w:p>
    <w:p w14:paraId="57C145F7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Na decyzję wydaną przez IZ FEM po ponownym rozpatrzeniu sprawy przysługuje skarga do Wojewódzkiego Sądu Administracyjnego w Krakowie. Skargę wnosi się za pośrednictwem IZ FEM w terminie 30 dni od dnia doręczenia decyzji wydanej po ponownym rozpatrzeniu sprawy.</w:t>
      </w:r>
    </w:p>
    <w:p w14:paraId="308C3B97" w14:textId="77777777" w:rsidR="00EC067B" w:rsidRPr="00D76325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D46BED">
        <w:rPr>
          <w:rFonts w:ascii="Arial" w:hAnsi="Arial" w:cs="Arial"/>
        </w:rPr>
        <w:t xml:space="preserve">W przypadku gdy Beneficjent nie dokona </w:t>
      </w:r>
      <w:r>
        <w:rPr>
          <w:rFonts w:ascii="Arial" w:hAnsi="Arial" w:cs="Arial"/>
        </w:rPr>
        <w:t>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niezwłocznie po otrzymaniu</w:t>
      </w:r>
      <w:r w:rsidRPr="00D76325">
        <w:rPr>
          <w:rFonts w:ascii="Arial" w:hAnsi="Arial" w:cs="Arial"/>
        </w:rPr>
        <w:t xml:space="preserve"> ostatecznej decyzji, o której mowa w ust. 39 albo w ust. 41,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 xml:space="preserve">IZ FEM podejmie czynności zmierzające do </w:t>
      </w:r>
      <w:r>
        <w:rPr>
          <w:rFonts w:ascii="Arial" w:hAnsi="Arial" w:cs="Arial"/>
        </w:rPr>
        <w:t>wyegzekwowania 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>z wykorzystaniem dostępnych środków prawnych.</w:t>
      </w:r>
    </w:p>
    <w:p w14:paraId="0A963C14" w14:textId="77777777" w:rsidR="00EC067B" w:rsidRPr="00A80C98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A80C98">
        <w:rPr>
          <w:rFonts w:ascii="Arial" w:eastAsia="Calibri" w:hAnsi="Arial" w:cs="Arial"/>
          <w:bCs/>
          <w:lang w:eastAsia="en-US"/>
        </w:rPr>
        <w:t>Ostateczn</w:t>
      </w:r>
      <w:r>
        <w:rPr>
          <w:rFonts w:ascii="Arial" w:eastAsia="Calibri" w:hAnsi="Arial" w:cs="Arial"/>
          <w:bCs/>
          <w:lang w:eastAsia="en-US"/>
        </w:rPr>
        <w:t>y</w:t>
      </w:r>
      <w:r w:rsidRPr="00A80C98">
        <w:rPr>
          <w:rFonts w:ascii="Arial" w:eastAsia="Calibri" w:hAnsi="Arial" w:cs="Arial"/>
          <w:bCs/>
          <w:lang w:eastAsia="en-US"/>
        </w:rPr>
        <w:t xml:space="preserve"> zwrot </w:t>
      </w:r>
      <w:r>
        <w:rPr>
          <w:rFonts w:ascii="Arial" w:eastAsia="Calibri" w:hAnsi="Arial" w:cs="Arial"/>
          <w:bCs/>
          <w:lang w:eastAsia="en-US"/>
        </w:rPr>
        <w:t xml:space="preserve">niewykorzystanej </w:t>
      </w:r>
      <w:r w:rsidRPr="00A80C98">
        <w:rPr>
          <w:rFonts w:ascii="Arial" w:eastAsia="Calibri" w:hAnsi="Arial" w:cs="Arial"/>
          <w:bCs/>
          <w:lang w:eastAsia="en-US"/>
        </w:rPr>
        <w:t>zaliczki powinien nastąpić do dnia złożenia wniosku o płatność końcową, z zastrzeżeniem ust. 38. Zwrot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będzie uznany za dokonany. Powyższe postanowienie nie 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37373A35" w:rsidR="00F14C89" w:rsidRPr="00D92DD4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</w:t>
      </w:r>
      <w:r w:rsidR="000A4040" w:rsidRPr="004257B5">
        <w:rPr>
          <w:rFonts w:ascii="Arial" w:hAnsi="Arial" w:cs="Arial"/>
          <w:sz w:val="24"/>
          <w:szCs w:val="24"/>
        </w:rPr>
        <w:lastRenderedPageBreak/>
        <w:t xml:space="preserve">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7908B004" w14:textId="77777777" w:rsidR="00D92DD4" w:rsidRPr="00D46BED" w:rsidRDefault="00D92DD4" w:rsidP="00D92DD4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W sprawach nieuregulowanych ustawą z dnia 27 sierpnia 2009 r. o finansach publicz</w:t>
      </w:r>
      <w:r>
        <w:rPr>
          <w:rFonts w:ascii="Arial" w:hAnsi="Arial" w:cs="Arial"/>
          <w:bCs/>
          <w:sz w:val="24"/>
          <w:szCs w:val="24"/>
        </w:rPr>
        <w:t>nych do zagadnień związanych z obowiązkiem zapłaty odsetek</w:t>
      </w:r>
      <w:r w:rsidRPr="00D46B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tytułu nieterminowego rozliczenia zaliczki </w:t>
      </w:r>
      <w:r w:rsidRPr="00D46BED">
        <w:rPr>
          <w:rFonts w:ascii="Arial" w:hAnsi="Arial" w:cs="Arial"/>
          <w:bCs/>
          <w:sz w:val="24"/>
          <w:szCs w:val="24"/>
        </w:rPr>
        <w:t xml:space="preserve">stosuje się na mocy art. 67 ustawy z dnia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27 sierpnia 2009 r. o finansach publicznych przepisy ustawy z dnia 14 czerwca 1960 r. Kodeks postępowania administracyjnego oraz odpowiednio przepisy Działu III ustawy z dnia 29 sierpnia 1997 r. Ordynacja podatkowa.</w:t>
      </w:r>
    </w:p>
    <w:p w14:paraId="45EDDE09" w14:textId="77777777" w:rsidR="00D92DD4" w:rsidRPr="002E4638" w:rsidRDefault="00D92DD4" w:rsidP="00D92DD4">
      <w:pPr>
        <w:pStyle w:val="Akapitzlist"/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  <w:lang w:val="x-none"/>
        </w:rPr>
      </w:pPr>
      <w:r>
        <w:rPr>
          <w:rFonts w:ascii="Arial" w:eastAsia="Calibri" w:hAnsi="Arial" w:cs="Arial"/>
          <w:bCs/>
        </w:rPr>
        <w:t>IZ FEM</w:t>
      </w:r>
      <w:r w:rsidRPr="00D46BED">
        <w:rPr>
          <w:rFonts w:ascii="Arial" w:eastAsia="Calibri" w:hAnsi="Arial" w:cs="Arial"/>
          <w:bCs/>
        </w:rPr>
        <w:t xml:space="preserve"> w zakresie </w:t>
      </w:r>
      <w:r>
        <w:rPr>
          <w:rFonts w:ascii="Arial" w:eastAsia="Calibri" w:hAnsi="Arial" w:cs="Arial"/>
          <w:bCs/>
        </w:rPr>
        <w:t>dochodzenia</w:t>
      </w:r>
      <w:r w:rsidRPr="00D46BED">
        <w:rPr>
          <w:rFonts w:ascii="Arial" w:eastAsia="Calibri" w:hAnsi="Arial" w:cs="Arial"/>
          <w:bCs/>
        </w:rPr>
        <w:t xml:space="preserve"> należnych </w:t>
      </w:r>
      <w:r>
        <w:rPr>
          <w:rFonts w:ascii="Arial" w:eastAsia="Calibri" w:hAnsi="Arial" w:cs="Arial"/>
          <w:bCs/>
        </w:rPr>
        <w:t>odsetek</w:t>
      </w:r>
      <w:r w:rsidRPr="00D46BED">
        <w:rPr>
          <w:rFonts w:ascii="Arial" w:eastAsia="Calibri" w:hAnsi="Arial" w:cs="Arial"/>
          <w:bCs/>
        </w:rPr>
        <w:t xml:space="preserve"> może skorzystać </w:t>
      </w:r>
      <w:r>
        <w:rPr>
          <w:rFonts w:ascii="Arial" w:eastAsia="Calibri" w:hAnsi="Arial" w:cs="Arial"/>
          <w:bCs/>
        </w:rPr>
        <w:br/>
      </w:r>
      <w:r w:rsidRPr="00D46BED">
        <w:rPr>
          <w:rFonts w:ascii="Arial" w:eastAsia="Calibri" w:hAnsi="Arial" w:cs="Arial"/>
          <w:bCs/>
        </w:rPr>
        <w:t xml:space="preserve">z zabezpieczenia, o którym mowa w </w:t>
      </w:r>
      <w:r>
        <w:rPr>
          <w:rFonts w:ascii="Arial" w:eastAsia="Calibri" w:hAnsi="Arial" w:cs="Arial"/>
          <w:bCs/>
        </w:rPr>
        <w:t>z</w:t>
      </w:r>
      <w:r w:rsidRPr="00D46BED">
        <w:rPr>
          <w:rFonts w:ascii="Arial" w:eastAsia="Calibri" w:hAnsi="Arial" w:cs="Arial"/>
          <w:bCs/>
        </w:rPr>
        <w:t>ałączniku nr 13 do Umowy.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11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lastRenderedPageBreak/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580BEDDC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010AA3">
        <w:rPr>
          <w:rFonts w:ascii="Arial" w:hAnsi="Arial" w:cs="Arial"/>
          <w:bCs/>
          <w:sz w:val="24"/>
          <w:szCs w:val="24"/>
        </w:rPr>
        <w:t>6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lastRenderedPageBreak/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4E1BBDBA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8DFBBFB" w14:textId="4448DF85" w:rsidR="009D35F9" w:rsidRPr="004257B5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21C5BB55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rozliczenia 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7F5B5DF2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25C0A8D" w:rsidR="005B6316" w:rsidRPr="004257B5" w:rsidRDefault="00150A65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 xml:space="preserve">stanowiące załącznik do wniosku o płatność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3FD2" w14:textId="77777777" w:rsidR="005C5545" w:rsidRDefault="005C5545" w:rsidP="00BD5188">
      <w:pPr>
        <w:spacing w:after="0" w:line="240" w:lineRule="auto"/>
      </w:pPr>
      <w:r>
        <w:separator/>
      </w:r>
    </w:p>
  </w:endnote>
  <w:endnote w:type="continuationSeparator" w:id="0">
    <w:p w14:paraId="368F490F" w14:textId="77777777" w:rsidR="005C5545" w:rsidRDefault="005C5545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2B22481B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09">
          <w:rPr>
            <w:noProof/>
          </w:rPr>
          <w:t>14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7CB97" w14:textId="77777777" w:rsidR="005C5545" w:rsidRDefault="005C5545" w:rsidP="00BD5188">
      <w:pPr>
        <w:spacing w:after="0" w:line="240" w:lineRule="auto"/>
      </w:pPr>
      <w:r>
        <w:separator/>
      </w:r>
    </w:p>
  </w:footnote>
  <w:footnote w:type="continuationSeparator" w:id="0">
    <w:p w14:paraId="22158945" w14:textId="77777777" w:rsidR="005C5545" w:rsidRDefault="005C5545" w:rsidP="00BD5188">
      <w:pPr>
        <w:spacing w:after="0" w:line="240" w:lineRule="auto"/>
      </w:pPr>
      <w:r>
        <w:continuationSeparator/>
      </w:r>
    </w:p>
  </w:footnote>
  <w:footnote w:id="1">
    <w:p w14:paraId="590C827C" w14:textId="643F721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</w:p>
  </w:footnote>
  <w:footnote w:id="2">
    <w:p w14:paraId="55147416" w14:textId="6E1A76C5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3372C7" w:rsidRPr="003372C7">
        <w:rPr>
          <w:rFonts w:ascii="Arial" w:hAnsi="Arial" w:cs="Arial"/>
          <w:sz w:val="16"/>
          <w:szCs w:val="16"/>
          <w:lang w:val="pl-PL"/>
        </w:rPr>
        <w:t>udzieloną na podstawie Rozporządzenia Komisji (UE) nr 651/2014 z dnia 17 czerwca 2014 r. uznającego niektóre rodzaje pomocy za zgodne z rynkiem wewnętrznym w zastosowaniu art. 107 i 108 Traktatu (Dz. Urz. UE L 187 z 26.06.2014, z późn. zm.)</w:t>
      </w:r>
      <w:r w:rsidRPr="00E57FD9">
        <w:rPr>
          <w:rFonts w:ascii="Arial" w:hAnsi="Arial" w:cs="Arial"/>
          <w:sz w:val="16"/>
          <w:szCs w:val="16"/>
          <w:lang w:val="pl-PL"/>
        </w:rPr>
        <w:t>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5B37D604" w14:textId="0D4D25C9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7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72C8CDB8" w14:textId="2CB42027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>Termin 90 dni nie dotyczy projektów rozliczanych na podstawie kwot ryczałtowych.</w:t>
      </w:r>
    </w:p>
  </w:footnote>
  <w:footnote w:id="10">
    <w:p w14:paraId="0AE69351" w14:textId="12A05003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Termin </w:t>
      </w:r>
      <w:r w:rsidR="00AC6263">
        <w:rPr>
          <w:rFonts w:ascii="Arial" w:hAnsi="Arial" w:cs="Arial"/>
          <w:sz w:val="16"/>
          <w:szCs w:val="16"/>
          <w:lang w:val="pl-PL"/>
        </w:rPr>
        <w:t>104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 dni nie dotyczy projektów rozliczanych na podstawie kwot ryczałtowych.</w:t>
      </w:r>
    </w:p>
  </w:footnote>
  <w:footnote w:id="11">
    <w:p w14:paraId="08FB1393" w14:textId="00F7CC39" w:rsidR="00940BFC" w:rsidRPr="00940BFC" w:rsidRDefault="00940B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40BFC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940BFC">
        <w:rPr>
          <w:rFonts w:ascii="Arial" w:hAnsi="Arial" w:cs="Arial"/>
          <w:sz w:val="16"/>
          <w:szCs w:val="16"/>
          <w:lang w:val="pl-PL"/>
        </w:rPr>
        <w:t>dotycz</w:t>
      </w:r>
      <w:r w:rsidR="00776372">
        <w:rPr>
          <w:rFonts w:ascii="Arial" w:hAnsi="Arial" w:cs="Arial"/>
          <w:sz w:val="16"/>
          <w:szCs w:val="16"/>
          <w:lang w:val="pl-PL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37C09"/>
    <w:rsid w:val="00042EEB"/>
    <w:rsid w:val="000504D9"/>
    <w:rsid w:val="000508E2"/>
    <w:rsid w:val="00052090"/>
    <w:rsid w:val="00052D10"/>
    <w:rsid w:val="00054C3E"/>
    <w:rsid w:val="00055636"/>
    <w:rsid w:val="00056765"/>
    <w:rsid w:val="00056992"/>
    <w:rsid w:val="00071713"/>
    <w:rsid w:val="00073B16"/>
    <w:rsid w:val="000765DD"/>
    <w:rsid w:val="00081B4C"/>
    <w:rsid w:val="000845D8"/>
    <w:rsid w:val="00085187"/>
    <w:rsid w:val="00086B42"/>
    <w:rsid w:val="000A0219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09F5"/>
    <w:rsid w:val="000D6AD5"/>
    <w:rsid w:val="000E0190"/>
    <w:rsid w:val="000E2935"/>
    <w:rsid w:val="000E4C84"/>
    <w:rsid w:val="000F1CA3"/>
    <w:rsid w:val="000F7CEA"/>
    <w:rsid w:val="001023C9"/>
    <w:rsid w:val="001029A3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1BAA"/>
    <w:rsid w:val="001922B9"/>
    <w:rsid w:val="0019566E"/>
    <w:rsid w:val="00195B15"/>
    <w:rsid w:val="00195F17"/>
    <w:rsid w:val="001A4DC5"/>
    <w:rsid w:val="001B1A4F"/>
    <w:rsid w:val="001B6D08"/>
    <w:rsid w:val="001B76BB"/>
    <w:rsid w:val="001C102E"/>
    <w:rsid w:val="001C5424"/>
    <w:rsid w:val="001C7A12"/>
    <w:rsid w:val="001C7D67"/>
    <w:rsid w:val="001D1B34"/>
    <w:rsid w:val="001D1EB0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3233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1C24"/>
    <w:rsid w:val="00295A2D"/>
    <w:rsid w:val="0029612A"/>
    <w:rsid w:val="0029752E"/>
    <w:rsid w:val="00297651"/>
    <w:rsid w:val="002A14B0"/>
    <w:rsid w:val="002A2A43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372C7"/>
    <w:rsid w:val="00341BCD"/>
    <w:rsid w:val="00344A46"/>
    <w:rsid w:val="00347990"/>
    <w:rsid w:val="00353E5F"/>
    <w:rsid w:val="00360AFB"/>
    <w:rsid w:val="00383673"/>
    <w:rsid w:val="00383D23"/>
    <w:rsid w:val="00384440"/>
    <w:rsid w:val="003852D3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6A5C"/>
    <w:rsid w:val="003C6D47"/>
    <w:rsid w:val="003D0172"/>
    <w:rsid w:val="003D3005"/>
    <w:rsid w:val="003D72AF"/>
    <w:rsid w:val="003E10AD"/>
    <w:rsid w:val="003F1D0A"/>
    <w:rsid w:val="003F4B49"/>
    <w:rsid w:val="003F5E04"/>
    <w:rsid w:val="003F6D24"/>
    <w:rsid w:val="003F6DCE"/>
    <w:rsid w:val="003F71C8"/>
    <w:rsid w:val="003F7B1C"/>
    <w:rsid w:val="0040128A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96085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E5A6A"/>
    <w:rsid w:val="004F160C"/>
    <w:rsid w:val="004F39C5"/>
    <w:rsid w:val="004F3AC0"/>
    <w:rsid w:val="004F488E"/>
    <w:rsid w:val="004F4943"/>
    <w:rsid w:val="004F6106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A6B"/>
    <w:rsid w:val="00533FB8"/>
    <w:rsid w:val="005421D0"/>
    <w:rsid w:val="00543499"/>
    <w:rsid w:val="00551024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61A0"/>
    <w:rsid w:val="005924E6"/>
    <w:rsid w:val="00593B07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C5545"/>
    <w:rsid w:val="005D1209"/>
    <w:rsid w:val="005D2A3E"/>
    <w:rsid w:val="005D70F5"/>
    <w:rsid w:val="005D74A7"/>
    <w:rsid w:val="005E3577"/>
    <w:rsid w:val="005E4135"/>
    <w:rsid w:val="005F1022"/>
    <w:rsid w:val="005F334E"/>
    <w:rsid w:val="005F384A"/>
    <w:rsid w:val="00601465"/>
    <w:rsid w:val="006019C2"/>
    <w:rsid w:val="00605153"/>
    <w:rsid w:val="00606188"/>
    <w:rsid w:val="0060711E"/>
    <w:rsid w:val="006107C0"/>
    <w:rsid w:val="00610904"/>
    <w:rsid w:val="00617775"/>
    <w:rsid w:val="00620896"/>
    <w:rsid w:val="006211C3"/>
    <w:rsid w:val="00622365"/>
    <w:rsid w:val="006255B1"/>
    <w:rsid w:val="00642200"/>
    <w:rsid w:val="0064261B"/>
    <w:rsid w:val="00642E1F"/>
    <w:rsid w:val="00645175"/>
    <w:rsid w:val="00645267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F0281"/>
    <w:rsid w:val="006F3BF3"/>
    <w:rsid w:val="006F4519"/>
    <w:rsid w:val="00700EAA"/>
    <w:rsid w:val="007045B6"/>
    <w:rsid w:val="007117F2"/>
    <w:rsid w:val="00715A42"/>
    <w:rsid w:val="00720FCA"/>
    <w:rsid w:val="0072463A"/>
    <w:rsid w:val="00726433"/>
    <w:rsid w:val="007324B2"/>
    <w:rsid w:val="00732F03"/>
    <w:rsid w:val="007364D8"/>
    <w:rsid w:val="00740E3B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F59"/>
    <w:rsid w:val="007B3C61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08AB"/>
    <w:rsid w:val="008116A5"/>
    <w:rsid w:val="00813CB4"/>
    <w:rsid w:val="00814402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60F32"/>
    <w:rsid w:val="00861617"/>
    <w:rsid w:val="00862EE8"/>
    <w:rsid w:val="0086779C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02B6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AC9"/>
    <w:rsid w:val="00913794"/>
    <w:rsid w:val="009157AC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57D8E"/>
    <w:rsid w:val="00960A74"/>
    <w:rsid w:val="00971DD0"/>
    <w:rsid w:val="00973153"/>
    <w:rsid w:val="009815E2"/>
    <w:rsid w:val="0098252F"/>
    <w:rsid w:val="009877B8"/>
    <w:rsid w:val="00992125"/>
    <w:rsid w:val="00995888"/>
    <w:rsid w:val="009A0D0B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077D7"/>
    <w:rsid w:val="00A10C7F"/>
    <w:rsid w:val="00A10E30"/>
    <w:rsid w:val="00A118DB"/>
    <w:rsid w:val="00A163E6"/>
    <w:rsid w:val="00A20005"/>
    <w:rsid w:val="00A23B08"/>
    <w:rsid w:val="00A27FF4"/>
    <w:rsid w:val="00A40E7B"/>
    <w:rsid w:val="00A52FD9"/>
    <w:rsid w:val="00A54905"/>
    <w:rsid w:val="00A63C40"/>
    <w:rsid w:val="00A64E9B"/>
    <w:rsid w:val="00A7203A"/>
    <w:rsid w:val="00A72CB0"/>
    <w:rsid w:val="00A73467"/>
    <w:rsid w:val="00A7417C"/>
    <w:rsid w:val="00A83DA8"/>
    <w:rsid w:val="00A940E8"/>
    <w:rsid w:val="00A95863"/>
    <w:rsid w:val="00AA6E95"/>
    <w:rsid w:val="00AB1FC2"/>
    <w:rsid w:val="00AB2CE6"/>
    <w:rsid w:val="00AB5CF0"/>
    <w:rsid w:val="00AB63F6"/>
    <w:rsid w:val="00AC6263"/>
    <w:rsid w:val="00AD1EDD"/>
    <w:rsid w:val="00AD4211"/>
    <w:rsid w:val="00AD4D7E"/>
    <w:rsid w:val="00AD6D7D"/>
    <w:rsid w:val="00AE03A6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3FA0"/>
    <w:rsid w:val="00B567BC"/>
    <w:rsid w:val="00B61478"/>
    <w:rsid w:val="00B630BE"/>
    <w:rsid w:val="00B65DE7"/>
    <w:rsid w:val="00B731C8"/>
    <w:rsid w:val="00B74BCB"/>
    <w:rsid w:val="00B75D25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C5C20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12C3"/>
    <w:rsid w:val="00C235A6"/>
    <w:rsid w:val="00C260DD"/>
    <w:rsid w:val="00C337BE"/>
    <w:rsid w:val="00C443C0"/>
    <w:rsid w:val="00C46A03"/>
    <w:rsid w:val="00C603C6"/>
    <w:rsid w:val="00C66008"/>
    <w:rsid w:val="00C67BCD"/>
    <w:rsid w:val="00C7107B"/>
    <w:rsid w:val="00C74DAC"/>
    <w:rsid w:val="00C77531"/>
    <w:rsid w:val="00C778DC"/>
    <w:rsid w:val="00C85428"/>
    <w:rsid w:val="00C91077"/>
    <w:rsid w:val="00C91CC5"/>
    <w:rsid w:val="00C950C9"/>
    <w:rsid w:val="00C95FA6"/>
    <w:rsid w:val="00C9614F"/>
    <w:rsid w:val="00C96A9F"/>
    <w:rsid w:val="00C9706C"/>
    <w:rsid w:val="00CA4C38"/>
    <w:rsid w:val="00CA53EB"/>
    <w:rsid w:val="00CA5780"/>
    <w:rsid w:val="00CA5C40"/>
    <w:rsid w:val="00CB236A"/>
    <w:rsid w:val="00CB5E4E"/>
    <w:rsid w:val="00CB7A44"/>
    <w:rsid w:val="00CC0688"/>
    <w:rsid w:val="00CC365A"/>
    <w:rsid w:val="00CC6F19"/>
    <w:rsid w:val="00CC6FFF"/>
    <w:rsid w:val="00CC7352"/>
    <w:rsid w:val="00CC79EA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2DD4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EBE"/>
    <w:rsid w:val="00DE1F43"/>
    <w:rsid w:val="00DE76AD"/>
    <w:rsid w:val="00DE7B72"/>
    <w:rsid w:val="00DF2194"/>
    <w:rsid w:val="00DF38BB"/>
    <w:rsid w:val="00DF3EC8"/>
    <w:rsid w:val="00DF69F7"/>
    <w:rsid w:val="00E03B1D"/>
    <w:rsid w:val="00E07194"/>
    <w:rsid w:val="00E153F5"/>
    <w:rsid w:val="00E1732A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516"/>
    <w:rsid w:val="00E61E5E"/>
    <w:rsid w:val="00E650E8"/>
    <w:rsid w:val="00E66FF1"/>
    <w:rsid w:val="00E7105A"/>
    <w:rsid w:val="00E74B71"/>
    <w:rsid w:val="00E77202"/>
    <w:rsid w:val="00E84A8C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67B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2896"/>
    <w:rsid w:val="00F665B6"/>
    <w:rsid w:val="00F6755F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5C0E"/>
    <w:rsid w:val="00FC64F9"/>
    <w:rsid w:val="00FD1605"/>
    <w:rsid w:val="00FD2FEF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43D0-A1A3-4103-8FA9-11CB7106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4803</Words>
  <Characters>28822</Characters>
  <Application>Microsoft Office Word</Application>
  <DocSecurity>0</DocSecurity>
  <Lines>240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Bazydło, Katarzyna</cp:lastModifiedBy>
  <cp:revision>14</cp:revision>
  <cp:lastPrinted>2023-05-31T06:23:00Z</cp:lastPrinted>
  <dcterms:created xsi:type="dcterms:W3CDTF">2024-07-04T08:09:00Z</dcterms:created>
  <dcterms:modified xsi:type="dcterms:W3CDTF">2024-08-13T10:11:00Z</dcterms:modified>
</cp:coreProperties>
</file>