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C96C" w14:textId="67252B4F" w:rsidR="00EE154E" w:rsidRPr="0070023D" w:rsidRDefault="00EE154E" w:rsidP="00EE154E">
      <w:pPr>
        <w:spacing w:after="3600"/>
        <w:ind w:right="-142"/>
        <w:jc w:val="both"/>
        <w:rPr>
          <w:rStyle w:val="Zwykatabela31"/>
          <w:rFonts w:ascii="Arial" w:hAnsi="Arial" w:cs="Arial"/>
          <w:i w:val="0"/>
          <w:sz w:val="20"/>
        </w:rPr>
      </w:pP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Załącznik Nr 1 do </w:t>
      </w:r>
      <w:r w:rsidRPr="006A3FB9">
        <w:rPr>
          <w:rFonts w:ascii="Arial" w:hAnsi="Arial" w:cs="Arial"/>
          <w:iCs/>
          <w:color w:val="404040"/>
          <w:sz w:val="20"/>
          <w:szCs w:val="20"/>
        </w:rPr>
        <w:t>Uchwały w sprawie podjęcia decyzji o dofinansowaniu</w:t>
      </w:r>
      <w:r w:rsidRPr="0070023D">
        <w:rPr>
          <w:rFonts w:ascii="Arial" w:hAnsi="Arial" w:cs="Arial"/>
          <w:i/>
          <w:iCs/>
          <w:color w:val="404040"/>
          <w:sz w:val="20"/>
          <w:szCs w:val="20"/>
        </w:rPr>
        <w:t xml:space="preserve"> </w:t>
      </w: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dla Projektu realizowanego w ramach </w:t>
      </w:r>
      <w:r w:rsidR="005F678B"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FEM na lata </w:t>
      </w:r>
      <w:r w:rsidRPr="0070023D">
        <w:rPr>
          <w:rStyle w:val="Zwykatabela31"/>
          <w:rFonts w:ascii="Arial" w:hAnsi="Arial" w:cs="Arial"/>
          <w:i w:val="0"/>
          <w:sz w:val="20"/>
          <w:szCs w:val="20"/>
        </w:rPr>
        <w:t xml:space="preserve"> 2021-2027</w:t>
      </w:r>
    </w:p>
    <w:p w14:paraId="163B06F5" w14:textId="77777777" w:rsidR="00EE154E" w:rsidRPr="00765010" w:rsidRDefault="00EE154E" w:rsidP="00EE154E">
      <w:pPr>
        <w:tabs>
          <w:tab w:val="left" w:pos="0"/>
        </w:tabs>
        <w:jc w:val="center"/>
        <w:rPr>
          <w:rFonts w:ascii="Arial" w:hAnsi="Arial" w:cs="Arial"/>
        </w:rPr>
      </w:pPr>
      <w:r w:rsidRPr="00765010">
        <w:rPr>
          <w:rFonts w:ascii="Arial" w:hAnsi="Arial" w:cs="Arial"/>
          <w:bCs/>
          <w:spacing w:val="-10"/>
          <w:kern w:val="28"/>
          <w:sz w:val="56"/>
          <w:szCs w:val="56"/>
        </w:rPr>
        <w:t>Prawa i obowiązki</w:t>
      </w:r>
    </w:p>
    <w:p w14:paraId="7186ACD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56A2552E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CAA96D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76A44E6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2E1F04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0CB29D6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D10B502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4FCE56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4F91B1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3916BF9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CE7D36B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4A6B74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AD18E3B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44A682C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58B017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0C48694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E6BACC2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03CF9C3F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4EA9C379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1BCE7B3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711A9B3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6BA8128A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29DC2228" w14:textId="77777777" w:rsidR="00EE154E" w:rsidRDefault="00EE154E" w:rsidP="00EE154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D173344" w14:textId="77777777" w:rsidR="00EE154E" w:rsidRDefault="00EE154E" w:rsidP="00EE154E">
      <w:pPr>
        <w:pStyle w:val="Tekstpodstawowy"/>
        <w:tabs>
          <w:tab w:val="left" w:pos="360"/>
        </w:tabs>
        <w:spacing w:after="480" w:line="276" w:lineRule="auto"/>
        <w:ind w:left="357"/>
        <w:jc w:val="center"/>
        <w:rPr>
          <w:bCs/>
          <w:sz w:val="20"/>
          <w:szCs w:val="20"/>
        </w:rPr>
      </w:pPr>
    </w:p>
    <w:p w14:paraId="7E16B6A1" w14:textId="77777777" w:rsidR="00EE154E" w:rsidRDefault="00EE154E" w:rsidP="00EE154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bCs/>
          <w:sz w:val="20"/>
          <w:szCs w:val="20"/>
        </w:rPr>
      </w:pPr>
    </w:p>
    <w:p w14:paraId="4869334D" w14:textId="77777777" w:rsidR="00EE154E" w:rsidRDefault="00EE154E" w:rsidP="00EE154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bCs/>
          <w:sz w:val="20"/>
          <w:szCs w:val="20"/>
        </w:rPr>
      </w:pPr>
    </w:p>
    <w:p w14:paraId="06E1F1B5" w14:textId="77777777" w:rsidR="00EE154E" w:rsidRDefault="00EE154E" w:rsidP="00EE154E">
      <w:pPr>
        <w:pStyle w:val="Tekstpodstawowy"/>
        <w:tabs>
          <w:tab w:val="left" w:pos="0"/>
        </w:tabs>
        <w:spacing w:line="276" w:lineRule="auto"/>
        <w:jc w:val="center"/>
        <w:rPr>
          <w:rFonts w:cs="Arial"/>
          <w:bCs/>
          <w:sz w:val="20"/>
          <w:szCs w:val="20"/>
        </w:rPr>
      </w:pPr>
    </w:p>
    <w:p w14:paraId="25027357" w14:textId="77777777" w:rsidR="00EE154E" w:rsidRDefault="00A21A21" w:rsidP="00A21A21">
      <w:pPr>
        <w:pStyle w:val="Tekstpodstawowy"/>
        <w:tabs>
          <w:tab w:val="left" w:pos="0"/>
          <w:tab w:val="left" w:pos="8220"/>
        </w:tabs>
        <w:spacing w:line="276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6A0F8820" w14:textId="77777777" w:rsidR="00B00342" w:rsidRDefault="00B00342" w:rsidP="00EE154E">
      <w:pPr>
        <w:pStyle w:val="Tekstpodstawowy"/>
        <w:tabs>
          <w:tab w:val="left" w:pos="0"/>
        </w:tabs>
        <w:spacing w:line="276" w:lineRule="auto"/>
        <w:rPr>
          <w:rFonts w:ascii="Arial" w:hAnsi="Arial" w:cs="Arial"/>
          <w:bCs/>
        </w:rPr>
      </w:pPr>
    </w:p>
    <w:p w14:paraId="70E62451" w14:textId="77777777" w:rsidR="00EE154E" w:rsidRPr="00765010" w:rsidRDefault="00EE154E" w:rsidP="0013775A">
      <w:pPr>
        <w:pStyle w:val="Tekstpodstawowy"/>
        <w:tabs>
          <w:tab w:val="left" w:pos="0"/>
        </w:tabs>
        <w:spacing w:line="276" w:lineRule="auto"/>
        <w:jc w:val="center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lastRenderedPageBreak/>
        <w:t>§1</w:t>
      </w:r>
    </w:p>
    <w:p w14:paraId="480C1875" w14:textId="77E636B6" w:rsidR="00EE154E" w:rsidRPr="00765010" w:rsidRDefault="00EE154E" w:rsidP="00EE154E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47D5A">
        <w:rPr>
          <w:rFonts w:ascii="Arial" w:hAnsi="Arial" w:cs="Arial"/>
        </w:rPr>
        <w:t>Beneficjent zobowiązuje</w:t>
      </w:r>
      <w:r w:rsidRPr="00765010">
        <w:rPr>
          <w:rFonts w:ascii="Arial" w:hAnsi="Arial" w:cs="Arial"/>
        </w:rPr>
        <w:t xml:space="preserve"> się do realizacji Projektu zgodnie z zasadami opisanymi w załącznikach do Uchwały, zgodnie z wnioskiem o dofinansowanie oraz zgodnie z załącznikiem do </w:t>
      </w:r>
      <w:r w:rsidRPr="00D14E50">
        <w:rPr>
          <w:rFonts w:ascii="Arial" w:hAnsi="Arial" w:cs="Arial"/>
        </w:rPr>
        <w:t xml:space="preserve">Regulaminu </w:t>
      </w:r>
      <w:r w:rsidR="00D14E50" w:rsidRPr="00C47D5A">
        <w:rPr>
          <w:rFonts w:ascii="Arial" w:hAnsi="Arial" w:cs="Arial"/>
        </w:rPr>
        <w:t>wyboru projektów</w:t>
      </w:r>
      <w:r w:rsidRPr="00D14E50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o którym </w:t>
      </w:r>
      <w:r w:rsidRPr="00C47D5A">
        <w:rPr>
          <w:rFonts w:ascii="Arial" w:hAnsi="Arial" w:cs="Arial"/>
        </w:rPr>
        <w:t xml:space="preserve">mowa w </w:t>
      </w:r>
      <w:r w:rsidRPr="00C47D5A">
        <w:rPr>
          <w:rFonts w:ascii="Arial" w:hAnsi="Arial" w:cs="Arial"/>
          <w:bCs/>
        </w:rPr>
        <w:t xml:space="preserve">pkt </w:t>
      </w:r>
      <w:r w:rsidR="00E72488" w:rsidRPr="00C47D5A">
        <w:rPr>
          <w:rFonts w:ascii="Arial" w:hAnsi="Arial" w:cs="Arial"/>
          <w:bCs/>
        </w:rPr>
        <w:t>2</w:t>
      </w:r>
      <w:r w:rsidR="00C5207A">
        <w:rPr>
          <w:rFonts w:ascii="Arial" w:hAnsi="Arial" w:cs="Arial"/>
          <w:bCs/>
        </w:rPr>
        <w:t>0</w:t>
      </w:r>
      <w:r w:rsidR="00E72488" w:rsidRPr="00C47D5A">
        <w:rPr>
          <w:rFonts w:ascii="Arial" w:hAnsi="Arial" w:cs="Arial"/>
          <w:bCs/>
        </w:rPr>
        <w:t xml:space="preserve"> </w:t>
      </w:r>
      <w:r w:rsidR="004B41CC" w:rsidRPr="00C47D5A">
        <w:rPr>
          <w:rFonts w:ascii="Arial" w:hAnsi="Arial" w:cs="Arial"/>
          <w:bCs/>
        </w:rPr>
        <w:t>z</w:t>
      </w:r>
      <w:r w:rsidRPr="00C47D5A">
        <w:rPr>
          <w:rFonts w:ascii="Arial" w:hAnsi="Arial" w:cs="Arial"/>
          <w:bCs/>
        </w:rPr>
        <w:t>ałącznika nr 13 do Uchwały. Wszystkie czynności Beneficjenta związane</w:t>
      </w:r>
      <w:r w:rsidRPr="00765010">
        <w:rPr>
          <w:rFonts w:ascii="Arial" w:hAnsi="Arial" w:cs="Arial"/>
          <w:bCs/>
        </w:rPr>
        <w:t xml:space="preserve"> </w:t>
      </w:r>
      <w:r w:rsidR="00D14E50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>z realizacją Projektu, niezastrzeżone dla innych podmiotów, realizuje Realizator Projektu</w:t>
      </w:r>
      <w:r w:rsidR="00C47D5A">
        <w:rPr>
          <w:rFonts w:ascii="Arial" w:hAnsi="Arial" w:cs="Arial"/>
          <w:bCs/>
        </w:rPr>
        <w:t>.</w:t>
      </w:r>
      <w:r w:rsidRPr="00765010">
        <w:rPr>
          <w:rFonts w:ascii="Arial" w:hAnsi="Arial" w:cs="Arial"/>
          <w:bCs/>
        </w:rPr>
        <w:t xml:space="preserve"> </w:t>
      </w:r>
    </w:p>
    <w:p w14:paraId="1313230A" w14:textId="4D7FBAF3" w:rsidR="00EE154E" w:rsidRPr="00765010" w:rsidRDefault="00EE154E" w:rsidP="00EE154E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t xml:space="preserve">Szczegółowe zasady i warunki związane z realizacją </w:t>
      </w:r>
      <w:r w:rsidR="00893377">
        <w:rPr>
          <w:rFonts w:ascii="Arial" w:hAnsi="Arial" w:cs="Arial"/>
          <w:bCs/>
        </w:rPr>
        <w:t>P</w:t>
      </w:r>
      <w:r w:rsidRPr="00765010">
        <w:rPr>
          <w:rFonts w:ascii="Arial" w:hAnsi="Arial" w:cs="Arial"/>
          <w:bCs/>
        </w:rPr>
        <w:t>rojektu opisane zostały:</w:t>
      </w:r>
    </w:p>
    <w:p w14:paraId="6033E4A3" w14:textId="1F32FE5E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praw i obowiązków Beneficjenta/Realizatora</w:t>
      </w:r>
      <w:r w:rsidR="00893377">
        <w:rPr>
          <w:rFonts w:ascii="Arial" w:hAnsi="Arial" w:cs="Arial"/>
          <w:bCs/>
        </w:rPr>
        <w:t xml:space="preserve"> Projektu</w:t>
      </w:r>
      <w:r w:rsidR="00EE154E" w:rsidRPr="00765010">
        <w:rPr>
          <w:rFonts w:ascii="Arial" w:hAnsi="Arial" w:cs="Arial"/>
        </w:rPr>
        <w:t xml:space="preserve"> - </w:t>
      </w:r>
      <w:r w:rsidR="00EE154E" w:rsidRPr="00765010">
        <w:rPr>
          <w:rFonts w:ascii="Arial" w:hAnsi="Arial" w:cs="Arial"/>
          <w:bCs/>
        </w:rPr>
        <w:t xml:space="preserve">załącznik </w:t>
      </w:r>
      <w:r w:rsidR="003868F7">
        <w:rPr>
          <w:rFonts w:ascii="Arial" w:hAnsi="Arial" w:cs="Arial"/>
          <w:bCs/>
        </w:rPr>
        <w:br/>
      </w:r>
      <w:bookmarkStart w:id="0" w:name="_GoBack"/>
      <w:bookmarkEnd w:id="0"/>
      <w:r w:rsidR="00EE154E" w:rsidRPr="00765010">
        <w:rPr>
          <w:rFonts w:ascii="Arial" w:hAnsi="Arial" w:cs="Arial"/>
          <w:bCs/>
        </w:rPr>
        <w:t>nr 1 do Uchwały</w:t>
      </w:r>
      <w:r w:rsidR="0090753E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Prawa i obowiązki,</w:t>
      </w:r>
    </w:p>
    <w:p w14:paraId="41D72F49" w14:textId="16BC9084" w:rsidR="00EE154E" w:rsidRPr="00E548AA" w:rsidDel="00E52503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dodatkowych warunków realizacji </w:t>
      </w:r>
      <w:r w:rsidR="00893377">
        <w:rPr>
          <w:rFonts w:ascii="Arial" w:hAnsi="Arial" w:cs="Arial"/>
          <w:bCs/>
        </w:rPr>
        <w:t>P</w:t>
      </w:r>
      <w:r w:rsidR="00EE154E" w:rsidRPr="00765010">
        <w:rPr>
          <w:rFonts w:ascii="Arial" w:hAnsi="Arial" w:cs="Arial"/>
          <w:bCs/>
        </w:rPr>
        <w:t>rojektu wynikających ze specyfiki projektu lub zasad obowiązujących dla działania w ramach, którego projekt jest realizowany – załącznik nr 4 do Uchwały</w:t>
      </w:r>
      <w:r w:rsidR="0090753E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Warunki specyficzne realizacji projektu</w:t>
      </w:r>
      <w:r w:rsidR="00EE154E" w:rsidRPr="00E548AA">
        <w:rPr>
          <w:rStyle w:val="Odwoanieprzypisudolnego"/>
          <w:rFonts w:ascii="Arial" w:hAnsi="Arial" w:cs="Arial"/>
        </w:rPr>
        <w:footnoteReference w:id="1"/>
      </w:r>
      <w:r w:rsidR="00EE154E" w:rsidRPr="00E548AA">
        <w:rPr>
          <w:rFonts w:ascii="Arial" w:hAnsi="Arial" w:cs="Arial"/>
          <w:bCs/>
        </w:rPr>
        <w:t>,</w:t>
      </w:r>
    </w:p>
    <w:p w14:paraId="773DD6D6" w14:textId="48B16238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zasad komunikacji z IZ </w:t>
      </w:r>
      <w:r w:rsidR="004414A9">
        <w:rPr>
          <w:rFonts w:ascii="Arial" w:hAnsi="Arial" w:cs="Arial"/>
          <w:bCs/>
        </w:rPr>
        <w:t xml:space="preserve">FEM </w:t>
      </w:r>
      <w:r w:rsidR="00EE154E" w:rsidRPr="00765010">
        <w:rPr>
          <w:rFonts w:ascii="Arial" w:hAnsi="Arial" w:cs="Arial"/>
          <w:bCs/>
        </w:rPr>
        <w:t>oraz funkcjonowania systemów informatycznych – załącznik nr 5 do Uchwały, pn. </w:t>
      </w:r>
      <w:r w:rsidR="00EE154E" w:rsidRPr="00E548AA">
        <w:rPr>
          <w:rFonts w:ascii="Arial" w:hAnsi="Arial" w:cs="Arial"/>
          <w:bCs/>
          <w:iCs/>
        </w:rPr>
        <w:t>Systemy Informatyczne:</w:t>
      </w:r>
      <w:r w:rsidR="0090753E" w:rsidRPr="00E548AA">
        <w:rPr>
          <w:rFonts w:ascii="Arial" w:hAnsi="Arial" w:cs="Arial"/>
          <w:bCs/>
          <w:iCs/>
        </w:rPr>
        <w:t xml:space="preserve"> Internetowy Generator Aplikacyjny</w:t>
      </w:r>
      <w:r w:rsidR="00EE154E" w:rsidRPr="00E548AA">
        <w:rPr>
          <w:rFonts w:ascii="Arial" w:hAnsi="Arial" w:cs="Arial"/>
          <w:bCs/>
          <w:iCs/>
        </w:rPr>
        <w:t xml:space="preserve"> </w:t>
      </w:r>
      <w:r w:rsidR="0090753E" w:rsidRPr="00E548AA">
        <w:rPr>
          <w:rFonts w:ascii="Arial" w:hAnsi="Arial" w:cs="Arial"/>
          <w:bCs/>
          <w:iCs/>
        </w:rPr>
        <w:t>(</w:t>
      </w:r>
      <w:r w:rsidR="00EE154E" w:rsidRPr="00E548AA">
        <w:rPr>
          <w:rFonts w:ascii="Arial" w:hAnsi="Arial" w:cs="Arial"/>
          <w:bCs/>
          <w:iCs/>
        </w:rPr>
        <w:t>IGA</w:t>
      </w:r>
      <w:r w:rsidR="0090753E" w:rsidRPr="00E548AA">
        <w:rPr>
          <w:rFonts w:ascii="Arial" w:hAnsi="Arial" w:cs="Arial"/>
          <w:bCs/>
          <w:iCs/>
        </w:rPr>
        <w:t>)</w:t>
      </w:r>
      <w:r w:rsidR="00EE154E" w:rsidRPr="00E548AA">
        <w:rPr>
          <w:rFonts w:ascii="Arial" w:hAnsi="Arial" w:cs="Arial"/>
          <w:bCs/>
          <w:iCs/>
        </w:rPr>
        <w:t xml:space="preserve"> oraz CTS2021,</w:t>
      </w:r>
    </w:p>
    <w:p w14:paraId="1A67CF59" w14:textId="42237496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w</w:t>
      </w:r>
      <w:r w:rsidR="00EE154E" w:rsidRPr="00765010">
        <w:rPr>
          <w:rFonts w:ascii="Arial" w:hAnsi="Arial" w:cs="Arial"/>
        </w:rPr>
        <w:t xml:space="preserve"> zakresie realizacji i rozliczania </w:t>
      </w:r>
      <w:r w:rsidR="00893377">
        <w:rPr>
          <w:rFonts w:ascii="Arial" w:hAnsi="Arial" w:cs="Arial"/>
        </w:rPr>
        <w:t>P</w:t>
      </w:r>
      <w:r w:rsidR="00EE154E" w:rsidRPr="00765010">
        <w:rPr>
          <w:rFonts w:ascii="Arial" w:hAnsi="Arial" w:cs="Arial"/>
        </w:rPr>
        <w:t xml:space="preserve">rojektu oraz wprowadzania zmian </w:t>
      </w:r>
      <w:r w:rsidR="00F65218"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 xml:space="preserve">w </w:t>
      </w:r>
      <w:r w:rsidR="00893377">
        <w:rPr>
          <w:rFonts w:ascii="Arial" w:hAnsi="Arial" w:cs="Arial"/>
        </w:rPr>
        <w:t>P</w:t>
      </w:r>
      <w:r w:rsidR="00EE154E" w:rsidRPr="00765010">
        <w:rPr>
          <w:rFonts w:ascii="Arial" w:hAnsi="Arial" w:cs="Arial"/>
        </w:rPr>
        <w:t xml:space="preserve">rojekcie - </w:t>
      </w:r>
      <w:r w:rsidR="00EE154E" w:rsidRPr="00765010">
        <w:rPr>
          <w:rFonts w:ascii="Arial" w:hAnsi="Arial" w:cs="Arial"/>
          <w:bCs/>
        </w:rPr>
        <w:t>załącznik nr 6 do Uchwały, pn</w:t>
      </w:r>
      <w:r w:rsidR="00EE154E" w:rsidRPr="00E548AA">
        <w:rPr>
          <w:rFonts w:ascii="Arial" w:hAnsi="Arial" w:cs="Arial"/>
          <w:bCs/>
          <w:i/>
        </w:rPr>
        <w:t>. </w:t>
      </w:r>
      <w:r w:rsidR="00EE154E" w:rsidRPr="00E548AA">
        <w:rPr>
          <w:rFonts w:ascii="Arial" w:hAnsi="Arial" w:cs="Arial"/>
          <w:bCs/>
          <w:i/>
          <w:iCs/>
        </w:rPr>
        <w:t>Warunki realizacji oraz rozliczania projektu,</w:t>
      </w:r>
    </w:p>
    <w:p w14:paraId="1B8A49B3" w14:textId="01641BA9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korekt, pom</w:t>
      </w:r>
      <w:r w:rsidR="00EE154E">
        <w:rPr>
          <w:rFonts w:ascii="Arial" w:hAnsi="Arial" w:cs="Arial"/>
          <w:bCs/>
        </w:rPr>
        <w:t>niejszenia wydatków kwalifikowaln</w:t>
      </w:r>
      <w:r w:rsidR="00EE154E" w:rsidRPr="00765010">
        <w:rPr>
          <w:rFonts w:ascii="Arial" w:hAnsi="Arial" w:cs="Arial"/>
          <w:bCs/>
        </w:rPr>
        <w:t xml:space="preserve">ych oraz zwrotów - załącznik nr 7 do Uchwały, pn. </w:t>
      </w:r>
      <w:r w:rsidR="00EE154E" w:rsidRPr="00E548AA">
        <w:rPr>
          <w:rFonts w:ascii="Arial" w:hAnsi="Arial" w:cs="Arial"/>
          <w:bCs/>
        </w:rPr>
        <w:t>Korekty</w:t>
      </w:r>
      <w:r w:rsidR="0090753E" w:rsidRPr="00E548AA">
        <w:rPr>
          <w:rFonts w:ascii="Arial" w:hAnsi="Arial" w:cs="Arial"/>
          <w:bCs/>
        </w:rPr>
        <w:t xml:space="preserve"> finansowe</w:t>
      </w:r>
      <w:r w:rsidR="004E090F" w:rsidRPr="00E548AA">
        <w:rPr>
          <w:rFonts w:ascii="Arial" w:hAnsi="Arial" w:cs="Arial"/>
          <w:bCs/>
        </w:rPr>
        <w:t xml:space="preserve"> i</w:t>
      </w:r>
      <w:r w:rsidR="00EE154E" w:rsidRPr="00E548AA">
        <w:rPr>
          <w:rFonts w:ascii="Arial" w:hAnsi="Arial" w:cs="Arial"/>
          <w:bCs/>
        </w:rPr>
        <w:t xml:space="preserve"> pomniejszenia </w:t>
      </w:r>
      <w:r w:rsidR="004E090F" w:rsidRPr="00E548AA">
        <w:rPr>
          <w:rFonts w:ascii="Arial" w:hAnsi="Arial" w:cs="Arial"/>
          <w:bCs/>
        </w:rPr>
        <w:t xml:space="preserve">wartości </w:t>
      </w:r>
      <w:r w:rsidR="00EE154E" w:rsidRPr="00E548AA">
        <w:rPr>
          <w:rFonts w:ascii="Arial" w:hAnsi="Arial" w:cs="Arial"/>
          <w:bCs/>
        </w:rPr>
        <w:t>wydatków kwalifikowalnych oraz zwroty,</w:t>
      </w:r>
    </w:p>
    <w:p w14:paraId="233A0CA1" w14:textId="2C09E8F3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kontroli </w:t>
      </w:r>
      <w:r w:rsidR="00752C5D">
        <w:rPr>
          <w:rFonts w:ascii="Arial" w:hAnsi="Arial" w:cs="Arial"/>
          <w:bCs/>
        </w:rPr>
        <w:t>p</w:t>
      </w:r>
      <w:r w:rsidR="00EE154E" w:rsidRPr="00765010">
        <w:rPr>
          <w:rFonts w:ascii="Arial" w:hAnsi="Arial" w:cs="Arial"/>
          <w:bCs/>
        </w:rPr>
        <w:t>rojektów - załącznik nr 8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Kontrola projektu (zakresy: merytoryczno-finansowy, zamówienia),</w:t>
      </w:r>
    </w:p>
    <w:p w14:paraId="05034399" w14:textId="048284C3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ewidencji księgowej - załącznik nr 9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Wyodrębniona ewidencja księgowa,</w:t>
      </w:r>
    </w:p>
    <w:p w14:paraId="69450684" w14:textId="1C00D1C4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trwałości projektów i archiwizacji dokumentacji - załącznik nr 10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Trwałość i archiwizacja</w:t>
      </w:r>
      <w:r w:rsidR="00423C1B">
        <w:rPr>
          <w:rFonts w:ascii="Arial" w:hAnsi="Arial" w:cs="Arial"/>
          <w:bCs/>
          <w:i/>
        </w:rPr>
        <w:t>,</w:t>
      </w:r>
    </w:p>
    <w:p w14:paraId="1817F02A" w14:textId="3732CF04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zasad przetwarzania danych osobowych - załącznik nr 11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Zasady przetwarzania danych osobowych</w:t>
      </w:r>
      <w:r w:rsidR="00423C1B" w:rsidRPr="00E548AA">
        <w:rPr>
          <w:rFonts w:ascii="Arial" w:hAnsi="Arial" w:cs="Arial"/>
          <w:bCs/>
        </w:rPr>
        <w:t>,</w:t>
      </w:r>
      <w:r w:rsidR="00EE154E" w:rsidRPr="00E548AA">
        <w:rPr>
          <w:rFonts w:ascii="Arial" w:hAnsi="Arial" w:cs="Arial"/>
          <w:bCs/>
        </w:rPr>
        <w:t xml:space="preserve"> </w:t>
      </w:r>
    </w:p>
    <w:p w14:paraId="6965388C" w14:textId="5FD0FECD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obowiązków komunikacyjnych – </w:t>
      </w:r>
      <w:r w:rsidR="002F78C7">
        <w:rPr>
          <w:rFonts w:ascii="Arial" w:hAnsi="Arial" w:cs="Arial"/>
          <w:bCs/>
        </w:rPr>
        <w:t>z</w:t>
      </w:r>
      <w:r w:rsidR="00EE154E" w:rsidRPr="00765010">
        <w:rPr>
          <w:rFonts w:ascii="Arial" w:hAnsi="Arial" w:cs="Arial"/>
          <w:bCs/>
        </w:rPr>
        <w:t>ałącznik nr 12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</w:t>
      </w:r>
      <w:r w:rsidR="00EE154E" w:rsidRPr="00765010">
        <w:rPr>
          <w:rFonts w:ascii="Arial" w:hAnsi="Arial" w:cs="Arial"/>
          <w:bCs/>
          <w:i/>
        </w:rPr>
        <w:t xml:space="preserve"> </w:t>
      </w:r>
      <w:r w:rsidR="00EE154E" w:rsidRPr="00E548AA">
        <w:rPr>
          <w:rFonts w:ascii="Arial" w:hAnsi="Arial" w:cs="Arial"/>
          <w:bCs/>
        </w:rPr>
        <w:t xml:space="preserve">Wykaz pomniejszenia wartości dofinansowania projektu w zakresie obowiązków komunikacyjnych </w:t>
      </w:r>
      <w:r w:rsidR="00423C1B" w:rsidRPr="00E548AA">
        <w:rPr>
          <w:rFonts w:ascii="Arial" w:hAnsi="Arial" w:cs="Arial"/>
          <w:bCs/>
        </w:rPr>
        <w:t>b</w:t>
      </w:r>
      <w:r w:rsidR="00EE154E" w:rsidRPr="00E548AA">
        <w:rPr>
          <w:rFonts w:ascii="Arial" w:hAnsi="Arial" w:cs="Arial"/>
          <w:bCs/>
        </w:rPr>
        <w:t>eneficjentów FE,</w:t>
      </w:r>
    </w:p>
    <w:p w14:paraId="6B374306" w14:textId="160F9DB1" w:rsidR="00EE154E" w:rsidRPr="00765010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terminologii stosowanej w Uchwale - załącznik nr 13 do 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Definicje;</w:t>
      </w:r>
    </w:p>
    <w:p w14:paraId="42133A29" w14:textId="13535FC7" w:rsidR="00EE154E" w:rsidRPr="00E548AA" w:rsidRDefault="00867F3F" w:rsidP="00EE154E">
      <w:pPr>
        <w:numPr>
          <w:ilvl w:val="0"/>
          <w:numId w:val="3"/>
        </w:numPr>
        <w:spacing w:line="276" w:lineRule="auto"/>
        <w:ind w:left="284" w:hanging="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E154E" w:rsidRPr="00765010">
        <w:rPr>
          <w:rFonts w:ascii="Arial" w:hAnsi="Arial" w:cs="Arial"/>
          <w:bCs/>
        </w:rPr>
        <w:t xml:space="preserve"> zakresie wzorów dokumentów wymaganych do wniosków o płatność – załącznik </w:t>
      </w:r>
      <w:r w:rsidR="00460A1B">
        <w:rPr>
          <w:rFonts w:ascii="Arial" w:hAnsi="Arial" w:cs="Arial"/>
          <w:bCs/>
        </w:rPr>
        <w:t xml:space="preserve">nr </w:t>
      </w:r>
      <w:r w:rsidR="00EE154E" w:rsidRPr="00765010">
        <w:rPr>
          <w:rFonts w:ascii="Arial" w:hAnsi="Arial" w:cs="Arial"/>
          <w:bCs/>
        </w:rPr>
        <w:t>14 do</w:t>
      </w:r>
      <w:r w:rsidR="00460A1B">
        <w:rPr>
          <w:rFonts w:ascii="Arial" w:hAnsi="Arial" w:cs="Arial"/>
          <w:bCs/>
        </w:rPr>
        <w:t xml:space="preserve"> </w:t>
      </w:r>
      <w:r w:rsidR="00DF6092">
        <w:rPr>
          <w:rFonts w:ascii="Arial" w:hAnsi="Arial" w:cs="Arial"/>
          <w:bCs/>
        </w:rPr>
        <w:t>Uchwały</w:t>
      </w:r>
      <w:r w:rsidR="00423C1B">
        <w:rPr>
          <w:rFonts w:ascii="Arial" w:hAnsi="Arial" w:cs="Arial"/>
          <w:bCs/>
        </w:rPr>
        <w:t>,</w:t>
      </w:r>
      <w:r w:rsidR="00EE154E" w:rsidRPr="00765010">
        <w:rPr>
          <w:rFonts w:ascii="Arial" w:hAnsi="Arial" w:cs="Arial"/>
          <w:bCs/>
        </w:rPr>
        <w:t xml:space="preserve"> pn. </w:t>
      </w:r>
      <w:r w:rsidR="00EE154E" w:rsidRPr="00E548AA">
        <w:rPr>
          <w:rFonts w:ascii="Arial" w:hAnsi="Arial" w:cs="Arial"/>
          <w:bCs/>
        </w:rPr>
        <w:t>Wykaz dokumentów niezbędnych do rozliczenia projektu.</w:t>
      </w:r>
    </w:p>
    <w:p w14:paraId="76AB0FD5" w14:textId="5A811579" w:rsidR="00EE154E" w:rsidRPr="00765010" w:rsidRDefault="00EE154E" w:rsidP="003868F7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lang w:val="x-none"/>
        </w:rPr>
      </w:pPr>
      <w:r w:rsidRPr="00765010">
        <w:rPr>
          <w:rFonts w:ascii="Arial" w:hAnsi="Arial" w:cs="Arial"/>
          <w:bCs/>
        </w:rPr>
        <w:t xml:space="preserve">Przystępując do realizacji </w:t>
      </w:r>
      <w:r w:rsidR="00752C5D">
        <w:rPr>
          <w:rFonts w:ascii="Arial" w:hAnsi="Arial" w:cs="Arial"/>
          <w:bCs/>
        </w:rPr>
        <w:t>P</w:t>
      </w:r>
      <w:r w:rsidRPr="00765010">
        <w:rPr>
          <w:rFonts w:ascii="Arial" w:hAnsi="Arial" w:cs="Arial"/>
          <w:bCs/>
        </w:rPr>
        <w:t>rojektu</w:t>
      </w:r>
      <w:r w:rsidR="00867F3F">
        <w:rPr>
          <w:rFonts w:ascii="Arial" w:hAnsi="Arial" w:cs="Arial"/>
          <w:bCs/>
        </w:rPr>
        <w:t>,</w:t>
      </w:r>
      <w:r w:rsidRPr="00765010">
        <w:rPr>
          <w:rFonts w:ascii="Arial" w:hAnsi="Arial" w:cs="Arial"/>
          <w:bCs/>
        </w:rPr>
        <w:t xml:space="preserve"> Beneficjent/Realizator</w:t>
      </w:r>
      <w:r w:rsidR="00752C5D">
        <w:rPr>
          <w:rFonts w:ascii="Arial" w:hAnsi="Arial" w:cs="Arial"/>
          <w:bCs/>
        </w:rPr>
        <w:t xml:space="preserve"> Projektu</w:t>
      </w:r>
      <w:r w:rsidRPr="00765010">
        <w:rPr>
          <w:rFonts w:ascii="Arial" w:hAnsi="Arial" w:cs="Arial"/>
          <w:bCs/>
        </w:rPr>
        <w:t xml:space="preserve"> oświadcza, że zapoznał się z treścią dokumentów wymienionych w ust. 2 i zobowiązuje się do stosowania zasad z nich wynikających.</w:t>
      </w:r>
    </w:p>
    <w:p w14:paraId="1B8B4F86" w14:textId="4DE5F1DC" w:rsidR="00EE154E" w:rsidRPr="00765010" w:rsidRDefault="00EE154E" w:rsidP="00EE154E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  <w:lang w:val="x-none"/>
        </w:rPr>
      </w:pPr>
      <w:r w:rsidRPr="00765010">
        <w:rPr>
          <w:rFonts w:ascii="Arial" w:hAnsi="Arial" w:cs="Arial"/>
          <w:bCs/>
        </w:rPr>
        <w:lastRenderedPageBreak/>
        <w:t xml:space="preserve">W przypadku zmiany treści załączników wymienionych w </w:t>
      </w:r>
      <w:r w:rsidRPr="00765010">
        <w:rPr>
          <w:rFonts w:ascii="Arial" w:hAnsi="Arial" w:cs="Arial"/>
          <w:bCs/>
          <w:lang w:val="x-none"/>
        </w:rPr>
        <w:t xml:space="preserve">§ </w:t>
      </w:r>
      <w:r>
        <w:rPr>
          <w:rFonts w:ascii="Arial" w:hAnsi="Arial" w:cs="Arial"/>
          <w:bCs/>
        </w:rPr>
        <w:t xml:space="preserve">1 ust. 2, IZ FEM zamieszcza odpowiednią informację na </w:t>
      </w:r>
      <w:r w:rsidRPr="00EE154E">
        <w:rPr>
          <w:rFonts w:ascii="Arial" w:hAnsi="Arial" w:cs="Arial"/>
          <w:bCs/>
        </w:rPr>
        <w:t>swojej</w:t>
      </w:r>
      <w:r>
        <w:rPr>
          <w:rFonts w:ascii="Arial" w:hAnsi="Arial" w:cs="Arial"/>
          <w:bCs/>
        </w:rPr>
        <w:t xml:space="preserve"> </w:t>
      </w:r>
      <w:r w:rsidRPr="00765010">
        <w:rPr>
          <w:rFonts w:ascii="Arial" w:hAnsi="Arial" w:cs="Arial"/>
          <w:bCs/>
        </w:rPr>
        <w:t xml:space="preserve">stronie internetowej. Dodatkowo </w:t>
      </w:r>
      <w:r w:rsidR="00A11BB7">
        <w:rPr>
          <w:rFonts w:ascii="Arial" w:hAnsi="Arial" w:cs="Arial"/>
          <w:bCs/>
        </w:rPr>
        <w:t>Beneficjent/</w:t>
      </w:r>
      <w:r w:rsidRPr="00765010">
        <w:rPr>
          <w:rFonts w:ascii="Arial" w:hAnsi="Arial" w:cs="Arial"/>
          <w:bCs/>
        </w:rPr>
        <w:t>Realizator</w:t>
      </w:r>
      <w:r w:rsidR="00752C5D">
        <w:rPr>
          <w:rFonts w:ascii="Arial" w:hAnsi="Arial" w:cs="Arial"/>
          <w:bCs/>
        </w:rPr>
        <w:t xml:space="preserve"> Projektu</w:t>
      </w:r>
      <w:r w:rsidRPr="00765010">
        <w:rPr>
          <w:rFonts w:ascii="Arial" w:hAnsi="Arial" w:cs="Arial"/>
          <w:bCs/>
        </w:rPr>
        <w:t xml:space="preserve"> jest o tym fakcie informowany poprzez system CST2021.</w:t>
      </w:r>
    </w:p>
    <w:p w14:paraId="4A7685F2" w14:textId="5F91D400" w:rsidR="00EE154E" w:rsidRPr="00765010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</w:rPr>
      </w:pPr>
      <w:r w:rsidRPr="00765010">
        <w:rPr>
          <w:rFonts w:ascii="Arial" w:hAnsi="Arial" w:cs="Arial"/>
          <w:bCs/>
        </w:rPr>
        <w:t>Zmiany w treści załączników</w:t>
      </w:r>
      <w:r w:rsidR="0086576A">
        <w:rPr>
          <w:rFonts w:ascii="Arial" w:hAnsi="Arial" w:cs="Arial"/>
          <w:bCs/>
        </w:rPr>
        <w:t>,</w:t>
      </w:r>
      <w:r w:rsidR="0086576A" w:rsidRPr="0086576A">
        <w:rPr>
          <w:rFonts w:ascii="Arial" w:hAnsi="Arial" w:cs="Arial"/>
          <w:bCs/>
        </w:rPr>
        <w:t xml:space="preserve"> </w:t>
      </w:r>
      <w:r w:rsidR="0086576A">
        <w:rPr>
          <w:rFonts w:ascii="Arial" w:hAnsi="Arial" w:cs="Arial"/>
          <w:bCs/>
        </w:rPr>
        <w:t>wymienionych w</w:t>
      </w:r>
      <w:r w:rsidR="0086576A" w:rsidRPr="0086576A">
        <w:rPr>
          <w:rFonts w:ascii="Arial" w:hAnsi="Arial" w:cs="Arial"/>
          <w:bCs/>
        </w:rPr>
        <w:t xml:space="preserve"> ust. 2, pkt 1 i pkt 3-12</w:t>
      </w:r>
      <w:r w:rsidR="0086576A">
        <w:rPr>
          <w:rFonts w:ascii="Arial" w:hAnsi="Arial" w:cs="Arial"/>
          <w:bCs/>
        </w:rPr>
        <w:t>,</w:t>
      </w:r>
      <w:r w:rsidR="0086576A" w:rsidRPr="0086576A">
        <w:rPr>
          <w:rFonts w:ascii="Arial" w:hAnsi="Arial" w:cs="Arial"/>
          <w:bCs/>
        </w:rPr>
        <w:t xml:space="preserve"> </w:t>
      </w:r>
      <w:r w:rsidRPr="00765010">
        <w:rPr>
          <w:rFonts w:ascii="Arial" w:hAnsi="Arial" w:cs="Arial"/>
          <w:bCs/>
        </w:rPr>
        <w:t xml:space="preserve"> wchodzą w życie z dniem przesłania do Beneficjenta/Realizatora informacji o podjęciu przez Zarząd W</w:t>
      </w:r>
      <w:r w:rsidR="00752C5D">
        <w:rPr>
          <w:rFonts w:ascii="Arial" w:hAnsi="Arial" w:cs="Arial"/>
          <w:bCs/>
        </w:rPr>
        <w:t xml:space="preserve">ojewództwa </w:t>
      </w:r>
      <w:r w:rsidRPr="00765010">
        <w:rPr>
          <w:rFonts w:ascii="Arial" w:hAnsi="Arial" w:cs="Arial"/>
          <w:bCs/>
        </w:rPr>
        <w:t>M</w:t>
      </w:r>
      <w:r w:rsidR="00752C5D">
        <w:rPr>
          <w:rFonts w:ascii="Arial" w:hAnsi="Arial" w:cs="Arial"/>
          <w:bCs/>
        </w:rPr>
        <w:t>ałopolskiego</w:t>
      </w:r>
      <w:r w:rsidRPr="00765010">
        <w:rPr>
          <w:rFonts w:ascii="Arial" w:hAnsi="Arial" w:cs="Arial"/>
          <w:bCs/>
        </w:rPr>
        <w:t xml:space="preserve"> uchwały zmieniającej treść załącznika. Beneficjent</w:t>
      </w:r>
      <w:r w:rsidR="00C47D5A">
        <w:rPr>
          <w:rFonts w:ascii="Arial" w:hAnsi="Arial" w:cs="Arial"/>
          <w:bCs/>
        </w:rPr>
        <w:t>/Realizator Projektu</w:t>
      </w:r>
      <w:r w:rsidRPr="00765010">
        <w:rPr>
          <w:rFonts w:ascii="Arial" w:hAnsi="Arial" w:cs="Arial"/>
          <w:bCs/>
        </w:rPr>
        <w:t xml:space="preserve"> ma prawo nie zgodzić się </w:t>
      </w:r>
      <w:r w:rsidR="00FE61CC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 xml:space="preserve">z wprowadzonymi zmianami, o czym zobowiązany jest poinformować IZ FEM </w:t>
      </w:r>
      <w:r w:rsidR="00FE61CC">
        <w:rPr>
          <w:rFonts w:ascii="Arial" w:hAnsi="Arial" w:cs="Arial"/>
          <w:bCs/>
        </w:rPr>
        <w:br/>
      </w:r>
      <w:r w:rsidRPr="00765010">
        <w:rPr>
          <w:rFonts w:ascii="Arial" w:hAnsi="Arial" w:cs="Arial"/>
          <w:bCs/>
        </w:rPr>
        <w:t xml:space="preserve">w terminie do 14 dni od otrzymania informacji o zmianie poprzez System CST2021. </w:t>
      </w:r>
    </w:p>
    <w:p w14:paraId="3FFD6C95" w14:textId="2EA96370" w:rsidR="00EE154E" w:rsidRPr="00765010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765010">
        <w:rPr>
          <w:rFonts w:ascii="Arial" w:hAnsi="Arial" w:cs="Arial"/>
        </w:rPr>
        <w:t>Projekt będzie realizowany zgodnie z harmonogramem rzeczowo-finansowym realizacji Projektu ujętym we wniosku o dofinansowanie.</w:t>
      </w:r>
      <w:r w:rsidR="0086576A">
        <w:rPr>
          <w:rFonts w:ascii="Arial" w:hAnsi="Arial" w:cs="Arial"/>
        </w:rPr>
        <w:t xml:space="preserve"> </w:t>
      </w:r>
      <w:r w:rsidR="0086576A" w:rsidRPr="0086576A">
        <w:rPr>
          <w:rFonts w:ascii="Arial" w:hAnsi="Arial" w:cs="Arial"/>
        </w:rPr>
        <w:t xml:space="preserve">Szczegółowe zasady </w:t>
      </w:r>
      <w:r w:rsidR="0086576A">
        <w:rPr>
          <w:rFonts w:ascii="Arial" w:hAnsi="Arial" w:cs="Arial"/>
        </w:rPr>
        <w:br/>
      </w:r>
      <w:r w:rsidR="0086576A" w:rsidRPr="0086576A">
        <w:rPr>
          <w:rFonts w:ascii="Arial" w:hAnsi="Arial" w:cs="Arial"/>
        </w:rPr>
        <w:t>w zakresie zmiany treści pozostałych załączników do Uchwały uregulowane zostały w załączniku nr 6 do Uchwały.</w:t>
      </w:r>
    </w:p>
    <w:p w14:paraId="783B5788" w14:textId="7576B6FF" w:rsidR="00EE154E" w:rsidRPr="00765010" w:rsidRDefault="00A11BB7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765010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765010">
        <w:rPr>
          <w:rFonts w:ascii="Arial" w:hAnsi="Arial" w:cs="Arial"/>
        </w:rPr>
        <w:t xml:space="preserve">oświadcza, że zapoznał się z treścią wytycznych </w:t>
      </w:r>
      <w:r w:rsidR="00752C5D"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>i zobowiązuje się do ich stosowania.</w:t>
      </w:r>
    </w:p>
    <w:p w14:paraId="179A0095" w14:textId="71660B68" w:rsidR="00EE154E" w:rsidRPr="00765010" w:rsidRDefault="00EE154E" w:rsidP="00EE154E">
      <w:pPr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765010">
        <w:rPr>
          <w:rFonts w:ascii="Arial" w:hAnsi="Arial" w:cs="Arial"/>
        </w:rPr>
        <w:t>W przypadku zmiany wytycznych dotyczących kwalifikowalności wydatków, zastosowanie ma najnowsza wersja wytycznych</w:t>
      </w:r>
      <w:r w:rsidR="00872E05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z zastrzeżeniem zasad wyrażonych poniżej:</w:t>
      </w:r>
    </w:p>
    <w:p w14:paraId="0A15177E" w14:textId="27BA5A2C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do oceny kwalifikowalności poniesionych wydatków stosuje się wersję wytycznych, obowiązującą w dniu poniesienia danego wydatku, </w:t>
      </w:r>
      <w:r w:rsidR="00B721D5">
        <w:rPr>
          <w:rFonts w:ascii="Arial" w:hAnsi="Arial" w:cs="Arial"/>
        </w:rPr>
        <w:br/>
      </w:r>
      <w:r w:rsidRPr="00765010">
        <w:rPr>
          <w:rFonts w:ascii="Arial" w:hAnsi="Arial" w:cs="Arial"/>
        </w:rPr>
        <w:t>z zastrzeżeniem pkt 3;</w:t>
      </w:r>
    </w:p>
    <w:p w14:paraId="6632FB90" w14:textId="747A7ADF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do oceny prawidłowości umów zawartych w ramach realizacji </w:t>
      </w:r>
      <w:r w:rsidR="00752C5D">
        <w:rPr>
          <w:rFonts w:ascii="Arial" w:hAnsi="Arial" w:cs="Arial"/>
        </w:rPr>
        <w:t>P</w:t>
      </w:r>
      <w:r w:rsidRPr="00765010">
        <w:rPr>
          <w:rFonts w:ascii="Arial" w:hAnsi="Arial" w:cs="Arial"/>
        </w:rPr>
        <w:t xml:space="preserve">rojektu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>w wyniku przeprowadzonych postępowań</w:t>
      </w:r>
      <w:r w:rsidR="00F72BF9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określonych w podrozdziale 3.2, stosuje się wersję wytycznych obowiązującą w dniu wszczęcia postępowania, które zakończyło się zawarciem </w:t>
      </w:r>
      <w:r w:rsidR="00F72BF9">
        <w:rPr>
          <w:rFonts w:ascii="Arial" w:hAnsi="Arial" w:cs="Arial"/>
        </w:rPr>
        <w:t>u</w:t>
      </w:r>
      <w:r w:rsidRPr="00765010">
        <w:rPr>
          <w:rFonts w:ascii="Arial" w:hAnsi="Arial" w:cs="Arial"/>
        </w:rPr>
        <w:t>mowy. Wszczęcie postępowania jest tożsame z publikacją zapytania ofertowego, o którym mowa w sekcji 3.2.3</w:t>
      </w:r>
      <w:r w:rsidR="00F72BF9">
        <w:rPr>
          <w:rFonts w:ascii="Arial" w:hAnsi="Arial" w:cs="Arial"/>
        </w:rPr>
        <w:t>,</w:t>
      </w:r>
      <w:r w:rsidRPr="00765010">
        <w:rPr>
          <w:rFonts w:ascii="Arial" w:hAnsi="Arial" w:cs="Arial"/>
        </w:rPr>
        <w:t xml:space="preserve"> </w:t>
      </w:r>
      <w:r w:rsidR="00F72BF9">
        <w:rPr>
          <w:rFonts w:ascii="Arial" w:hAnsi="Arial" w:cs="Arial"/>
        </w:rPr>
        <w:br/>
        <w:t xml:space="preserve">w Bazie Konkurencyjności – BK 2021, </w:t>
      </w:r>
      <w:r w:rsidRPr="00765010">
        <w:rPr>
          <w:rFonts w:ascii="Arial" w:hAnsi="Arial" w:cs="Arial"/>
        </w:rPr>
        <w:t>pod warunkiem, że Beneficjent</w:t>
      </w:r>
      <w:r w:rsidR="00A60A1C">
        <w:rPr>
          <w:rFonts w:ascii="Arial" w:hAnsi="Arial" w:cs="Arial"/>
        </w:rPr>
        <w:t>/Realizator Projektu</w:t>
      </w:r>
      <w:r w:rsidRPr="00765010">
        <w:rPr>
          <w:rFonts w:ascii="Arial" w:hAnsi="Arial" w:cs="Arial"/>
        </w:rPr>
        <w:t xml:space="preserve"> udokumentuje publikację ogłoszenia </w:t>
      </w:r>
      <w:r w:rsidR="00A11BB7">
        <w:rPr>
          <w:rFonts w:ascii="Arial" w:hAnsi="Arial" w:cs="Arial"/>
        </w:rPr>
        <w:br/>
      </w:r>
      <w:r w:rsidRPr="00765010">
        <w:rPr>
          <w:rFonts w:ascii="Arial" w:hAnsi="Arial" w:cs="Arial"/>
        </w:rPr>
        <w:t>o wszczęciu postępowania;</w:t>
      </w:r>
    </w:p>
    <w:p w14:paraId="4CE9A565" w14:textId="0525B6E4" w:rsidR="00EE154E" w:rsidRPr="00765010" w:rsidRDefault="00EE154E" w:rsidP="00EE154E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w przypadku gdy ogłoszona w trakcie realizacji </w:t>
      </w:r>
      <w:r w:rsidR="00752C5D">
        <w:rPr>
          <w:rFonts w:ascii="Arial" w:hAnsi="Arial" w:cs="Arial"/>
        </w:rPr>
        <w:t>P</w:t>
      </w:r>
      <w:r w:rsidRPr="00765010">
        <w:rPr>
          <w:rFonts w:ascii="Arial" w:hAnsi="Arial" w:cs="Arial"/>
        </w:rPr>
        <w:t>rojektu (po</w:t>
      </w:r>
      <w:r w:rsidR="00752C5D">
        <w:rPr>
          <w:rFonts w:ascii="Arial" w:hAnsi="Arial" w:cs="Arial"/>
        </w:rPr>
        <w:t xml:space="preserve"> podjęciu Uchwały</w:t>
      </w:r>
      <w:r w:rsidRPr="00765010">
        <w:rPr>
          <w:rFonts w:ascii="Arial" w:hAnsi="Arial" w:cs="Arial"/>
        </w:rPr>
        <w:t>) wersja wytycznych wprowadza rozwiązania korzystniejsze dla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765010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 xml:space="preserve">dla </w:t>
      </w:r>
      <w:r w:rsidRPr="00765010">
        <w:rPr>
          <w:rFonts w:ascii="Arial" w:hAnsi="Arial" w:cs="Arial"/>
        </w:rPr>
        <w:t>wydatków poniesionych przed dniem stosowania nowej wersji wytycznych stosuje się zasady korzystniejsze dla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765010">
        <w:rPr>
          <w:rFonts w:ascii="Arial" w:hAnsi="Arial" w:cs="Arial"/>
        </w:rPr>
        <w:t>, o ile wydatki te nie zostały jeszcze zatwierdzone we wniosku o płatność.</w:t>
      </w:r>
    </w:p>
    <w:p w14:paraId="3A7AE49D" w14:textId="6441C4AA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765010">
        <w:rPr>
          <w:rFonts w:ascii="Arial" w:hAnsi="Arial" w:cs="Arial"/>
        </w:rPr>
        <w:t>Realizator zobowiązuje się do realizacji Projektu z należytą starannością, w szczególności</w:t>
      </w:r>
      <w:r w:rsidR="00752C5D">
        <w:rPr>
          <w:rFonts w:ascii="Arial" w:hAnsi="Arial" w:cs="Arial"/>
        </w:rPr>
        <w:t>,</w:t>
      </w:r>
      <w:r w:rsidR="00EE154E" w:rsidRPr="00765010">
        <w:rPr>
          <w:rFonts w:ascii="Arial" w:hAnsi="Arial" w:cs="Arial"/>
        </w:rPr>
        <w:t xml:space="preserve"> ponosząc wydatki celowo, rzetelnie, racjonalnie </w:t>
      </w:r>
      <w:r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 xml:space="preserve">i oszczędnie oraz w sposób, który zapewni prawidłową i terminową realizację Projektu oraz osiągnięcie celów i wskaźników zakładanych we wniosku </w:t>
      </w:r>
      <w:r>
        <w:rPr>
          <w:rFonts w:ascii="Arial" w:hAnsi="Arial" w:cs="Arial"/>
        </w:rPr>
        <w:br/>
      </w:r>
      <w:r w:rsidR="00EE154E" w:rsidRPr="00765010">
        <w:rPr>
          <w:rFonts w:ascii="Arial" w:hAnsi="Arial" w:cs="Arial"/>
        </w:rPr>
        <w:t>o dofinansowanie Projektu.</w:t>
      </w:r>
    </w:p>
    <w:p w14:paraId="17A13B78" w14:textId="57A91F9A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zobowiązany jest do zagwarantowania, iż </w:t>
      </w:r>
      <w:r w:rsidR="00A11BB7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w przypadku Projektu nie następuje nakładanie się pomocy przyznanej w ramach </w:t>
      </w:r>
      <w:r w:rsidRPr="00EE154E">
        <w:rPr>
          <w:rFonts w:ascii="Arial" w:hAnsi="Arial" w:cs="Arial"/>
        </w:rPr>
        <w:lastRenderedPageBreak/>
        <w:t>FEM 2021-2027 z innymi środkami publicznymi (krajowymi lub zagranicznymi) czyli podwójne finansowanie wydatków.</w:t>
      </w:r>
    </w:p>
    <w:p w14:paraId="1F733BAB" w14:textId="7333741D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 sytuacji uzyskania w przyszłości dofinansowania Projektu ze środków publicznych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jest zobowiązany do poinformowania o tym fakcie </w:t>
      </w:r>
      <w:r w:rsidR="004414A9">
        <w:rPr>
          <w:rFonts w:ascii="Arial" w:hAnsi="Arial" w:cs="Arial"/>
        </w:rPr>
        <w:t>IZ FEM</w:t>
      </w:r>
      <w:r w:rsidRPr="00EE154E">
        <w:rPr>
          <w:rFonts w:ascii="Arial" w:hAnsi="Arial" w:cs="Arial"/>
        </w:rPr>
        <w:t xml:space="preserve"> w terminie do 30 dni od momentu przyznania środków. </w:t>
      </w:r>
    </w:p>
    <w:p w14:paraId="22C4D721" w14:textId="63DD0528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 przypadku nałożenia się przyznanego w ramach FEM</w:t>
      </w:r>
      <w:r w:rsidR="00752C5D">
        <w:rPr>
          <w:rFonts w:ascii="Arial" w:hAnsi="Arial" w:cs="Arial"/>
        </w:rPr>
        <w:t xml:space="preserve"> </w:t>
      </w:r>
      <w:r w:rsidR="00752C5D" w:rsidRPr="00752C5D">
        <w:rPr>
          <w:rFonts w:ascii="Arial" w:hAnsi="Arial" w:cs="Arial"/>
        </w:rPr>
        <w:t xml:space="preserve">2021-2027 </w:t>
      </w:r>
      <w:r w:rsidRPr="00EE154E">
        <w:rPr>
          <w:rFonts w:ascii="Arial" w:hAnsi="Arial" w:cs="Arial"/>
        </w:rPr>
        <w:t xml:space="preserve"> dofinansowania z innymi środkami publicznymi (krajowymi lub zagranicznymi) </w:t>
      </w:r>
      <w:r w:rsidR="00752C5D">
        <w:rPr>
          <w:rFonts w:ascii="Arial" w:hAnsi="Arial" w:cs="Arial"/>
        </w:rPr>
        <w:br/>
      </w:r>
      <w:r w:rsidRPr="00EE154E">
        <w:rPr>
          <w:rFonts w:ascii="Arial" w:hAnsi="Arial" w:cs="Arial"/>
        </w:rPr>
        <w:t>w ramach Projektu, wypłacone środki, dla których nastąpiło ww. podwójne finansowanie</w:t>
      </w:r>
      <w:r w:rsidR="00752C5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podlegają zwrotowi na zasadach określonych w </w:t>
      </w:r>
      <w:r w:rsidR="002F78C7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 xml:space="preserve">ałączniku nr 7 </w:t>
      </w:r>
      <w:r w:rsidR="00C6519C">
        <w:rPr>
          <w:rFonts w:ascii="Arial" w:hAnsi="Arial" w:cs="Arial"/>
        </w:rPr>
        <w:br/>
      </w:r>
      <w:r w:rsidRPr="00EE154E">
        <w:rPr>
          <w:rFonts w:ascii="Arial" w:hAnsi="Arial" w:cs="Arial"/>
        </w:rPr>
        <w:t>do Uchwały.</w:t>
      </w:r>
    </w:p>
    <w:p w14:paraId="747DD5D1" w14:textId="6A39D358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EE154E">
        <w:rPr>
          <w:rFonts w:ascii="Arial" w:hAnsi="Arial" w:cs="Arial"/>
        </w:rPr>
        <w:t xml:space="preserve">zobowiązuje się do udzielania zamówień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w ramach Projektu w sposób przejrzysty, proporcjonalny oraz zapewniający zachowanie uczciwej konkurencji i równe traktowanie wykonawców zgodnie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z </w:t>
      </w:r>
      <w:r w:rsidR="00867F3F">
        <w:rPr>
          <w:rFonts w:ascii="Arial" w:hAnsi="Arial" w:cs="Arial"/>
        </w:rPr>
        <w:t>u</w:t>
      </w:r>
      <w:r w:rsidR="00EE154E" w:rsidRPr="00EE154E">
        <w:rPr>
          <w:rFonts w:ascii="Arial" w:hAnsi="Arial" w:cs="Arial"/>
        </w:rPr>
        <w:t>stawą Prawo zamówień publicznych lub wytycznymi.</w:t>
      </w:r>
    </w:p>
    <w:p w14:paraId="1A80A20C" w14:textId="4A844D6C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 xml:space="preserve">Realizator </w:t>
      </w:r>
      <w:r w:rsidR="00752C5D">
        <w:rPr>
          <w:rFonts w:ascii="Arial" w:hAnsi="Arial" w:cs="Arial"/>
        </w:rPr>
        <w:t xml:space="preserve">Projektu </w:t>
      </w:r>
      <w:r w:rsidR="00EE154E" w:rsidRPr="00EE154E">
        <w:rPr>
          <w:rFonts w:ascii="Arial" w:hAnsi="Arial" w:cs="Arial"/>
        </w:rPr>
        <w:t xml:space="preserve">oświadcza, że Partnerzy realizujący </w:t>
      </w:r>
      <w:r w:rsidR="00752C5D">
        <w:rPr>
          <w:rFonts w:ascii="Arial" w:hAnsi="Arial" w:cs="Arial"/>
        </w:rPr>
        <w:t>P</w:t>
      </w:r>
      <w:r w:rsidR="00EE154E" w:rsidRPr="00EE154E">
        <w:rPr>
          <w:rFonts w:ascii="Arial" w:hAnsi="Arial" w:cs="Arial"/>
        </w:rPr>
        <w:t>rojekt wspólnie z Beneficjentem</w:t>
      </w:r>
      <w:r w:rsidR="00A60A1C" w:rsidRPr="00A60A1C">
        <w:rPr>
          <w:rFonts w:ascii="Arial" w:hAnsi="Arial" w:cs="Arial"/>
        </w:rPr>
        <w:t>/Realizato</w:t>
      </w:r>
      <w:r w:rsidR="00A60A1C">
        <w:rPr>
          <w:rFonts w:ascii="Arial" w:hAnsi="Arial" w:cs="Arial"/>
        </w:rPr>
        <w:t>rem</w:t>
      </w:r>
      <w:r w:rsidR="00A60A1C" w:rsidRPr="00A60A1C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na warunkach określonych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w porozumieniu lub w umowie o partnerstwie, nie podlegają wykluczeniu </w:t>
      </w:r>
      <w:r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>z możliwości otrzymania środków pochodzących z budżetu Unii Europejskiej na podstawie art. 207 ust. 4 ustawy z dnia 27 sierpnia 2009 r. o finansach publicznych.</w:t>
      </w:r>
    </w:p>
    <w:p w14:paraId="53D56838" w14:textId="509AFE67" w:rsidR="00EE154E" w:rsidRDefault="00A11BB7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A11BB7">
        <w:rPr>
          <w:rFonts w:ascii="Arial" w:hAnsi="Arial" w:cs="Arial"/>
          <w:bCs/>
        </w:rPr>
        <w:t>Beneficjent/</w:t>
      </w:r>
      <w:r w:rsidR="00EE154E" w:rsidRPr="00EE154E">
        <w:rPr>
          <w:rFonts w:ascii="Arial" w:hAnsi="Arial" w:cs="Arial"/>
        </w:rPr>
        <w:t>Realizator</w:t>
      </w:r>
      <w:r w:rsidR="00752C5D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zgodnie z </w:t>
      </w:r>
      <w:r w:rsidR="00752C5D">
        <w:rPr>
          <w:rFonts w:ascii="Arial" w:hAnsi="Arial" w:cs="Arial"/>
        </w:rPr>
        <w:t>w</w:t>
      </w:r>
      <w:r w:rsidR="00EE154E" w:rsidRPr="00EE154E">
        <w:rPr>
          <w:rFonts w:ascii="Arial" w:hAnsi="Arial" w:cs="Arial"/>
        </w:rPr>
        <w:t>ytycznymi dotyczącymi kwalifikowalności wydatków oświadcza, że osoba upoważniona do dysponowania środkami dofinansowania projektu oraz podejmowania wiążących decyzji finansowych w imieniu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="00EE154E" w:rsidRPr="00EE154E">
        <w:rPr>
          <w:rFonts w:ascii="Arial" w:hAnsi="Arial" w:cs="Arial"/>
        </w:rPr>
        <w:t xml:space="preserve"> nie jest osobą prawomocnie skazaną za przestępstwo przeciwko mieniu, przeciwko obrotowi gospodarczemu, przeciwko działalności instytucji państwowych oraz samorządu terytorialnego, przeciwko wiarygodności dokumentów lub za przestępstwo skarbowe.</w:t>
      </w:r>
    </w:p>
    <w:p w14:paraId="3D0C1F95" w14:textId="022E5AFC" w:rsid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W przypadku </w:t>
      </w:r>
      <w:r w:rsidR="00752C5D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rojekt</w:t>
      </w:r>
      <w:r w:rsidR="00752C5D">
        <w:rPr>
          <w:rFonts w:ascii="Arial" w:hAnsi="Arial" w:cs="Arial"/>
        </w:rPr>
        <w:t>u</w:t>
      </w:r>
      <w:r w:rsidRPr="00EE154E">
        <w:rPr>
          <w:rFonts w:ascii="Arial" w:hAnsi="Arial" w:cs="Arial"/>
        </w:rPr>
        <w:t xml:space="preserve"> realizowan</w:t>
      </w:r>
      <w:r w:rsidR="00E57FBE">
        <w:rPr>
          <w:rFonts w:ascii="Arial" w:hAnsi="Arial" w:cs="Arial"/>
        </w:rPr>
        <w:t>ego</w:t>
      </w:r>
      <w:r w:rsidRPr="00EE154E">
        <w:rPr>
          <w:rFonts w:ascii="Arial" w:hAnsi="Arial" w:cs="Arial"/>
        </w:rPr>
        <w:t xml:space="preserve"> w </w:t>
      </w:r>
      <w:r w:rsidR="00752C5D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artnerstwie lub przez upoważnion</w:t>
      </w:r>
      <w:r w:rsidR="00752C5D">
        <w:rPr>
          <w:rFonts w:ascii="Arial" w:hAnsi="Arial" w:cs="Arial"/>
        </w:rPr>
        <w:t xml:space="preserve">ego </w:t>
      </w:r>
      <w:r w:rsidRPr="00EE154E">
        <w:rPr>
          <w:rFonts w:ascii="Arial" w:hAnsi="Arial" w:cs="Arial"/>
        </w:rPr>
        <w:t>Realizator</w:t>
      </w:r>
      <w:r w:rsidR="00752C5D">
        <w:rPr>
          <w:rFonts w:ascii="Arial" w:hAnsi="Arial" w:cs="Arial"/>
        </w:rPr>
        <w:t>a Projektu</w:t>
      </w:r>
      <w:r w:rsidRPr="00EE154E">
        <w:rPr>
          <w:rFonts w:ascii="Arial" w:hAnsi="Arial" w:cs="Arial"/>
        </w:rPr>
        <w:t xml:space="preserve"> Beneficjent ponosi pełną odpowiedzialność wobec </w:t>
      </w:r>
      <w:r w:rsidR="00752C5D">
        <w:rPr>
          <w:rFonts w:ascii="Arial" w:hAnsi="Arial" w:cs="Arial"/>
        </w:rPr>
        <w:t xml:space="preserve">IZ FEM </w:t>
      </w:r>
      <w:r w:rsidRPr="00EE154E">
        <w:rPr>
          <w:rFonts w:ascii="Arial" w:hAnsi="Arial" w:cs="Arial"/>
        </w:rPr>
        <w:t>za działania Partnera Projektu lub jednostki upoważnionej do ponoszenia wydatków w ramach Projektu</w:t>
      </w:r>
      <w:r w:rsidR="00367C5E">
        <w:rPr>
          <w:rFonts w:ascii="Arial" w:hAnsi="Arial" w:cs="Arial"/>
        </w:rPr>
        <w:t xml:space="preserve">, </w:t>
      </w:r>
      <w:r w:rsidR="00367C5E" w:rsidRPr="00367C5E">
        <w:rPr>
          <w:rFonts w:ascii="Arial" w:hAnsi="Arial" w:cs="Arial"/>
        </w:rPr>
        <w:t>w tym za przestrzeganie zasad określonych w § 2.</w:t>
      </w:r>
      <w:r w:rsidRPr="00EE154E">
        <w:rPr>
          <w:rFonts w:ascii="Arial" w:hAnsi="Arial" w:cs="Arial"/>
        </w:rPr>
        <w:t xml:space="preserve"> </w:t>
      </w:r>
    </w:p>
    <w:p w14:paraId="15247EE8" w14:textId="24772030" w:rsidR="00EE154E" w:rsidRDefault="00EE154E" w:rsidP="006D5865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W przypadku realizacji Projektu przez utworzone w tym celu partnerstwo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z innymi jednostkami, podmiotem uprawnionym do kontaktu z Instytucją Zarządzającą jest wyłącznie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. Wszelkie wynikające z Uchwały uprawnienia </w:t>
      </w:r>
      <w:r w:rsidR="006D5865">
        <w:rPr>
          <w:rFonts w:ascii="Arial" w:hAnsi="Arial" w:cs="Arial"/>
        </w:rPr>
        <w:br/>
      </w:r>
      <w:r w:rsidRPr="00EE154E">
        <w:rPr>
          <w:rFonts w:ascii="Arial" w:hAnsi="Arial" w:cs="Arial"/>
        </w:rPr>
        <w:t>i zobowiązania Beneficjenta</w:t>
      </w:r>
      <w:r w:rsidR="00A60A1C" w:rsidRPr="00A60A1C">
        <w:rPr>
          <w:rFonts w:ascii="Arial" w:hAnsi="Arial" w:cs="Arial"/>
        </w:rPr>
        <w:t>/Realizator</w:t>
      </w:r>
      <w:r w:rsidR="00A11BB7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stosuje się odpowiednio do Partnerów, którzy w stosunku do </w:t>
      </w:r>
      <w:r w:rsidR="00752C5D">
        <w:rPr>
          <w:rFonts w:ascii="Arial" w:hAnsi="Arial" w:cs="Arial"/>
        </w:rPr>
        <w:t xml:space="preserve">IZ FEM </w:t>
      </w:r>
      <w:r w:rsidRPr="00EE154E">
        <w:rPr>
          <w:rFonts w:ascii="Arial" w:hAnsi="Arial" w:cs="Arial"/>
        </w:rPr>
        <w:t xml:space="preserve">wykonują je za pośrednictwem </w:t>
      </w:r>
      <w:r w:rsidR="00A11BB7" w:rsidRPr="00A11BB7">
        <w:rPr>
          <w:rFonts w:ascii="Arial" w:hAnsi="Arial" w:cs="Arial"/>
          <w:bCs/>
        </w:rPr>
        <w:t>Beneficjent</w:t>
      </w:r>
      <w:r w:rsidR="00A11BB7">
        <w:rPr>
          <w:rFonts w:ascii="Arial" w:hAnsi="Arial" w:cs="Arial"/>
          <w:bCs/>
        </w:rPr>
        <w:t>a</w:t>
      </w:r>
      <w:r w:rsidR="00A11BB7" w:rsidRPr="00A11BB7">
        <w:rPr>
          <w:rFonts w:ascii="Arial" w:hAnsi="Arial" w:cs="Arial"/>
          <w:bCs/>
        </w:rPr>
        <w:t>/</w:t>
      </w:r>
      <w:r w:rsidRPr="00EE154E">
        <w:rPr>
          <w:rFonts w:ascii="Arial" w:hAnsi="Arial" w:cs="Arial"/>
        </w:rPr>
        <w:t>Realizatora</w:t>
      </w:r>
      <w:r w:rsidR="00AC5A88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. </w:t>
      </w:r>
    </w:p>
    <w:p w14:paraId="342553B6" w14:textId="493777F4" w:rsidR="00EE154E" w:rsidRPr="00EE154E" w:rsidRDefault="00EE154E" w:rsidP="00EE154E">
      <w:pPr>
        <w:numPr>
          <w:ilvl w:val="0"/>
          <w:numId w:val="2"/>
        </w:numPr>
        <w:tabs>
          <w:tab w:val="left" w:pos="0"/>
        </w:tabs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zobowiązuje się do:</w:t>
      </w:r>
    </w:p>
    <w:p w14:paraId="17094742" w14:textId="77777777" w:rsidR="00EE154E" w:rsidRPr="004414A9" w:rsidRDefault="00EE154E" w:rsidP="004414A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4A0C99">
        <w:rPr>
          <w:rFonts w:ascii="Arial" w:hAnsi="Arial" w:cs="Arial"/>
        </w:rPr>
        <w:t>w przypadku realizacji Projektu we współpracy z Partnerem - uzyskania od Partnera pisemnej informacji o wszystkich realizowanych przez niego</w:t>
      </w:r>
      <w:r w:rsidR="004A0C99" w:rsidRPr="004A0C99">
        <w:rPr>
          <w:rFonts w:ascii="Arial" w:hAnsi="Arial" w:cs="Arial"/>
        </w:rPr>
        <w:t xml:space="preserve"> projektach współfinansowanych </w:t>
      </w:r>
      <w:r w:rsidRPr="004A0C99">
        <w:rPr>
          <w:rFonts w:ascii="Arial" w:hAnsi="Arial" w:cs="Arial"/>
        </w:rPr>
        <w:t xml:space="preserve">z funduszy polityki spójności lub innych funduszy i programów Unii Europejskiej, a także krajowych środków </w:t>
      </w:r>
      <w:r w:rsidRPr="004A0C99">
        <w:rPr>
          <w:rFonts w:ascii="Arial" w:hAnsi="Arial" w:cs="Arial"/>
        </w:rPr>
        <w:lastRenderedPageBreak/>
        <w:t xml:space="preserve">publicznych i przekazania jej do wiadomości IZ </w:t>
      </w:r>
      <w:r w:rsidR="004414A9">
        <w:rPr>
          <w:rFonts w:ascii="Arial" w:hAnsi="Arial" w:cs="Arial"/>
        </w:rPr>
        <w:t>FEM</w:t>
      </w:r>
      <w:r w:rsidRPr="004414A9">
        <w:rPr>
          <w:rFonts w:ascii="Arial" w:hAnsi="Arial" w:cs="Arial"/>
        </w:rPr>
        <w:t xml:space="preserve"> najpóźniej w dniu podjęcia Uchwały oraz uaktualniania podanych informacji w trakcie realizacji Projektu;</w:t>
      </w:r>
    </w:p>
    <w:p w14:paraId="59FF7628" w14:textId="19FAC6D8" w:rsidR="00EE154E" w:rsidRDefault="00EE154E" w:rsidP="00EE154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przedstawiania na żądanie IZ FEM wszelkich dokumentów, informacji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 xml:space="preserve">i wyjaśnień związanych z realizacją Projektu oraz jego funkcjonowaniem po zakończeniu realizacji Projektu i w okresie trwałości, w terminie wskazanym </w:t>
      </w:r>
      <w:r w:rsidR="00F65218">
        <w:rPr>
          <w:rFonts w:ascii="Arial" w:hAnsi="Arial" w:cs="Arial"/>
        </w:rPr>
        <w:br/>
      </w:r>
      <w:r w:rsidRPr="00765010">
        <w:rPr>
          <w:rFonts w:ascii="Arial" w:hAnsi="Arial" w:cs="Arial"/>
        </w:rPr>
        <w:t>w wezwaniu;</w:t>
      </w:r>
    </w:p>
    <w:p w14:paraId="643DF715" w14:textId="573F7991" w:rsidR="008B6E40" w:rsidRPr="008B6E40" w:rsidRDefault="008B6E40" w:rsidP="008B6E40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8B6E40">
        <w:rPr>
          <w:rFonts w:ascii="Arial" w:hAnsi="Arial" w:cs="Arial"/>
        </w:rPr>
        <w:t xml:space="preserve">zapewnienia mechanizmów dotyczących unikania konfliktu interesów osób uczestniczących w wykonaniu budżetu UE, zgodnie z przepisem art. 61 rozporządzenia Parlamentu Europejskiego i Rady (UE, EURATOM) </w:t>
      </w:r>
    </w:p>
    <w:p w14:paraId="49FADE73" w14:textId="55F77B2D" w:rsidR="008B6E40" w:rsidRPr="008B6E40" w:rsidRDefault="006837E8" w:rsidP="003868F7">
      <w:pPr>
        <w:pStyle w:val="Akapitzlist"/>
        <w:spacing w:line="276" w:lineRule="auto"/>
        <w:rPr>
          <w:rFonts w:ascii="Arial" w:hAnsi="Arial" w:cs="Arial"/>
        </w:rPr>
      </w:pPr>
      <w:r w:rsidRPr="006837E8">
        <w:rPr>
          <w:rFonts w:ascii="Arial" w:hAnsi="Arial" w:cs="Arial"/>
        </w:rPr>
        <w:t xml:space="preserve">nr 2024/2509 z 23 września 2024 r w sprawie zasad finansowych mających zastosowanie do budżetu ogólnego Unii (Dz.U.UE.L.2024.2509), </w:t>
      </w:r>
      <w:r w:rsidR="008B6E40" w:rsidRPr="008B6E40">
        <w:rPr>
          <w:rFonts w:ascii="Arial" w:hAnsi="Arial" w:cs="Arial"/>
        </w:rPr>
        <w:t>jak również zapewnienie odpowiednich mechanizmów weryfikacji bezstronności przy realizacji zadań w projekcie;</w:t>
      </w:r>
    </w:p>
    <w:p w14:paraId="7701E53F" w14:textId="6F1D8223" w:rsidR="004F22F6" w:rsidRPr="004F22F6" w:rsidRDefault="008B6E40" w:rsidP="0037353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8B6E40">
        <w:rPr>
          <w:rFonts w:ascii="Arial" w:hAnsi="Arial" w:cs="Arial"/>
        </w:rPr>
        <w:t xml:space="preserve">realizacji projektu </w:t>
      </w:r>
      <w:r w:rsidR="00BE7751" w:rsidRPr="0070773F">
        <w:rPr>
          <w:rFonts w:ascii="Arial" w:hAnsi="Arial" w:cs="Arial"/>
        </w:rPr>
        <w:t xml:space="preserve">zgodnie z przepisami prawa krajowego i wspólnotowego, </w:t>
      </w:r>
      <w:r w:rsidR="00BE7751" w:rsidRPr="0070773F">
        <w:rPr>
          <w:rFonts w:ascii="Arial" w:hAnsi="Arial" w:cs="Arial"/>
        </w:rPr>
        <w:br/>
        <w:t>w tym przestrzegania przepisów wspólnotowych w zakresie realizacji polityk horyzontalnych, w tym zasad antydyskrym</w:t>
      </w:r>
      <w:r w:rsidR="00BE7751">
        <w:rPr>
          <w:rFonts w:ascii="Arial" w:hAnsi="Arial" w:cs="Arial"/>
        </w:rPr>
        <w:t>inacyjnych, o których mowa w § 2</w:t>
      </w:r>
      <w:r w:rsidR="00BE7751" w:rsidRPr="0070773F">
        <w:rPr>
          <w:rFonts w:ascii="Arial" w:hAnsi="Arial" w:cs="Arial"/>
        </w:rPr>
        <w:t>, zasad równościowych</w:t>
      </w:r>
      <w:r w:rsidR="00BE7751">
        <w:rPr>
          <w:rStyle w:val="Odwoanieprzypisudolnego"/>
          <w:rFonts w:ascii="Arial" w:hAnsi="Arial" w:cs="Arial"/>
        </w:rPr>
        <w:footnoteReference w:id="2"/>
      </w:r>
      <w:r w:rsidR="00BE7751" w:rsidRPr="0070773F">
        <w:rPr>
          <w:rFonts w:ascii="Arial" w:hAnsi="Arial" w:cs="Arial"/>
        </w:rPr>
        <w:t>, praw</w:t>
      </w:r>
      <w:r w:rsidR="00066556">
        <w:rPr>
          <w:rFonts w:ascii="Arial" w:hAnsi="Arial" w:cs="Arial"/>
        </w:rPr>
        <w:t>ami</w:t>
      </w:r>
      <w:r w:rsidR="00BE7751" w:rsidRPr="0070773F">
        <w:rPr>
          <w:rFonts w:ascii="Arial" w:hAnsi="Arial" w:cs="Arial"/>
        </w:rPr>
        <w:t xml:space="preserve"> i wolności</w:t>
      </w:r>
      <w:r w:rsidR="00066556">
        <w:rPr>
          <w:rFonts w:ascii="Arial" w:hAnsi="Arial" w:cs="Arial"/>
        </w:rPr>
        <w:t>ami</w:t>
      </w:r>
      <w:r w:rsidR="00BE7751" w:rsidRPr="0070773F">
        <w:rPr>
          <w:rFonts w:ascii="Arial" w:hAnsi="Arial" w:cs="Arial"/>
        </w:rPr>
        <w:t xml:space="preserve"> określony</w:t>
      </w:r>
      <w:r w:rsidR="00066556">
        <w:rPr>
          <w:rFonts w:ascii="Arial" w:hAnsi="Arial" w:cs="Arial"/>
        </w:rPr>
        <w:t>mi</w:t>
      </w:r>
      <w:r w:rsidR="00BE7751" w:rsidRPr="0070773F">
        <w:rPr>
          <w:rFonts w:ascii="Arial" w:hAnsi="Arial" w:cs="Arial"/>
        </w:rPr>
        <w:t xml:space="preserve"> w Karcie Praw Podstawowych Unii Europejskiej</w:t>
      </w:r>
      <w:r w:rsidR="00BE7751">
        <w:rPr>
          <w:rStyle w:val="Odwoanieprzypisudolnego"/>
          <w:rFonts w:ascii="Arial" w:hAnsi="Arial" w:cs="Arial"/>
        </w:rPr>
        <w:footnoteReference w:id="3"/>
      </w:r>
      <w:r w:rsidR="00D8162A">
        <w:rPr>
          <w:rFonts w:ascii="Arial" w:hAnsi="Arial" w:cs="Arial"/>
        </w:rPr>
        <w:t xml:space="preserve"> </w:t>
      </w:r>
      <w:r w:rsidR="00BE7751" w:rsidRPr="0070773F">
        <w:rPr>
          <w:rFonts w:ascii="Arial" w:hAnsi="Arial" w:cs="Arial"/>
        </w:rPr>
        <w:t>oraz w Konwencji o prawach osób niepełnosprawnych</w:t>
      </w:r>
      <w:r w:rsidR="00BE7751">
        <w:rPr>
          <w:rStyle w:val="Odwoanieprzypisudolnego"/>
          <w:rFonts w:ascii="Arial" w:hAnsi="Arial" w:cs="Arial"/>
        </w:rPr>
        <w:footnoteReference w:id="4"/>
      </w:r>
      <w:r w:rsidR="00BE7751" w:rsidRPr="0070773F">
        <w:rPr>
          <w:rFonts w:ascii="Arial" w:hAnsi="Arial" w:cs="Arial"/>
        </w:rPr>
        <w:t>, w zakresie odnoszącym się do sposobu realizacji, zakresu projektu i Beneficjenta. Jeżeli Beneficjent</w:t>
      </w:r>
      <w:r w:rsidR="00BE7751" w:rsidRPr="00F76B4D">
        <w:rPr>
          <w:rFonts w:ascii="Arial" w:hAnsi="Arial" w:cs="Arial"/>
        </w:rPr>
        <w:t>/Realizator</w:t>
      </w:r>
      <w:r w:rsidR="00BE7751">
        <w:rPr>
          <w:rFonts w:ascii="Arial" w:hAnsi="Arial" w:cs="Arial"/>
        </w:rPr>
        <w:t xml:space="preserve"> Projektu</w:t>
      </w:r>
      <w:r w:rsidR="00BE7751" w:rsidRPr="0070773F">
        <w:rPr>
          <w:rFonts w:ascii="Arial" w:hAnsi="Arial" w:cs="Arial"/>
        </w:rPr>
        <w:t xml:space="preserve"> realizował Projekt, lub jego część, niezgodnie z </w:t>
      </w:r>
      <w:r w:rsidR="00BE7751">
        <w:rPr>
          <w:rFonts w:ascii="Arial" w:hAnsi="Arial" w:cs="Arial"/>
        </w:rPr>
        <w:t xml:space="preserve">ww. </w:t>
      </w:r>
      <w:r w:rsidR="00BE7751" w:rsidRPr="0070773F">
        <w:rPr>
          <w:rFonts w:ascii="Arial" w:hAnsi="Arial" w:cs="Arial"/>
        </w:rPr>
        <w:t>przepisami</w:t>
      </w:r>
      <w:r w:rsidR="00BE7751">
        <w:rPr>
          <w:rFonts w:ascii="Arial" w:hAnsi="Arial" w:cs="Arial"/>
        </w:rPr>
        <w:t>/zasadami</w:t>
      </w:r>
      <w:r w:rsidR="00BE7751" w:rsidRPr="0070773F">
        <w:rPr>
          <w:rFonts w:ascii="Arial" w:hAnsi="Arial" w:cs="Arial"/>
        </w:rPr>
        <w:t xml:space="preserve">, </w:t>
      </w:r>
      <w:r w:rsidR="00BE7751">
        <w:rPr>
          <w:rFonts w:ascii="Arial" w:hAnsi="Arial" w:cs="Arial"/>
        </w:rPr>
        <w:br/>
        <w:t xml:space="preserve">a także </w:t>
      </w:r>
      <w:r w:rsidR="00BE7751" w:rsidRPr="0070773F">
        <w:rPr>
          <w:rFonts w:ascii="Arial" w:hAnsi="Arial" w:cs="Arial"/>
        </w:rPr>
        <w:t>w przypadku uchylania się Beneficjenta</w:t>
      </w:r>
      <w:r w:rsidR="00BE7751" w:rsidRPr="00F76B4D">
        <w:rPr>
          <w:rFonts w:ascii="Arial" w:hAnsi="Arial" w:cs="Arial"/>
        </w:rPr>
        <w:t>/Realizator</w:t>
      </w:r>
      <w:r w:rsidR="00BE7751">
        <w:rPr>
          <w:rFonts w:ascii="Arial" w:hAnsi="Arial" w:cs="Arial"/>
        </w:rPr>
        <w:t>a Projektu</w:t>
      </w:r>
      <w:r w:rsidR="00BE7751" w:rsidRPr="0070773F">
        <w:rPr>
          <w:rFonts w:ascii="Arial" w:hAnsi="Arial" w:cs="Arial"/>
        </w:rPr>
        <w:t xml:space="preserve"> od realizacji działań naprawczych, IZ FEM może uznać część wydatków Projektu za niekwalifikowalne lub może</w:t>
      </w:r>
      <w:r w:rsidR="00BE7751">
        <w:rPr>
          <w:rFonts w:ascii="Arial" w:hAnsi="Arial" w:cs="Arial"/>
        </w:rPr>
        <w:t xml:space="preserve"> </w:t>
      </w:r>
      <w:r w:rsidR="00BE7751" w:rsidRPr="00F76B4D">
        <w:rPr>
          <w:rFonts w:ascii="Arial" w:hAnsi="Arial" w:cs="Arial"/>
        </w:rPr>
        <w:t>zaprzestać realizacji Projektu</w:t>
      </w:r>
      <w:r w:rsidR="004F22F6" w:rsidRPr="004F22F6">
        <w:rPr>
          <w:rFonts w:ascii="Arial" w:hAnsi="Arial" w:cs="Arial"/>
          <w:bCs/>
        </w:rPr>
        <w:t>;</w:t>
      </w:r>
    </w:p>
    <w:p w14:paraId="0DEB4733" w14:textId="6E68769F" w:rsidR="004F1F67" w:rsidRPr="004F1F67" w:rsidRDefault="004F1F67" w:rsidP="0037353A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4F1F67">
        <w:rPr>
          <w:rFonts w:ascii="Arial" w:hAnsi="Arial" w:cs="Arial"/>
        </w:rPr>
        <w:t>realizacji Projektu zgodnie ze standardami dostępności dla polityki spójności na lata 2021-2027</w:t>
      </w:r>
      <w:r w:rsidR="00AB539A">
        <w:rPr>
          <w:rFonts w:ascii="Arial" w:hAnsi="Arial" w:cs="Arial"/>
        </w:rPr>
        <w:t>;</w:t>
      </w:r>
      <w:r w:rsidRPr="004F1F67">
        <w:rPr>
          <w:rFonts w:ascii="Arial" w:hAnsi="Arial" w:cs="Arial"/>
        </w:rPr>
        <w:t xml:space="preserve"> </w:t>
      </w:r>
      <w:r w:rsidR="00AB539A">
        <w:rPr>
          <w:rFonts w:ascii="Arial" w:hAnsi="Arial" w:cs="Arial"/>
        </w:rPr>
        <w:t>w</w:t>
      </w:r>
      <w:r w:rsidRPr="004F1F67">
        <w:rPr>
          <w:rFonts w:ascii="Arial" w:hAnsi="Arial" w:cs="Arial"/>
        </w:rPr>
        <w:t xml:space="preserve"> przypadku rażących lub notorycznych naruszeń standardów dostępności lub uchylania się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4F1F67">
        <w:rPr>
          <w:rFonts w:ascii="Arial" w:hAnsi="Arial" w:cs="Arial"/>
        </w:rPr>
        <w:t xml:space="preserve"> od realizacji działań naprawczych, IZ FEM może uznać część wydatków projektu za niekwalifikowalne;</w:t>
      </w:r>
    </w:p>
    <w:p w14:paraId="16172D32" w14:textId="049EDF14" w:rsidR="00EE154E" w:rsidRPr="00765010" w:rsidRDefault="00EE154E" w:rsidP="00EE154E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765010">
        <w:rPr>
          <w:rFonts w:ascii="Arial" w:eastAsia="Calibri" w:hAnsi="Arial" w:cs="Arial"/>
          <w:lang w:eastAsia="en-US"/>
        </w:rPr>
        <w:t xml:space="preserve">niezwłocznego poinformowania </w:t>
      </w:r>
      <w:r w:rsidR="004316E1">
        <w:rPr>
          <w:rFonts w:ascii="Arial" w:eastAsia="Calibri" w:hAnsi="Arial" w:cs="Arial"/>
          <w:lang w:eastAsia="en-US"/>
        </w:rPr>
        <w:t xml:space="preserve">IZ </w:t>
      </w:r>
      <w:r w:rsidRPr="00765010">
        <w:rPr>
          <w:rFonts w:ascii="Arial" w:eastAsia="Calibri" w:hAnsi="Arial" w:cs="Arial"/>
          <w:lang w:eastAsia="en-US"/>
        </w:rPr>
        <w:t>FEM o nabyciu prawa do odzyskania podatku VAT</w:t>
      </w:r>
      <w:r w:rsidR="00AB539A">
        <w:rPr>
          <w:rFonts w:ascii="Arial" w:eastAsia="Calibri" w:hAnsi="Arial" w:cs="Arial"/>
          <w:lang w:eastAsia="en-US"/>
        </w:rPr>
        <w:t>,</w:t>
      </w:r>
      <w:r w:rsidRPr="00765010">
        <w:rPr>
          <w:rFonts w:ascii="Arial" w:eastAsia="Calibri" w:hAnsi="Arial" w:cs="Arial"/>
          <w:lang w:eastAsia="en-US"/>
        </w:rPr>
        <w:t xml:space="preserve"> w przypadku gdy na etapie </w:t>
      </w:r>
      <w:r w:rsidR="004316E1">
        <w:rPr>
          <w:rFonts w:ascii="Arial" w:eastAsia="Calibri" w:hAnsi="Arial" w:cs="Arial"/>
          <w:lang w:eastAsia="en-US"/>
        </w:rPr>
        <w:t xml:space="preserve">podjęcia Uchwały </w:t>
      </w:r>
      <w:r w:rsidRPr="00765010">
        <w:rPr>
          <w:rFonts w:ascii="Arial" w:eastAsia="Calibri" w:hAnsi="Arial" w:cs="Arial"/>
          <w:lang w:eastAsia="en-US"/>
        </w:rPr>
        <w:t>Beneficjent</w:t>
      </w:r>
      <w:r w:rsidR="00A60A1C" w:rsidRPr="00A60A1C">
        <w:rPr>
          <w:rFonts w:ascii="Arial" w:eastAsia="Calibri" w:hAnsi="Arial" w:cs="Arial"/>
          <w:lang w:eastAsia="en-US"/>
        </w:rPr>
        <w:t>/Realizator Projektu</w:t>
      </w:r>
      <w:r w:rsidRPr="00765010">
        <w:rPr>
          <w:rFonts w:ascii="Arial" w:eastAsia="Calibri" w:hAnsi="Arial" w:cs="Arial"/>
          <w:lang w:eastAsia="en-US"/>
        </w:rPr>
        <w:t xml:space="preserve"> takiego prawa nie miał</w:t>
      </w:r>
      <w:r w:rsidRPr="00765010">
        <w:rPr>
          <w:rStyle w:val="Odwoanieprzypisudolnego"/>
          <w:rFonts w:ascii="Arial" w:eastAsia="Calibri" w:hAnsi="Arial" w:cs="Arial"/>
          <w:lang w:eastAsia="en-US"/>
        </w:rPr>
        <w:footnoteReference w:id="5"/>
      </w:r>
      <w:r w:rsidR="004A0C99">
        <w:rPr>
          <w:rFonts w:ascii="Arial" w:eastAsia="Calibri" w:hAnsi="Arial" w:cs="Arial"/>
          <w:lang w:eastAsia="en-US"/>
        </w:rPr>
        <w:t>;</w:t>
      </w:r>
    </w:p>
    <w:p w14:paraId="122D9D73" w14:textId="5EA40F19" w:rsidR="00B00342" w:rsidRPr="00B00342" w:rsidRDefault="00EE154E" w:rsidP="00EE154E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765010">
        <w:rPr>
          <w:rFonts w:ascii="Arial" w:eastAsia="Calibri" w:hAnsi="Arial" w:cs="Arial"/>
        </w:rPr>
        <w:t xml:space="preserve">posiadania prawa do dysponowania nieruchomością na cele realizacji </w:t>
      </w:r>
      <w:r w:rsidR="00F65218">
        <w:rPr>
          <w:rFonts w:ascii="Arial" w:eastAsia="Calibri" w:hAnsi="Arial" w:cs="Arial"/>
        </w:rPr>
        <w:br/>
      </w:r>
      <w:r w:rsidRPr="00765010">
        <w:rPr>
          <w:rFonts w:ascii="Arial" w:eastAsia="Calibri" w:hAnsi="Arial" w:cs="Arial"/>
        </w:rPr>
        <w:t xml:space="preserve">i trwałości </w:t>
      </w:r>
      <w:r w:rsidR="004316E1">
        <w:rPr>
          <w:rFonts w:ascii="Arial" w:eastAsia="Calibri" w:hAnsi="Arial" w:cs="Arial"/>
        </w:rPr>
        <w:t>P</w:t>
      </w:r>
      <w:r w:rsidRPr="00765010">
        <w:rPr>
          <w:rFonts w:ascii="Arial" w:eastAsia="Calibri" w:hAnsi="Arial" w:cs="Arial"/>
        </w:rPr>
        <w:t>rojektu oraz niezwłocznego poinformowania IZ FEM o utracie tego prawa</w:t>
      </w:r>
      <w:r w:rsidR="004A0C99">
        <w:rPr>
          <w:rFonts w:ascii="Arial" w:eastAsia="Calibri" w:hAnsi="Arial" w:cs="Arial"/>
        </w:rPr>
        <w:t>;</w:t>
      </w:r>
    </w:p>
    <w:p w14:paraId="7AFE06C9" w14:textId="4840A305" w:rsidR="00EE154E" w:rsidRPr="00E3156A" w:rsidRDefault="00E3156A" w:rsidP="00E3156A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eastAsia="Calibri" w:hAnsi="Arial" w:cs="Arial"/>
        </w:rPr>
      </w:pPr>
      <w:r w:rsidRPr="00E3156A">
        <w:rPr>
          <w:rFonts w:ascii="Arial" w:eastAsia="Calibri" w:hAnsi="Arial" w:cs="Arial"/>
        </w:rPr>
        <w:t xml:space="preserve">współpracy z podmiotami zewnętrznymi, realizującymi badanie ewaluacyjne przez IZ </w:t>
      </w:r>
      <w:r w:rsidR="004316E1">
        <w:rPr>
          <w:rFonts w:ascii="Arial" w:eastAsia="Calibri" w:hAnsi="Arial" w:cs="Arial"/>
        </w:rPr>
        <w:t xml:space="preserve">FEM </w:t>
      </w:r>
      <w:r w:rsidRPr="00E3156A">
        <w:rPr>
          <w:rFonts w:ascii="Arial" w:eastAsia="Calibri" w:hAnsi="Arial" w:cs="Arial"/>
        </w:rPr>
        <w:t xml:space="preserve">lub na zlecenie </w:t>
      </w:r>
      <w:r w:rsidR="004316E1">
        <w:rPr>
          <w:rFonts w:ascii="Arial" w:eastAsia="Calibri" w:hAnsi="Arial" w:cs="Arial"/>
        </w:rPr>
        <w:t>IZ FEM</w:t>
      </w:r>
      <w:r w:rsidRPr="00E3156A">
        <w:rPr>
          <w:rFonts w:ascii="Arial" w:eastAsia="Calibri" w:hAnsi="Arial" w:cs="Arial"/>
        </w:rPr>
        <w:t>, lub innego podmiotu, który zawarł porozumienie/umowę z </w:t>
      </w:r>
      <w:r w:rsidR="004316E1">
        <w:rPr>
          <w:rFonts w:ascii="Arial" w:eastAsia="Calibri" w:hAnsi="Arial" w:cs="Arial"/>
        </w:rPr>
        <w:t>IZ FEM</w:t>
      </w:r>
      <w:r w:rsidRPr="00E3156A">
        <w:rPr>
          <w:rFonts w:ascii="Arial" w:eastAsia="Calibri" w:hAnsi="Arial" w:cs="Arial"/>
        </w:rPr>
        <w:t xml:space="preserve"> na realizację ewaluacji. Beneficjent</w:t>
      </w:r>
      <w:r w:rsidR="00A60A1C" w:rsidRPr="00A60A1C">
        <w:rPr>
          <w:rFonts w:ascii="Arial" w:eastAsia="Calibri" w:hAnsi="Arial" w:cs="Arial"/>
        </w:rPr>
        <w:t xml:space="preserve">/Realizator </w:t>
      </w:r>
      <w:r w:rsidR="00A60A1C" w:rsidRPr="00A60A1C">
        <w:rPr>
          <w:rFonts w:ascii="Arial" w:eastAsia="Calibri" w:hAnsi="Arial" w:cs="Arial"/>
        </w:rPr>
        <w:lastRenderedPageBreak/>
        <w:t>Projektu</w:t>
      </w:r>
      <w:r w:rsidRPr="00E3156A">
        <w:rPr>
          <w:rFonts w:ascii="Arial" w:eastAsia="Calibri" w:hAnsi="Arial" w:cs="Arial"/>
        </w:rPr>
        <w:t xml:space="preserve"> zobowiązuje się do zbierania i udzielania każdorazowo na wniosek ww. podmiotów dokumentów i informacji na temat realizacji projektu, niezbędnych do przeprowadzenia badania ewaluacyjnego.  </w:t>
      </w:r>
    </w:p>
    <w:p w14:paraId="7E574E31" w14:textId="7E83044F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ponosi wyłączną odpowiedzialność wobec osób trzecich za szkody powstałe w związku z realizacją Projektu.</w:t>
      </w:r>
    </w:p>
    <w:p w14:paraId="765FB3B2" w14:textId="24DEE738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oświadcza, że dofinansowanie, o którym mowa </w:t>
      </w:r>
      <w:r w:rsidR="00A60A1C">
        <w:rPr>
          <w:rFonts w:ascii="Arial" w:hAnsi="Arial" w:cs="Arial"/>
        </w:rPr>
        <w:br/>
      </w:r>
      <w:r w:rsidRPr="00DF6092">
        <w:rPr>
          <w:rFonts w:ascii="Arial" w:hAnsi="Arial" w:cs="Arial"/>
        </w:rPr>
        <w:t xml:space="preserve">w § </w:t>
      </w:r>
      <w:r w:rsidR="00FF1736" w:rsidRPr="00DF6092">
        <w:rPr>
          <w:rFonts w:ascii="Arial" w:hAnsi="Arial" w:cs="Arial"/>
        </w:rPr>
        <w:t>1</w:t>
      </w:r>
      <w:r w:rsidRPr="00F72BF9">
        <w:rPr>
          <w:rFonts w:ascii="Arial" w:hAnsi="Arial" w:cs="Arial"/>
        </w:rPr>
        <w:t xml:space="preserve"> ust. </w:t>
      </w:r>
      <w:r w:rsidR="00FF1736" w:rsidRPr="00F72BF9">
        <w:rPr>
          <w:rFonts w:ascii="Arial" w:hAnsi="Arial" w:cs="Arial"/>
        </w:rPr>
        <w:t>6 Uchwały</w:t>
      </w:r>
      <w:r w:rsidR="008C6B6F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nie będzie wykorzystywane na spłatę wsparcia otrzymanego z Instrumentów Finansowych oraz w przypadku ubiegania się </w:t>
      </w:r>
      <w:r w:rsidR="00A60A1C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o pożyczkę w ramach Instrumentów Finansowych w rozumieniu art. 58 Rozporządzenia Parlamentu Europejskiego i Rady (UE) 2021/1060 z dnia </w:t>
      </w:r>
      <w:r w:rsidR="002E5129">
        <w:rPr>
          <w:rFonts w:ascii="Arial" w:hAnsi="Arial" w:cs="Arial"/>
        </w:rPr>
        <w:br/>
      </w:r>
      <w:r w:rsidRPr="00EE154E">
        <w:rPr>
          <w:rFonts w:ascii="Arial" w:hAnsi="Arial" w:cs="Arial"/>
        </w:rPr>
        <w:t xml:space="preserve">24 czerwca 2021 r., nie będzie ona przeznaczona na sfinansowanie tych samych kosztów kwalifikowalnych, które zostały uwzględnione w przedmiotowym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rojekcie.</w:t>
      </w:r>
    </w:p>
    <w:p w14:paraId="507DA448" w14:textId="79DD6722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>Prawa i obowiązki Beneficjenta</w:t>
      </w:r>
      <w:r w:rsidR="00A60A1C" w:rsidRPr="00A60A1C">
        <w:rPr>
          <w:rFonts w:ascii="Arial" w:hAnsi="Arial" w:cs="Arial"/>
        </w:rPr>
        <w:t>/Realizator</w:t>
      </w:r>
      <w:r w:rsidR="00A60A1C">
        <w:rPr>
          <w:rFonts w:ascii="Arial" w:hAnsi="Arial" w:cs="Arial"/>
        </w:rPr>
        <w:t>a</w:t>
      </w:r>
      <w:r w:rsidR="00A60A1C" w:rsidRPr="00A60A1C">
        <w:rPr>
          <w:rFonts w:ascii="Arial" w:hAnsi="Arial" w:cs="Arial"/>
        </w:rPr>
        <w:t xml:space="preserve"> Projektu</w:t>
      </w:r>
      <w:r w:rsidRPr="00EE154E">
        <w:rPr>
          <w:rFonts w:ascii="Arial" w:hAnsi="Arial" w:cs="Arial"/>
        </w:rPr>
        <w:t xml:space="preserve"> wynikające z Uc</w:t>
      </w:r>
      <w:r>
        <w:rPr>
          <w:rFonts w:ascii="Arial" w:hAnsi="Arial" w:cs="Arial"/>
        </w:rPr>
        <w:t xml:space="preserve">hwały nie mogą być przenoszone </w:t>
      </w:r>
      <w:r w:rsidRPr="00EE154E">
        <w:rPr>
          <w:rFonts w:ascii="Arial" w:hAnsi="Arial" w:cs="Arial"/>
        </w:rPr>
        <w:t>na rzecz osób trzecich bez zgody I</w:t>
      </w:r>
      <w:r w:rsidR="004316E1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 xml:space="preserve"> FEM.</w:t>
      </w:r>
    </w:p>
    <w:p w14:paraId="7F14384B" w14:textId="5462FB5B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Projekt Uchwały w sprawie zmiany Uchwały, o której </w:t>
      </w:r>
      <w:r w:rsidRPr="00DF6092">
        <w:rPr>
          <w:rFonts w:ascii="Arial" w:hAnsi="Arial" w:cs="Arial"/>
        </w:rPr>
        <w:t xml:space="preserve">mowa w pkt </w:t>
      </w:r>
      <w:r w:rsidR="00FF1736" w:rsidRPr="00F72BF9">
        <w:rPr>
          <w:rFonts w:ascii="Arial" w:hAnsi="Arial" w:cs="Arial"/>
        </w:rPr>
        <w:t>2</w:t>
      </w:r>
      <w:r w:rsidR="00C5207A">
        <w:rPr>
          <w:rFonts w:ascii="Arial" w:hAnsi="Arial" w:cs="Arial"/>
        </w:rPr>
        <w:t>2</w:t>
      </w:r>
      <w:r w:rsidRPr="00F72BF9">
        <w:rPr>
          <w:rFonts w:ascii="Arial" w:hAnsi="Arial" w:cs="Arial"/>
        </w:rPr>
        <w:t xml:space="preserve"> </w:t>
      </w:r>
      <w:r w:rsidR="00FF1736" w:rsidRPr="004D6537">
        <w:rPr>
          <w:rFonts w:ascii="Arial" w:hAnsi="Arial" w:cs="Arial"/>
        </w:rPr>
        <w:t>z</w:t>
      </w:r>
      <w:r w:rsidRPr="004D6537">
        <w:rPr>
          <w:rFonts w:ascii="Arial" w:hAnsi="Arial" w:cs="Arial"/>
        </w:rPr>
        <w:t>ałącznika</w:t>
      </w:r>
      <w:r w:rsidRPr="00EE154E">
        <w:rPr>
          <w:rFonts w:ascii="Arial" w:hAnsi="Arial" w:cs="Arial"/>
        </w:rPr>
        <w:t xml:space="preserve"> nr 13 do Uchwały, przedstawia pod obrady Zarządu Województwa Małopolskiego Departament Funduszy Europejskich UMWM.</w:t>
      </w:r>
    </w:p>
    <w:p w14:paraId="45C082CB" w14:textId="3CA8DC91" w:rsidR="00EE154E" w:rsidRDefault="00EE154E" w:rsidP="00EE154E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Zakup środka trwałego z udziałem środków unijnych lub dotacji z krajowych środków publicznych, a następnie rozliczenie kosztów amortyzacji tego środka trwałego w ramach tego samego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 xml:space="preserve">rojektu lub innych współfinansowanych ze środków UE a także otrzymanie na wydatki kwalifikowalne Projektu lub części Projektu bezzwrotnej pomocy finansowej z kilku źródeł (krajowych, unijnych lub innych) w wysokości łącznie wyższej niż 100% wydatków kwalifikowalnych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 xml:space="preserve">rojektu lub części </w:t>
      </w:r>
      <w:r w:rsidR="004316E1">
        <w:rPr>
          <w:rFonts w:ascii="Arial" w:hAnsi="Arial" w:cs="Arial"/>
        </w:rPr>
        <w:t>P</w:t>
      </w:r>
      <w:r w:rsidRPr="00EE154E">
        <w:rPr>
          <w:rFonts w:ascii="Arial" w:hAnsi="Arial" w:cs="Arial"/>
        </w:rPr>
        <w:t>rojektu stanowi podwójne finansowanie. Oznacza to, że</w:t>
      </w:r>
      <w:r w:rsidR="00CC66B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składając zeznanie podatkowe</w:t>
      </w:r>
      <w:r w:rsidR="00CC66BD">
        <w:rPr>
          <w:rFonts w:ascii="Arial" w:hAnsi="Arial" w:cs="Arial"/>
        </w:rPr>
        <w:t>,</w:t>
      </w:r>
      <w:r w:rsidRPr="00EE154E">
        <w:rPr>
          <w:rFonts w:ascii="Arial" w:hAnsi="Arial" w:cs="Arial"/>
        </w:rPr>
        <w:t xml:space="preserve"> Beneficjent</w:t>
      </w:r>
      <w:r w:rsidR="00A60A1C" w:rsidRPr="00A60A1C">
        <w:rPr>
          <w:rFonts w:ascii="Arial" w:hAnsi="Arial" w:cs="Arial"/>
        </w:rPr>
        <w:t>/Realizator Projektu</w:t>
      </w:r>
      <w:r w:rsidRPr="00EE154E">
        <w:rPr>
          <w:rFonts w:ascii="Arial" w:hAnsi="Arial" w:cs="Arial"/>
        </w:rPr>
        <w:t xml:space="preserve"> nie może zaliczyć do kosztów uzyskania przychodów w prowadzonej działalności odpisów z tytułu zużycia środków trwałych oraz wartości niematerialnych i prawnych dokonanych od tej części ich wartości, która odpowiada poniesionym wydatkom na nabycie lub wytworzenie we własnym zakresie tych środków lub wartości niematerialnych </w:t>
      </w:r>
      <w:r w:rsidR="00F65218">
        <w:rPr>
          <w:rFonts w:ascii="Arial" w:hAnsi="Arial" w:cs="Arial"/>
        </w:rPr>
        <w:br/>
      </w:r>
      <w:r w:rsidRPr="00EE154E">
        <w:rPr>
          <w:rFonts w:ascii="Arial" w:hAnsi="Arial" w:cs="Arial"/>
        </w:rPr>
        <w:t>i prawnych zwróconych podatnikowi w jakiejkolwiek formie.</w:t>
      </w:r>
    </w:p>
    <w:p w14:paraId="05666ECE" w14:textId="77777777" w:rsidR="00EE154E" w:rsidRPr="00EE154E" w:rsidRDefault="00EE154E" w:rsidP="00EE154E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45B58C22" w14:textId="6BB31D23" w:rsidR="00EE154E" w:rsidRDefault="00EE154E" w:rsidP="0013775A">
      <w:pPr>
        <w:tabs>
          <w:tab w:val="num" w:pos="-2160"/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 w:rsidRPr="00765010">
        <w:rPr>
          <w:rFonts w:ascii="Arial" w:hAnsi="Arial" w:cs="Arial"/>
          <w:bCs/>
          <w:color w:val="000000"/>
        </w:rPr>
        <w:t>§ 2</w:t>
      </w:r>
    </w:p>
    <w:p w14:paraId="5171BDF3" w14:textId="77777777" w:rsidR="008A5520" w:rsidRDefault="008A5520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60CDD023" w14:textId="77777777" w:rsidR="00EE154E" w:rsidRPr="000E7519" w:rsidRDefault="00EE154E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/>
          <w:bCs/>
          <w:color w:val="000000"/>
        </w:rPr>
      </w:pPr>
      <w:r w:rsidRPr="000E7519">
        <w:rPr>
          <w:rFonts w:ascii="Arial" w:hAnsi="Arial" w:cs="Arial"/>
          <w:b/>
          <w:bCs/>
          <w:color w:val="000000"/>
        </w:rPr>
        <w:t>Klauzula antydyskryminacyjna</w:t>
      </w:r>
    </w:p>
    <w:p w14:paraId="52B6BC1C" w14:textId="77777777" w:rsidR="00EE154E" w:rsidRPr="000E7519" w:rsidRDefault="00EE154E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75B5F81" w14:textId="5D036F9E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Na każdym etapie wdrażania Projektu</w:t>
      </w:r>
      <w:r w:rsidR="004316E1">
        <w:rPr>
          <w:rFonts w:ascii="Arial" w:hAnsi="Arial" w:cs="Arial"/>
          <w:color w:val="00000A"/>
        </w:rPr>
        <w:t>,</w:t>
      </w:r>
      <w:r w:rsidRPr="000E7519">
        <w:rPr>
          <w:rFonts w:ascii="Arial" w:hAnsi="Arial" w:cs="Arial"/>
          <w:color w:val="00000A"/>
        </w:rPr>
        <w:t xml:space="preserve"> tj. zarówno w okresie realizacji, </w:t>
      </w:r>
      <w:r w:rsidR="00F65218">
        <w:rPr>
          <w:rFonts w:ascii="Arial" w:hAnsi="Arial" w:cs="Arial"/>
          <w:color w:val="00000A"/>
        </w:rPr>
        <w:br/>
      </w:r>
      <w:r w:rsidRPr="000E7519">
        <w:rPr>
          <w:rFonts w:ascii="Arial" w:hAnsi="Arial" w:cs="Arial"/>
          <w:color w:val="00000A"/>
        </w:rPr>
        <w:t>jak i w okresie trwałości, 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zobowiązany jest do zapobiegania wszelkiej dyskryminacji, w szczególności ze względu na takie cechy jak: płeć, rasa, pochodzenie etniczne, religię, światopogląd, niepełnosprawność, wiek lub orientację seksualną.</w:t>
      </w:r>
    </w:p>
    <w:p w14:paraId="176BAFD5" w14:textId="77777777" w:rsidR="004F1F67" w:rsidRPr="004F1F67" w:rsidRDefault="004F1F67" w:rsidP="004F1F67">
      <w:pPr>
        <w:pStyle w:val="Akapitzlist"/>
        <w:numPr>
          <w:ilvl w:val="6"/>
          <w:numId w:val="6"/>
        </w:numPr>
        <w:spacing w:line="276" w:lineRule="auto"/>
        <w:rPr>
          <w:rFonts w:ascii="Arial" w:eastAsiaTheme="minorHAnsi" w:hAnsi="Arial" w:cs="Arial"/>
          <w:color w:val="00000A"/>
          <w:lang w:eastAsia="en-US"/>
        </w:rPr>
      </w:pPr>
      <w:r w:rsidRPr="004F1F67">
        <w:rPr>
          <w:rFonts w:ascii="Arial" w:eastAsiaTheme="minorHAnsi" w:hAnsi="Arial" w:cs="Arial"/>
          <w:color w:val="00000A"/>
          <w:lang w:eastAsia="en-US"/>
        </w:rPr>
        <w:t xml:space="preserve">Pod pojęciem działań dyskryminujących rozumie się zachowania naruszające zasadę równego traktowania, w tym podejmowanie przez organy stanowiące samorządów terytorialnych stanowisk światopoglądowych (np. uchwał, rezolucji, </w:t>
      </w:r>
      <w:r w:rsidRPr="004F1F67">
        <w:rPr>
          <w:rFonts w:ascii="Arial" w:eastAsiaTheme="minorHAnsi" w:hAnsi="Arial" w:cs="Arial"/>
          <w:color w:val="00000A"/>
          <w:lang w:eastAsia="en-US"/>
        </w:rPr>
        <w:lastRenderedPageBreak/>
        <w:t>deklaracji, apeli, oświadczeń, stanowisk, zaleceń) dyskryminujących osoby ze względu na płeć, rasę lub pochodzenie etniczne, religię lub światopogląd, niepełnosprawność, wiek lub orientację seksualną.</w:t>
      </w:r>
    </w:p>
    <w:p w14:paraId="19453B4C" w14:textId="5AB2F150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zobowiązuje się do zapewnienia równego </w:t>
      </w:r>
      <w:r w:rsidR="00D8258B">
        <w:rPr>
          <w:rFonts w:ascii="Arial" w:hAnsi="Arial" w:cs="Arial"/>
          <w:color w:val="00000A"/>
        </w:rPr>
        <w:br/>
      </w:r>
      <w:r w:rsidRPr="000E7519">
        <w:rPr>
          <w:rFonts w:ascii="Arial" w:hAnsi="Arial" w:cs="Arial"/>
          <w:color w:val="00000A"/>
        </w:rPr>
        <w:t xml:space="preserve">i niedyskryminacyjnego dostępu do infrastruktury wytworzonej w ramach </w:t>
      </w:r>
      <w:r w:rsidR="004316E1">
        <w:rPr>
          <w:rFonts w:ascii="Arial" w:hAnsi="Arial" w:cs="Arial"/>
          <w:color w:val="00000A"/>
        </w:rPr>
        <w:t>P</w:t>
      </w:r>
      <w:r w:rsidRPr="000E7519">
        <w:rPr>
          <w:rFonts w:ascii="Arial" w:hAnsi="Arial" w:cs="Arial"/>
          <w:color w:val="00000A"/>
        </w:rPr>
        <w:t>rojektu.</w:t>
      </w:r>
    </w:p>
    <w:p w14:paraId="10009FF0" w14:textId="699EC3A2" w:rsidR="00EE154E" w:rsidRPr="000E7519" w:rsidRDefault="00EE154E" w:rsidP="00EE154E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0E7519">
        <w:rPr>
          <w:rFonts w:ascii="Arial" w:hAnsi="Arial" w:cs="Arial"/>
          <w:color w:val="00000A"/>
        </w:rPr>
        <w:t>W sytuacji gdy Projekt przewiduje udzielanie wsparcia ostatecznym odbiorcom, Beneficjent</w:t>
      </w:r>
      <w:r w:rsidR="00A60A1C" w:rsidRPr="00A60A1C">
        <w:rPr>
          <w:rFonts w:ascii="Arial" w:hAnsi="Arial" w:cs="Arial"/>
          <w:color w:val="00000A"/>
        </w:rPr>
        <w:t>/Realizator Projektu</w:t>
      </w:r>
      <w:r w:rsidRPr="000E7519">
        <w:rPr>
          <w:rFonts w:ascii="Arial" w:hAnsi="Arial" w:cs="Arial"/>
          <w:color w:val="00000A"/>
        </w:rPr>
        <w:t xml:space="preserve"> zobowiązuje się do wyboru ostatecznych odbiorców w oparciu o przejrzyste i niedyskryminacyjne kryteria.</w:t>
      </w:r>
    </w:p>
    <w:p w14:paraId="5066C121" w14:textId="27ADAA8E" w:rsidR="00D8162A" w:rsidRPr="000E7519" w:rsidRDefault="00D8162A" w:rsidP="00D8162A">
      <w:pPr>
        <w:pStyle w:val="Default"/>
        <w:widowControl w:val="0"/>
        <w:numPr>
          <w:ilvl w:val="6"/>
          <w:numId w:val="6"/>
        </w:numPr>
        <w:suppressAutoHyphens/>
        <w:autoSpaceDE/>
        <w:autoSpaceDN/>
        <w:adjustRightInd/>
        <w:spacing w:line="276" w:lineRule="auto"/>
        <w:ind w:left="426" w:hanging="426"/>
        <w:rPr>
          <w:rFonts w:ascii="Arial" w:hAnsi="Arial" w:cs="Arial"/>
          <w:color w:val="00000A"/>
        </w:rPr>
      </w:pPr>
      <w:r w:rsidRPr="00617A1E">
        <w:rPr>
          <w:rFonts w:ascii="Arial" w:hAnsi="Arial" w:cs="Arial"/>
          <w:color w:val="00000A"/>
        </w:rPr>
        <w:t>Na potwierdzenie</w:t>
      </w:r>
      <w:r>
        <w:rPr>
          <w:rFonts w:ascii="Arial" w:hAnsi="Arial" w:cs="Arial"/>
          <w:color w:val="00000A"/>
        </w:rPr>
        <w:t xml:space="preserve"> przestrzegania zasad, o których mowa w § 1 ust. 18 pkt </w:t>
      </w:r>
      <w:r w:rsidR="008B6E40">
        <w:rPr>
          <w:rFonts w:ascii="Arial" w:hAnsi="Arial" w:cs="Arial"/>
          <w:color w:val="00000A"/>
        </w:rPr>
        <w:t>4</w:t>
      </w:r>
      <w:r>
        <w:rPr>
          <w:rFonts w:ascii="Arial" w:hAnsi="Arial" w:cs="Arial"/>
          <w:color w:val="00000A"/>
        </w:rPr>
        <w:t>,</w:t>
      </w:r>
      <w:r w:rsidRPr="000E7519">
        <w:rPr>
          <w:rFonts w:ascii="Arial" w:hAnsi="Arial" w:cs="Arial"/>
          <w:color w:val="00000A"/>
        </w:rPr>
        <w:t xml:space="preserve">  </w:t>
      </w:r>
      <w:r w:rsidRPr="00617A1E">
        <w:rPr>
          <w:rFonts w:ascii="Arial" w:hAnsi="Arial" w:cs="Arial"/>
          <w:color w:val="00000A"/>
        </w:rPr>
        <w:t xml:space="preserve">Beneficjent przedkłada oświadczenie o przestrzeganiu przepisów antydyskryminacyjnych, wskazane </w:t>
      </w:r>
      <w:r w:rsidRPr="000E7519">
        <w:rPr>
          <w:rFonts w:ascii="Arial" w:hAnsi="Arial" w:cs="Arial"/>
          <w:color w:val="00000A"/>
        </w:rPr>
        <w:t xml:space="preserve">w </w:t>
      </w:r>
      <w:r>
        <w:rPr>
          <w:rFonts w:ascii="Arial" w:hAnsi="Arial" w:cs="Arial"/>
          <w:color w:val="00000A"/>
        </w:rPr>
        <w:t>z</w:t>
      </w:r>
      <w:r w:rsidRPr="000E7519">
        <w:rPr>
          <w:rFonts w:ascii="Arial" w:hAnsi="Arial" w:cs="Arial"/>
          <w:color w:val="00000A"/>
        </w:rPr>
        <w:t>ałączniku n</w:t>
      </w:r>
      <w:r>
        <w:rPr>
          <w:rFonts w:ascii="Arial" w:hAnsi="Arial" w:cs="Arial"/>
          <w:color w:val="00000A"/>
        </w:rPr>
        <w:t>r 14</w:t>
      </w:r>
      <w:r w:rsidRPr="000E7519">
        <w:rPr>
          <w:rFonts w:ascii="Arial" w:hAnsi="Arial" w:cs="Arial"/>
          <w:color w:val="00000A"/>
        </w:rPr>
        <w:t xml:space="preserve"> do </w:t>
      </w:r>
      <w:r>
        <w:rPr>
          <w:rFonts w:ascii="Arial" w:hAnsi="Arial" w:cs="Arial"/>
          <w:color w:val="00000A"/>
        </w:rPr>
        <w:t>Uchwały</w:t>
      </w:r>
      <w:r w:rsidRPr="000E7519">
        <w:rPr>
          <w:rFonts w:ascii="Arial" w:hAnsi="Arial" w:cs="Arial"/>
          <w:color w:val="00000A"/>
        </w:rPr>
        <w:t xml:space="preserve">, a kontrola </w:t>
      </w:r>
      <w:r>
        <w:rPr>
          <w:rFonts w:ascii="Arial" w:hAnsi="Arial" w:cs="Arial"/>
          <w:color w:val="00000A"/>
        </w:rPr>
        <w:t xml:space="preserve">odbywa się </w:t>
      </w:r>
      <w:r w:rsidRPr="00D03EE9">
        <w:rPr>
          <w:rFonts w:ascii="Arial" w:hAnsi="Arial" w:cs="Arial"/>
          <w:color w:val="00000A"/>
        </w:rPr>
        <w:t xml:space="preserve">na zasadach określonych </w:t>
      </w:r>
      <w:r w:rsidRPr="000E7519">
        <w:rPr>
          <w:rFonts w:ascii="Arial" w:hAnsi="Arial" w:cs="Arial"/>
          <w:color w:val="00000A"/>
        </w:rPr>
        <w:t xml:space="preserve">w </w:t>
      </w:r>
      <w:r>
        <w:rPr>
          <w:rFonts w:ascii="Arial" w:hAnsi="Arial" w:cs="Arial"/>
          <w:color w:val="00000A"/>
        </w:rPr>
        <w:t>z</w:t>
      </w:r>
      <w:r w:rsidRPr="000E7519">
        <w:rPr>
          <w:rFonts w:ascii="Arial" w:hAnsi="Arial" w:cs="Arial"/>
          <w:color w:val="00000A"/>
        </w:rPr>
        <w:t>ałączniku nr 8</w:t>
      </w:r>
      <w:r>
        <w:rPr>
          <w:rFonts w:ascii="Arial" w:hAnsi="Arial" w:cs="Arial"/>
          <w:color w:val="00000A"/>
        </w:rPr>
        <w:t xml:space="preserve"> do Uchwały</w:t>
      </w:r>
      <w:r w:rsidRPr="000E7519">
        <w:rPr>
          <w:rFonts w:ascii="Arial" w:hAnsi="Arial" w:cs="Arial"/>
          <w:color w:val="00000A"/>
        </w:rPr>
        <w:t>.</w:t>
      </w:r>
    </w:p>
    <w:p w14:paraId="5E8AC66D" w14:textId="77777777" w:rsidR="00EE154E" w:rsidRPr="00765010" w:rsidRDefault="00EE154E" w:rsidP="00EE154E">
      <w:pPr>
        <w:pStyle w:val="Default"/>
        <w:widowControl w:val="0"/>
        <w:suppressAutoHyphens/>
        <w:autoSpaceDE/>
        <w:autoSpaceDN/>
        <w:adjustRightInd/>
        <w:spacing w:line="276" w:lineRule="auto"/>
        <w:ind w:left="426"/>
        <w:rPr>
          <w:rFonts w:ascii="Arial" w:hAnsi="Arial" w:cs="Arial"/>
          <w:color w:val="00000A"/>
        </w:rPr>
      </w:pPr>
    </w:p>
    <w:p w14:paraId="0CEB1FFD" w14:textId="22217BF9" w:rsidR="00EE154E" w:rsidRDefault="00EE154E" w:rsidP="0013775A">
      <w:pPr>
        <w:tabs>
          <w:tab w:val="num" w:pos="-2160"/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§ 3</w:t>
      </w:r>
    </w:p>
    <w:p w14:paraId="799DB4E1" w14:textId="77777777" w:rsidR="008A5520" w:rsidRDefault="008A5520" w:rsidP="00EE154E">
      <w:pPr>
        <w:tabs>
          <w:tab w:val="num" w:pos="-2160"/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5E86E264" w14:textId="77777777" w:rsidR="00EE154E" w:rsidRDefault="00EE154E" w:rsidP="00EE154E">
      <w:pPr>
        <w:tabs>
          <w:tab w:val="left" w:pos="0"/>
        </w:tabs>
        <w:spacing w:line="276" w:lineRule="auto"/>
        <w:outlineLvl w:val="0"/>
        <w:rPr>
          <w:rFonts w:ascii="Arial" w:hAnsi="Arial" w:cs="Arial"/>
          <w:b/>
          <w:color w:val="000000"/>
        </w:rPr>
      </w:pPr>
      <w:r w:rsidRPr="00751E57">
        <w:rPr>
          <w:rFonts w:ascii="Arial" w:hAnsi="Arial" w:cs="Arial"/>
          <w:b/>
          <w:color w:val="000000"/>
        </w:rPr>
        <w:t>Zaprzestanie realizacji Projektu</w:t>
      </w:r>
    </w:p>
    <w:p w14:paraId="77A7F21D" w14:textId="77777777" w:rsidR="00EE154E" w:rsidRPr="00751E57" w:rsidRDefault="00EE154E" w:rsidP="00EE154E">
      <w:pPr>
        <w:tabs>
          <w:tab w:val="left" w:pos="0"/>
        </w:tabs>
        <w:spacing w:line="276" w:lineRule="auto"/>
        <w:outlineLvl w:val="0"/>
        <w:rPr>
          <w:rFonts w:ascii="Arial" w:hAnsi="Arial" w:cs="Arial"/>
          <w:b/>
          <w:color w:val="000000"/>
        </w:rPr>
      </w:pPr>
    </w:p>
    <w:p w14:paraId="01002FEF" w14:textId="277A33EC" w:rsidR="00EE154E" w:rsidRPr="00765010" w:rsidRDefault="00EE154E" w:rsidP="00EE154E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  <w:color w:val="000000"/>
        </w:rPr>
        <w:t>W</w:t>
      </w:r>
      <w:r w:rsidRPr="00765010">
        <w:rPr>
          <w:rFonts w:ascii="Arial" w:hAnsi="Arial" w:cs="Arial"/>
        </w:rPr>
        <w:t xml:space="preserve"> przypadku stwierdzenia, iż </w:t>
      </w:r>
      <w:r w:rsidR="00A11BB7" w:rsidRPr="00A11BB7">
        <w:rPr>
          <w:rFonts w:ascii="Arial" w:hAnsi="Arial" w:cs="Arial"/>
          <w:bCs/>
        </w:rPr>
        <w:t>Beneficjent/</w:t>
      </w:r>
      <w:r w:rsidRPr="00765010">
        <w:rPr>
          <w:rFonts w:ascii="Arial" w:hAnsi="Arial" w:cs="Arial"/>
        </w:rPr>
        <w:t>Realizator Projektu:</w:t>
      </w:r>
    </w:p>
    <w:p w14:paraId="7F3B9ECA" w14:textId="3E160C5D" w:rsidR="00EE154E" w:rsidRPr="00EE154E" w:rsidRDefault="00EE154E" w:rsidP="004316E1">
      <w:pPr>
        <w:numPr>
          <w:ilvl w:val="0"/>
          <w:numId w:val="1"/>
        </w:numPr>
        <w:tabs>
          <w:tab w:val="clear" w:pos="786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>nie rozpoczął realizacji Projektu w terminie do sześciu miesięcy od daty rozpoczęcia realizacji Projektu, określonej we wniosku o dofinansowanie, z przyczyn leżących po jego stronie;</w:t>
      </w:r>
    </w:p>
    <w:p w14:paraId="2D47A9B7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zaprzestał realizacji Projektu;</w:t>
      </w:r>
    </w:p>
    <w:p w14:paraId="314699F0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wykorzystuje dofinansowanie niezgodnie z przeznaczeniem;</w:t>
      </w:r>
    </w:p>
    <w:p w14:paraId="7C8C5876" w14:textId="11B9AAA8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>realizował Projekt, bądź jego część, niezgodnie z przepisami prawa krajowego i wspólnotowego</w:t>
      </w:r>
      <w:r w:rsidR="004F1F67">
        <w:rPr>
          <w:rFonts w:ascii="Arial" w:hAnsi="Arial" w:cs="Arial"/>
        </w:rPr>
        <w:t xml:space="preserve">, w tym nie przestrzegał </w:t>
      </w:r>
      <w:r w:rsidR="00CE06AE">
        <w:rPr>
          <w:rFonts w:ascii="Arial" w:hAnsi="Arial" w:cs="Arial"/>
        </w:rPr>
        <w:t>zasad</w:t>
      </w:r>
      <w:r w:rsidR="009731C1">
        <w:rPr>
          <w:rFonts w:ascii="Arial" w:hAnsi="Arial" w:cs="Arial"/>
        </w:rPr>
        <w:t xml:space="preserve">, o których mowa </w:t>
      </w:r>
      <w:r w:rsidR="009731C1">
        <w:rPr>
          <w:rFonts w:ascii="Arial" w:hAnsi="Arial" w:cs="Arial"/>
        </w:rPr>
        <w:br/>
        <w:t>w § 1</w:t>
      </w:r>
      <w:r w:rsidR="009731C1" w:rsidRPr="009731C1">
        <w:rPr>
          <w:rFonts w:ascii="Arial" w:hAnsi="Arial" w:cs="Arial"/>
        </w:rPr>
        <w:t xml:space="preserve"> ust.</w:t>
      </w:r>
      <w:r w:rsidR="009731C1">
        <w:rPr>
          <w:rFonts w:ascii="Arial" w:hAnsi="Arial" w:cs="Arial"/>
        </w:rPr>
        <w:t xml:space="preserve"> 18</w:t>
      </w:r>
      <w:r w:rsidR="009731C1" w:rsidRPr="009731C1">
        <w:rPr>
          <w:rFonts w:ascii="Arial" w:hAnsi="Arial" w:cs="Arial"/>
        </w:rPr>
        <w:t xml:space="preserve"> pkt </w:t>
      </w:r>
      <w:r w:rsidR="008B6E40">
        <w:rPr>
          <w:rFonts w:ascii="Arial" w:hAnsi="Arial" w:cs="Arial"/>
        </w:rPr>
        <w:t>4</w:t>
      </w:r>
      <w:r w:rsidRPr="00EE154E">
        <w:rPr>
          <w:rFonts w:ascii="Arial" w:hAnsi="Arial" w:cs="Arial"/>
        </w:rPr>
        <w:t>;</w:t>
      </w:r>
    </w:p>
    <w:p w14:paraId="2F2AA3A0" w14:textId="77777777" w:rsidR="00EE154E" w:rsidRPr="00EE154E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360" w:hanging="76"/>
        <w:rPr>
          <w:rFonts w:ascii="Arial" w:hAnsi="Arial" w:cs="Arial"/>
        </w:rPr>
      </w:pPr>
      <w:r w:rsidRPr="00EE154E">
        <w:rPr>
          <w:rFonts w:ascii="Arial" w:hAnsi="Arial" w:cs="Arial"/>
        </w:rPr>
        <w:t>odmówił poddania się kontroli uprawnionych instytucji;</w:t>
      </w:r>
    </w:p>
    <w:p w14:paraId="7BE8F100" w14:textId="77777777" w:rsidR="00FF1736" w:rsidRDefault="00EE154E" w:rsidP="004316E1">
      <w:pPr>
        <w:numPr>
          <w:ilvl w:val="0"/>
          <w:numId w:val="1"/>
        </w:numPr>
        <w:tabs>
          <w:tab w:val="clear" w:pos="786"/>
          <w:tab w:val="num" w:pos="851"/>
        </w:tabs>
        <w:spacing w:line="276" w:lineRule="auto"/>
        <w:ind w:left="851" w:hanging="567"/>
        <w:rPr>
          <w:rFonts w:ascii="Arial" w:hAnsi="Arial" w:cs="Arial"/>
        </w:rPr>
      </w:pPr>
      <w:r w:rsidRPr="00EE154E">
        <w:rPr>
          <w:rFonts w:ascii="Arial" w:hAnsi="Arial" w:cs="Arial"/>
        </w:rPr>
        <w:t xml:space="preserve">nie przedłożył, pomimo pisemnego wezwania przez </w:t>
      </w:r>
      <w:r w:rsidR="004414A9">
        <w:rPr>
          <w:rFonts w:ascii="Arial" w:hAnsi="Arial" w:cs="Arial"/>
        </w:rPr>
        <w:t>IZ FEM</w:t>
      </w:r>
      <w:r w:rsidRPr="00EE154E">
        <w:rPr>
          <w:rFonts w:ascii="Arial" w:hAnsi="Arial" w:cs="Arial"/>
        </w:rPr>
        <w:t xml:space="preserve">, wniosku </w:t>
      </w:r>
    </w:p>
    <w:p w14:paraId="11D3F53D" w14:textId="4A5A7B67" w:rsidR="00EE154E" w:rsidRPr="00EE154E" w:rsidRDefault="00FF1736" w:rsidP="000943C4">
      <w:pPr>
        <w:spacing w:line="276" w:lineRule="auto"/>
        <w:ind w:left="851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316E1">
        <w:rPr>
          <w:rFonts w:ascii="Arial" w:hAnsi="Arial" w:cs="Arial"/>
        </w:rPr>
        <w:t xml:space="preserve"> </w:t>
      </w:r>
      <w:r w:rsidR="00EE154E" w:rsidRPr="00EE154E">
        <w:rPr>
          <w:rFonts w:ascii="Arial" w:hAnsi="Arial" w:cs="Arial"/>
        </w:rPr>
        <w:t>o płatność dla Projektu, korekty wniosku bądź uzupełnień</w:t>
      </w:r>
      <w:r w:rsidR="000943C4" w:rsidRPr="000943C4">
        <w:rPr>
          <w:rFonts w:ascii="Arial" w:hAnsi="Arial" w:cs="Arial"/>
        </w:rPr>
        <w:t>, z zastrzeżeniem że nie dotyczy to korekty wniosku o płatność w przypadku gdy Beneficjent</w:t>
      </w:r>
      <w:r w:rsidR="006C6911">
        <w:rPr>
          <w:rFonts w:ascii="Arial" w:hAnsi="Arial" w:cs="Arial"/>
        </w:rPr>
        <w:t>/Realizator Projektu</w:t>
      </w:r>
      <w:r w:rsidR="000943C4" w:rsidRPr="000943C4">
        <w:rPr>
          <w:rFonts w:ascii="Arial" w:hAnsi="Arial" w:cs="Arial"/>
        </w:rPr>
        <w:t xml:space="preserve"> kwestionuje wyniki kontroli przeprowadzonej przez IZ FEM oraz nałożoną korektę finansową lub pomniejszenie wydatków kwalifikowanych;</w:t>
      </w:r>
    </w:p>
    <w:p w14:paraId="0B73DCE9" w14:textId="72C0F6DA" w:rsidR="00EE154E" w:rsidRPr="00EE154E" w:rsidRDefault="004316E1" w:rsidP="00FF1736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1F7B" w:rsidRPr="005D1F7B">
        <w:rPr>
          <w:rFonts w:ascii="Arial" w:hAnsi="Arial" w:cs="Arial"/>
        </w:rPr>
        <w:t>nie stosował podczas wyłaniania wykonawców zamówien</w:t>
      </w:r>
      <w:r w:rsidR="00D8258B">
        <w:rPr>
          <w:rFonts w:ascii="Arial" w:hAnsi="Arial" w:cs="Arial"/>
        </w:rPr>
        <w:t>ia właściwych przepisów u</w:t>
      </w:r>
      <w:r w:rsidR="004D6537">
        <w:rPr>
          <w:rFonts w:ascii="Arial" w:hAnsi="Arial" w:cs="Arial"/>
        </w:rPr>
        <w:t>stawy P</w:t>
      </w:r>
      <w:r w:rsidR="005D1F7B" w:rsidRPr="005D1F7B">
        <w:rPr>
          <w:rFonts w:ascii="Arial" w:hAnsi="Arial" w:cs="Arial"/>
        </w:rPr>
        <w:t xml:space="preserve">rawo zamówień publicznych/wytycznych lub stosował je nieprawidłowo, co skutkowało stwierdzeniem nieważności umowy zawartej </w:t>
      </w:r>
      <w:r w:rsidR="005D1F7B" w:rsidRPr="005D1F7B">
        <w:rPr>
          <w:rFonts w:ascii="Arial" w:hAnsi="Arial" w:cs="Arial"/>
        </w:rPr>
        <w:br/>
        <w:t>z wykonawcą/dostawcą</w:t>
      </w:r>
      <w:r w:rsidR="00EE154E" w:rsidRPr="00EE154E">
        <w:rPr>
          <w:rFonts w:ascii="Arial" w:hAnsi="Arial" w:cs="Arial"/>
        </w:rPr>
        <w:t>;</w:t>
      </w:r>
    </w:p>
    <w:p w14:paraId="76EE8F83" w14:textId="6CCF5147" w:rsidR="00EE154E" w:rsidRPr="00EE154E" w:rsidRDefault="004316E1" w:rsidP="00EE154E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154E" w:rsidRPr="00EE154E">
        <w:rPr>
          <w:rFonts w:ascii="Arial" w:hAnsi="Arial" w:cs="Arial"/>
        </w:rPr>
        <w:t>nie zrealizował pełnego zakresu rzeczowego Projektu, określonego we wniosku i/lub nie osiągnął celu projektu i/lub nie osiągnął wskaźników realizacji Projektu w terminie i wysokości, określonej we wniosku</w:t>
      </w:r>
      <w:r w:rsidR="005D1F7B">
        <w:rPr>
          <w:rFonts w:ascii="Arial" w:hAnsi="Arial" w:cs="Arial"/>
        </w:rPr>
        <w:t xml:space="preserve"> </w:t>
      </w:r>
      <w:r w:rsidR="005D1F7B">
        <w:rPr>
          <w:rFonts w:ascii="Arial" w:hAnsi="Arial" w:cs="Arial"/>
        </w:rPr>
        <w:br/>
        <w:t>o dofinansowanie</w:t>
      </w:r>
      <w:r w:rsidR="00EE154E" w:rsidRPr="00EE154E">
        <w:rPr>
          <w:rFonts w:ascii="Arial" w:hAnsi="Arial" w:cs="Arial"/>
        </w:rPr>
        <w:t xml:space="preserve">, z wyłączeniem zmian wprowadzonych na podstawie zgody IZ FEM, </w:t>
      </w:r>
    </w:p>
    <w:p w14:paraId="39048F9F" w14:textId="7B283C3B" w:rsidR="00EE154E" w:rsidRPr="00EE154E" w:rsidRDefault="004316E1" w:rsidP="00EE154E">
      <w:pPr>
        <w:numPr>
          <w:ilvl w:val="0"/>
          <w:numId w:val="1"/>
        </w:numPr>
        <w:spacing w:line="276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E154E" w:rsidRPr="00EE154E">
        <w:rPr>
          <w:rFonts w:ascii="Arial" w:hAnsi="Arial" w:cs="Arial"/>
        </w:rPr>
        <w:t xml:space="preserve">na moment złożenia pierwszego wniosku o płatność, niebędącego wnioskiem sprawozdawczym, obejmującego zakresem roboty budowlane objęte pozwoleniem na budowę/zgłoszeniem robót budowlanych, nie przedłożył wymaganych dla projektu ostatecznych pozwoleń na budowę/zgłoszeń robót budowlanych, zezwoleń na </w:t>
      </w:r>
      <w:r w:rsidR="00A01247">
        <w:rPr>
          <w:rFonts w:ascii="Arial" w:hAnsi="Arial" w:cs="Arial"/>
        </w:rPr>
        <w:t>r</w:t>
      </w:r>
      <w:r w:rsidR="00EE154E" w:rsidRPr="00EE154E">
        <w:rPr>
          <w:rFonts w:ascii="Arial" w:hAnsi="Arial" w:cs="Arial"/>
        </w:rPr>
        <w:t xml:space="preserve">ealizację </w:t>
      </w:r>
      <w:r w:rsidR="00A01247">
        <w:rPr>
          <w:rFonts w:ascii="Arial" w:hAnsi="Arial" w:cs="Arial"/>
        </w:rPr>
        <w:t>i</w:t>
      </w:r>
      <w:r w:rsidR="00EE154E" w:rsidRPr="00EE154E">
        <w:rPr>
          <w:rFonts w:ascii="Arial" w:hAnsi="Arial" w:cs="Arial"/>
        </w:rPr>
        <w:t xml:space="preserve">nwestycji </w:t>
      </w:r>
      <w:r w:rsidR="00A01247">
        <w:rPr>
          <w:rFonts w:ascii="Arial" w:hAnsi="Arial" w:cs="Arial"/>
        </w:rPr>
        <w:t>d</w:t>
      </w:r>
      <w:r w:rsidR="00EE154E" w:rsidRPr="00EE154E">
        <w:rPr>
          <w:rFonts w:ascii="Arial" w:hAnsi="Arial" w:cs="Arial"/>
        </w:rPr>
        <w:t>rogowej (ZRID)</w:t>
      </w:r>
      <w:r w:rsidR="00EE154E" w:rsidRPr="00EE154E">
        <w:rPr>
          <w:rFonts w:ascii="Arial" w:hAnsi="Arial" w:cs="Arial"/>
          <w:vertAlign w:val="superscript"/>
        </w:rPr>
        <w:footnoteReference w:id="6"/>
      </w:r>
      <w:r w:rsidR="00A01247">
        <w:rPr>
          <w:rFonts w:ascii="Arial" w:hAnsi="Arial" w:cs="Arial"/>
        </w:rPr>
        <w:t>,</w:t>
      </w:r>
      <w:r w:rsidR="00EE154E" w:rsidRPr="00EE154E">
        <w:rPr>
          <w:rFonts w:ascii="Arial" w:hAnsi="Arial" w:cs="Arial"/>
        </w:rPr>
        <w:t xml:space="preserve"> </w:t>
      </w:r>
      <w:r w:rsidR="005D1F7B"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z zastrzeżeniem że w przypadku projektu zakładającego realizację inwestycji na podstawie zezwoleń, którym nadano rygor natychmiastowej wykonalności, </w:t>
      </w:r>
      <w:r w:rsidR="00A11BB7" w:rsidRPr="00A11BB7">
        <w:rPr>
          <w:rFonts w:ascii="Arial" w:hAnsi="Arial" w:cs="Arial"/>
          <w:bCs/>
        </w:rPr>
        <w:t>Beneficjent/</w:t>
      </w:r>
      <w:r w:rsidR="005D1F7B">
        <w:rPr>
          <w:rFonts w:ascii="Arial" w:hAnsi="Arial" w:cs="Arial"/>
        </w:rPr>
        <w:t xml:space="preserve">Realizator Projektu </w:t>
      </w:r>
      <w:r w:rsidR="00EE154E" w:rsidRPr="00EE154E">
        <w:rPr>
          <w:rFonts w:ascii="Arial" w:hAnsi="Arial" w:cs="Arial"/>
        </w:rPr>
        <w:t xml:space="preserve">na moment złożenia końcowego wniosku </w:t>
      </w:r>
      <w:r w:rsidR="00A82773">
        <w:rPr>
          <w:rFonts w:ascii="Arial" w:hAnsi="Arial" w:cs="Arial"/>
        </w:rPr>
        <w:br/>
      </w:r>
      <w:r w:rsidR="00EE154E" w:rsidRPr="00EE154E">
        <w:rPr>
          <w:rFonts w:ascii="Arial" w:hAnsi="Arial" w:cs="Arial"/>
        </w:rPr>
        <w:t xml:space="preserve">o płatność </w:t>
      </w:r>
      <w:r w:rsidR="00EE154E" w:rsidRPr="00EE154E">
        <w:rPr>
          <w:rFonts w:ascii="Arial" w:hAnsi="Arial" w:cs="Arial"/>
          <w:bCs/>
        </w:rPr>
        <w:t xml:space="preserve">nie przedłożył ostatecznych </w:t>
      </w:r>
      <w:r w:rsidR="00A01247">
        <w:rPr>
          <w:rFonts w:ascii="Arial" w:hAnsi="Arial" w:cs="Arial"/>
          <w:bCs/>
        </w:rPr>
        <w:t>z</w:t>
      </w:r>
      <w:r w:rsidR="00EE154E" w:rsidRPr="00EE154E">
        <w:rPr>
          <w:rFonts w:ascii="Arial" w:hAnsi="Arial" w:cs="Arial"/>
          <w:bCs/>
        </w:rPr>
        <w:t xml:space="preserve">ezwoleń na </w:t>
      </w:r>
      <w:r w:rsidR="00A01247">
        <w:rPr>
          <w:rFonts w:ascii="Arial" w:hAnsi="Arial" w:cs="Arial"/>
          <w:bCs/>
        </w:rPr>
        <w:t>r</w:t>
      </w:r>
      <w:r w:rsidR="00EE154E" w:rsidRPr="00EE154E">
        <w:rPr>
          <w:rFonts w:ascii="Arial" w:hAnsi="Arial" w:cs="Arial"/>
          <w:bCs/>
        </w:rPr>
        <w:t>ealiz</w:t>
      </w:r>
      <w:r w:rsidR="00EE154E">
        <w:rPr>
          <w:rFonts w:ascii="Arial" w:hAnsi="Arial" w:cs="Arial"/>
          <w:bCs/>
        </w:rPr>
        <w:t xml:space="preserve">ację </w:t>
      </w:r>
      <w:r w:rsidR="00A01247">
        <w:rPr>
          <w:rFonts w:ascii="Arial" w:hAnsi="Arial" w:cs="Arial"/>
          <w:bCs/>
        </w:rPr>
        <w:t>i</w:t>
      </w:r>
      <w:r w:rsidR="00EE154E">
        <w:rPr>
          <w:rFonts w:ascii="Arial" w:hAnsi="Arial" w:cs="Arial"/>
          <w:bCs/>
        </w:rPr>
        <w:t xml:space="preserve">nwestycji </w:t>
      </w:r>
      <w:r w:rsidR="00A01247">
        <w:rPr>
          <w:rFonts w:ascii="Arial" w:hAnsi="Arial" w:cs="Arial"/>
          <w:bCs/>
        </w:rPr>
        <w:t>d</w:t>
      </w:r>
      <w:r w:rsidR="00EE154E">
        <w:rPr>
          <w:rFonts w:ascii="Arial" w:hAnsi="Arial" w:cs="Arial"/>
          <w:bCs/>
        </w:rPr>
        <w:t>rogowej (ZRID).</w:t>
      </w:r>
      <w:r w:rsidR="00EE154E" w:rsidRPr="00EE154E">
        <w:rPr>
          <w:rFonts w:ascii="Arial" w:hAnsi="Arial" w:cs="Arial"/>
          <w:bCs/>
          <w:vertAlign w:val="superscript"/>
        </w:rPr>
        <w:footnoteReference w:id="7"/>
      </w:r>
    </w:p>
    <w:p w14:paraId="7F06AA7D" w14:textId="552E291E" w:rsidR="00EE154E" w:rsidRPr="00765010" w:rsidRDefault="00EE154E" w:rsidP="00EE154E">
      <w:pPr>
        <w:spacing w:line="276" w:lineRule="auto"/>
        <w:rPr>
          <w:rFonts w:ascii="Arial" w:hAnsi="Arial" w:cs="Arial"/>
          <w:i/>
          <w:color w:val="FF0000"/>
        </w:rPr>
      </w:pPr>
      <w:r w:rsidRPr="00765010">
        <w:rPr>
          <w:rFonts w:ascii="Arial" w:hAnsi="Arial" w:cs="Arial"/>
          <w:color w:val="000000"/>
        </w:rPr>
        <w:t xml:space="preserve">Departament Funduszy Europejskich UMWM informuje Zarząd Województwa Małopolskiego o zaistniałych okolicznościach. </w:t>
      </w:r>
      <w:r w:rsidR="005D1F7B" w:rsidRPr="00E92B13">
        <w:rPr>
          <w:rFonts w:ascii="Arial" w:hAnsi="Arial" w:cs="Arial"/>
          <w:color w:val="000000"/>
        </w:rPr>
        <w:t>Zarząd Województwa Małopolskiego</w:t>
      </w:r>
      <w:r w:rsidR="005D1F7B" w:rsidRPr="00E92B13" w:rsidDel="005D1F7B">
        <w:rPr>
          <w:rFonts w:ascii="Arial" w:hAnsi="Arial" w:cs="Arial"/>
          <w:color w:val="000000"/>
        </w:rPr>
        <w:t xml:space="preserve"> </w:t>
      </w:r>
      <w:r w:rsidRPr="00E92B13">
        <w:rPr>
          <w:rFonts w:ascii="Arial" w:hAnsi="Arial" w:cs="Arial"/>
          <w:color w:val="000000"/>
        </w:rPr>
        <w:t xml:space="preserve"> może podjąć </w:t>
      </w:r>
      <w:r w:rsidR="003158B9" w:rsidRPr="00E92B13">
        <w:rPr>
          <w:rFonts w:ascii="Arial" w:hAnsi="Arial" w:cs="Arial"/>
          <w:color w:val="000000"/>
        </w:rPr>
        <w:t>U</w:t>
      </w:r>
      <w:r w:rsidRPr="00E92B13">
        <w:rPr>
          <w:rFonts w:ascii="Arial" w:hAnsi="Arial" w:cs="Arial"/>
          <w:color w:val="000000"/>
        </w:rPr>
        <w:t>chwałę o zaprzestaniu realizacji Projektu</w:t>
      </w:r>
      <w:r w:rsidRPr="00E92B13">
        <w:rPr>
          <w:rFonts w:ascii="Arial" w:hAnsi="Arial" w:cs="Arial"/>
          <w:i/>
          <w:color w:val="000000"/>
        </w:rPr>
        <w:t xml:space="preserve">. </w:t>
      </w:r>
      <w:r w:rsidRPr="00E92B13">
        <w:rPr>
          <w:rFonts w:ascii="Arial" w:hAnsi="Arial" w:cs="Arial"/>
          <w:color w:val="000000"/>
        </w:rPr>
        <w:t xml:space="preserve">W przypadku podjęcia ww. </w:t>
      </w:r>
      <w:r w:rsidR="003158B9" w:rsidRPr="00E92B13">
        <w:rPr>
          <w:rFonts w:ascii="Arial" w:hAnsi="Arial" w:cs="Arial"/>
          <w:color w:val="000000"/>
        </w:rPr>
        <w:t>U</w:t>
      </w:r>
      <w:r w:rsidRPr="00E92B13">
        <w:rPr>
          <w:rFonts w:ascii="Arial" w:hAnsi="Arial" w:cs="Arial"/>
          <w:color w:val="000000"/>
        </w:rPr>
        <w:t xml:space="preserve">chwały, następuje zwrot przyznanego dofinansowania </w:t>
      </w:r>
      <w:r w:rsidRPr="00E92B13">
        <w:rPr>
          <w:rFonts w:ascii="Arial" w:hAnsi="Arial" w:cs="Arial"/>
        </w:rPr>
        <w:t xml:space="preserve">zgodnie z zapisami </w:t>
      </w:r>
      <w:r w:rsidR="00A60149" w:rsidRPr="00E92B13">
        <w:rPr>
          <w:rFonts w:ascii="Arial" w:hAnsi="Arial" w:cs="Arial"/>
        </w:rPr>
        <w:t>z</w:t>
      </w:r>
      <w:r w:rsidRPr="00E92B13">
        <w:rPr>
          <w:rFonts w:ascii="Arial" w:hAnsi="Arial" w:cs="Arial"/>
        </w:rPr>
        <w:t>ałącznika nr 7 do Uchwały</w:t>
      </w:r>
      <w:r w:rsidRPr="00E92B13">
        <w:rPr>
          <w:rFonts w:ascii="Arial" w:hAnsi="Arial" w:cs="Arial"/>
          <w:color w:val="000000"/>
        </w:rPr>
        <w:t>.</w:t>
      </w:r>
    </w:p>
    <w:p w14:paraId="3DC7748C" w14:textId="0C9E2AFA" w:rsidR="00EE154E" w:rsidRDefault="00EE154E" w:rsidP="00EE154E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765010">
        <w:rPr>
          <w:rFonts w:ascii="Arial" w:hAnsi="Arial" w:cs="Arial"/>
          <w:color w:val="000000"/>
        </w:rPr>
        <w:t>W przypadku wystąpienia innych okoliczności, które uniemożliwiają dalsze realizowanie Projektu</w:t>
      </w:r>
      <w:r w:rsidRPr="00E92B13">
        <w:rPr>
          <w:rFonts w:ascii="Arial" w:hAnsi="Arial" w:cs="Arial"/>
          <w:color w:val="000000"/>
        </w:rPr>
        <w:t xml:space="preserve">, Zarząd Województwa Małopolskiego może zdecydować </w:t>
      </w:r>
      <w:r w:rsidR="00F65218" w:rsidRPr="00E92B13">
        <w:rPr>
          <w:rFonts w:ascii="Arial" w:hAnsi="Arial" w:cs="Arial"/>
          <w:color w:val="000000"/>
        </w:rPr>
        <w:br/>
      </w:r>
      <w:r w:rsidRPr="00E92B13">
        <w:rPr>
          <w:rFonts w:ascii="Arial" w:hAnsi="Arial" w:cs="Arial"/>
          <w:color w:val="000000"/>
        </w:rPr>
        <w:t>o zaprzestaniu realizacji Projektu,</w:t>
      </w:r>
      <w:r w:rsidRPr="00765010">
        <w:rPr>
          <w:rFonts w:ascii="Arial" w:hAnsi="Arial" w:cs="Arial"/>
          <w:color w:val="000000"/>
        </w:rPr>
        <w:t xml:space="preserve"> następuje zwrot przyznanego dofinansowania</w:t>
      </w:r>
      <w:r w:rsidRPr="00765010">
        <w:rPr>
          <w:rFonts w:ascii="Arial" w:hAnsi="Arial" w:cs="Arial"/>
        </w:rPr>
        <w:t xml:space="preserve"> zgodnie z zapisami </w:t>
      </w:r>
      <w:r w:rsidR="00A60149">
        <w:rPr>
          <w:rFonts w:ascii="Arial" w:hAnsi="Arial" w:cs="Arial"/>
        </w:rPr>
        <w:t>z</w:t>
      </w:r>
      <w:r w:rsidRPr="00765010">
        <w:rPr>
          <w:rFonts w:ascii="Arial" w:hAnsi="Arial" w:cs="Arial"/>
        </w:rPr>
        <w:t>ałącznika nr 7 do Uchwały</w:t>
      </w:r>
      <w:r w:rsidRPr="00765010">
        <w:rPr>
          <w:rFonts w:ascii="Arial" w:hAnsi="Arial" w:cs="Arial"/>
          <w:color w:val="000000"/>
        </w:rPr>
        <w:t>.</w:t>
      </w:r>
    </w:p>
    <w:p w14:paraId="2F49E6B8" w14:textId="418C691D" w:rsidR="00C74872" w:rsidRPr="00C74872" w:rsidRDefault="0029443A" w:rsidP="00E67718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4B4DD1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</w:t>
      </w:r>
      <w:r w:rsidR="00AB3E8F">
        <w:rPr>
          <w:rFonts w:ascii="Arial" w:hAnsi="Arial" w:cs="Arial"/>
          <w:color w:val="000000"/>
        </w:rPr>
        <w:t>zaprzestania</w:t>
      </w:r>
      <w:r w:rsidR="00C74872" w:rsidRPr="00C74872">
        <w:rPr>
          <w:rFonts w:ascii="Arial" w:hAnsi="Arial" w:cs="Arial"/>
          <w:color w:val="000000"/>
        </w:rPr>
        <w:t xml:space="preserve"> realizacji Projektu z przyczyn związanych </w:t>
      </w:r>
      <w:r w:rsidR="00AB3E8F">
        <w:rPr>
          <w:rFonts w:ascii="Arial" w:hAnsi="Arial" w:cs="Arial"/>
          <w:color w:val="000000"/>
        </w:rPr>
        <w:br/>
      </w:r>
      <w:r w:rsidR="00C74872" w:rsidRPr="00C74872">
        <w:rPr>
          <w:rFonts w:ascii="Arial" w:hAnsi="Arial" w:cs="Arial"/>
          <w:color w:val="000000"/>
        </w:rPr>
        <w:t>z naruszeniem przepisów wspólnotowych w zakresie realizacji polityk horyzontalnych, w tym przepisów antydyskryminacyjnych, zasad równościowych, praw i wolności, określonych w Karcie Praw Podstawowych Unii Europejskiej lub w Konwencji o prawach osób n</w:t>
      </w:r>
      <w:r w:rsidR="00C74872">
        <w:rPr>
          <w:rFonts w:ascii="Arial" w:hAnsi="Arial" w:cs="Arial"/>
          <w:color w:val="000000"/>
        </w:rPr>
        <w:t>iepełnosprawnych (naruszenie § 1 ust. 18</w:t>
      </w:r>
      <w:r w:rsidR="00C74872" w:rsidRPr="00C74872">
        <w:rPr>
          <w:rFonts w:ascii="Arial" w:hAnsi="Arial" w:cs="Arial"/>
          <w:color w:val="000000"/>
        </w:rPr>
        <w:t xml:space="preserve"> pkt </w:t>
      </w:r>
      <w:r w:rsidR="008B6E40">
        <w:rPr>
          <w:rFonts w:ascii="Arial" w:hAnsi="Arial" w:cs="Arial"/>
          <w:color w:val="000000"/>
        </w:rPr>
        <w:t>4</w:t>
      </w:r>
      <w:r w:rsidR="00C74872" w:rsidRPr="00C74872">
        <w:rPr>
          <w:rFonts w:ascii="Arial" w:hAnsi="Arial" w:cs="Arial"/>
          <w:color w:val="000000"/>
        </w:rPr>
        <w:t>),  Beneficjent</w:t>
      </w:r>
      <w:r w:rsidR="00AB3E8F">
        <w:rPr>
          <w:rFonts w:ascii="Arial" w:hAnsi="Arial" w:cs="Arial"/>
          <w:color w:val="000000"/>
        </w:rPr>
        <w:t>/Realizator Projektu</w:t>
      </w:r>
      <w:r w:rsidR="00C74872" w:rsidRPr="00C74872">
        <w:rPr>
          <w:rFonts w:ascii="Arial" w:hAnsi="Arial" w:cs="Arial"/>
          <w:color w:val="000000"/>
        </w:rPr>
        <w:t xml:space="preserve"> zostaje wykluczony z możliwości uzyskania wsparcia ze środków FEM do momentu aż w następczo składanym wniosku </w:t>
      </w:r>
      <w:r w:rsidR="00AB3E8F">
        <w:rPr>
          <w:rFonts w:ascii="Arial" w:hAnsi="Arial" w:cs="Arial"/>
          <w:color w:val="000000"/>
        </w:rPr>
        <w:br/>
      </w:r>
      <w:r w:rsidR="00C74872" w:rsidRPr="00C74872">
        <w:rPr>
          <w:rFonts w:ascii="Arial" w:hAnsi="Arial" w:cs="Arial"/>
          <w:color w:val="000000"/>
        </w:rPr>
        <w:t xml:space="preserve">o dofinansowanie wykaże, że podjął skuteczne działania naprawcze, w zakresie naruszenia skutkującego </w:t>
      </w:r>
      <w:r w:rsidR="00AB3E8F">
        <w:rPr>
          <w:rFonts w:ascii="Arial" w:hAnsi="Arial" w:cs="Arial"/>
          <w:color w:val="000000"/>
        </w:rPr>
        <w:t>zaprzestaniem</w:t>
      </w:r>
      <w:r w:rsidR="00C74872" w:rsidRPr="00C74872">
        <w:rPr>
          <w:rFonts w:ascii="Arial" w:hAnsi="Arial" w:cs="Arial"/>
          <w:color w:val="000000"/>
        </w:rPr>
        <w:t xml:space="preserve"> realizacji Projektu.</w:t>
      </w:r>
    </w:p>
    <w:p w14:paraId="27CEF182" w14:textId="2C155EA0" w:rsidR="00EE154E" w:rsidRPr="00EE154E" w:rsidRDefault="00EE154E" w:rsidP="00EE154E">
      <w:pPr>
        <w:pStyle w:val="Akapitzlist"/>
        <w:numPr>
          <w:ilvl w:val="1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EE154E">
        <w:rPr>
          <w:rFonts w:ascii="Arial" w:hAnsi="Arial" w:cs="Arial"/>
          <w:color w:val="000000"/>
        </w:rPr>
        <w:t xml:space="preserve">Niezależnie od przyczyny </w:t>
      </w:r>
      <w:r w:rsidRPr="00E92B13">
        <w:rPr>
          <w:rFonts w:ascii="Arial" w:hAnsi="Arial" w:cs="Arial"/>
          <w:color w:val="000000"/>
        </w:rPr>
        <w:t>podjęcia przez Zarząd Województwa Małopolskiego uchwały o zaprzestaniu realizacji Projektu</w:t>
      </w:r>
      <w:r w:rsidRPr="00EE154E">
        <w:rPr>
          <w:rFonts w:ascii="Arial" w:hAnsi="Arial" w:cs="Arial"/>
          <w:color w:val="000000"/>
        </w:rPr>
        <w:t xml:space="preserve">, Realizator Projektu zobowiązany jest do archiwizowania dokumentacji związanej z jego realizacją, zgodnie z przepisami </w:t>
      </w:r>
      <w:r w:rsidR="00A60149">
        <w:rPr>
          <w:rFonts w:ascii="Arial" w:hAnsi="Arial" w:cs="Arial"/>
        </w:rPr>
        <w:t>z</w:t>
      </w:r>
      <w:r w:rsidRPr="00EE154E">
        <w:rPr>
          <w:rFonts w:ascii="Arial" w:hAnsi="Arial" w:cs="Arial"/>
        </w:rPr>
        <w:t>ałącznika nr 10 do Uchwały</w:t>
      </w:r>
      <w:r w:rsidRPr="00EE154E">
        <w:rPr>
          <w:rFonts w:ascii="Arial" w:hAnsi="Arial" w:cs="Arial"/>
          <w:color w:val="000000"/>
        </w:rPr>
        <w:t>.</w:t>
      </w:r>
    </w:p>
    <w:p w14:paraId="2A3511CE" w14:textId="77777777" w:rsidR="0037353A" w:rsidRDefault="0037353A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726EDBA1" w14:textId="0B8C8E20" w:rsidR="00EE154E" w:rsidRDefault="00EE154E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§ 4</w:t>
      </w:r>
    </w:p>
    <w:p w14:paraId="1C6ACF57" w14:textId="77777777" w:rsidR="008A5520" w:rsidRDefault="008A5520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0CEC8FC8" w14:textId="77777777" w:rsidR="00EE154E" w:rsidRPr="00AE708A" w:rsidRDefault="00EE154E" w:rsidP="00EE154E">
      <w:pPr>
        <w:rPr>
          <w:rFonts w:ascii="Arial" w:hAnsi="Arial" w:cs="Arial"/>
          <w:b/>
          <w:bCs/>
        </w:rPr>
      </w:pPr>
      <w:r w:rsidRPr="00AE708A">
        <w:rPr>
          <w:rFonts w:ascii="Arial" w:hAnsi="Arial" w:cs="Arial"/>
          <w:b/>
          <w:bCs/>
        </w:rPr>
        <w:t>Komunikacja i widoczność</w:t>
      </w:r>
    </w:p>
    <w:p w14:paraId="6A5492C4" w14:textId="77777777" w:rsidR="00EE154E" w:rsidRPr="00AE708A" w:rsidRDefault="00EE154E" w:rsidP="00EE154E">
      <w:pPr>
        <w:rPr>
          <w:rFonts w:ascii="Arial" w:hAnsi="Arial" w:cs="Arial"/>
          <w:b/>
          <w:bCs/>
        </w:rPr>
      </w:pPr>
      <w:r w:rsidRPr="00AE708A">
        <w:rPr>
          <w:rFonts w:ascii="Arial" w:hAnsi="Arial" w:cs="Arial"/>
          <w:b/>
          <w:bCs/>
        </w:rPr>
        <w:t>(Obowiązki informacyjne i promocyjne dotyczące wsparcia z UE)</w:t>
      </w:r>
    </w:p>
    <w:p w14:paraId="498F625D" w14:textId="77777777" w:rsidR="00EE154E" w:rsidRPr="005E476A" w:rsidRDefault="00EE154E" w:rsidP="00EE154E">
      <w:pPr>
        <w:jc w:val="center"/>
        <w:rPr>
          <w:rFonts w:ascii="Arial" w:hAnsi="Arial" w:cs="Arial"/>
        </w:rPr>
      </w:pPr>
    </w:p>
    <w:p w14:paraId="1CBD589D" w14:textId="7D40715F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 jest zobowiązany do wypełniania obowiązków informacyjnych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i promocyjnych, w tym informowania społeczeństwa o dofinansowaniu projektu </w:t>
      </w:r>
      <w:r w:rsidRPr="00AE708A">
        <w:rPr>
          <w:rFonts w:ascii="Arial" w:eastAsia="Calibri" w:hAnsi="Arial" w:cs="Arial"/>
          <w:lang w:eastAsia="en-US"/>
        </w:rPr>
        <w:lastRenderedPageBreak/>
        <w:t>przez Unię Europejską, z</w:t>
      </w:r>
      <w:r>
        <w:rPr>
          <w:rFonts w:ascii="Arial" w:eastAsia="Calibri" w:hAnsi="Arial" w:cs="Arial"/>
          <w:lang w:eastAsia="en-US"/>
        </w:rPr>
        <w:t>godnie z Rozporządzeniem ogólnym</w:t>
      </w:r>
      <w:r w:rsidRPr="005E476A">
        <w:rPr>
          <w:rFonts w:ascii="Arial" w:eastAsia="Calibri" w:hAnsi="Arial" w:cs="Arial"/>
          <w:lang w:eastAsia="en-US"/>
        </w:rPr>
        <w:t xml:space="preserve"> </w:t>
      </w:r>
      <w:r w:rsidRPr="00AE708A">
        <w:rPr>
          <w:rFonts w:ascii="Arial" w:eastAsia="Calibri" w:hAnsi="Arial" w:cs="Arial"/>
          <w:lang w:eastAsia="en-US"/>
        </w:rPr>
        <w:t xml:space="preserve">(w szczególności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załącznikiem IX - Komunikacja i widoczność), zapisami</w:t>
      </w:r>
      <w:r w:rsidR="00A01247">
        <w:rPr>
          <w:rFonts w:ascii="Arial" w:eastAsia="Calibri" w:hAnsi="Arial" w:cs="Arial"/>
          <w:lang w:eastAsia="en-US"/>
        </w:rPr>
        <w:t xml:space="preserve"> </w:t>
      </w:r>
      <w:r w:rsidR="00A01247" w:rsidRPr="002E0239">
        <w:rPr>
          <w:rFonts w:ascii="Arial" w:eastAsia="Calibri" w:hAnsi="Arial" w:cs="Arial"/>
          <w:lang w:eastAsia="en-US"/>
        </w:rPr>
        <w:t>Uchwały</w:t>
      </w:r>
      <w:r w:rsidRPr="002E0239">
        <w:rPr>
          <w:rFonts w:ascii="Arial" w:eastAsia="Calibri" w:hAnsi="Arial" w:cs="Arial"/>
          <w:lang w:eastAsia="en-US"/>
        </w:rPr>
        <w:t>, w</w:t>
      </w:r>
      <w:r w:rsidRPr="00AE708A">
        <w:rPr>
          <w:rFonts w:ascii="Arial" w:eastAsia="Calibri" w:hAnsi="Arial" w:cs="Arial"/>
          <w:lang w:eastAsia="en-US"/>
        </w:rPr>
        <w:t xml:space="preserve"> tym powołanymi w niej dokumentami oraz zgodnie z zapisami „Podręcznika wnioskodawcy i beneficjenta Funduszy Europejskich na lata 2021-2027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zakresie informacji i promocji”. W razie kolizji treści powyższych dokumentów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wymienione wcześniej mają pierwszeństwo przed wymienionymi później. </w:t>
      </w:r>
    </w:p>
    <w:p w14:paraId="26FD35CF" w14:textId="447655E6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 okresie realizacj</w:t>
      </w:r>
      <w:r>
        <w:rPr>
          <w:rFonts w:ascii="Arial" w:eastAsia="Calibri" w:hAnsi="Arial" w:cs="Arial"/>
          <w:lang w:eastAsia="en-US"/>
        </w:rPr>
        <w:t xml:space="preserve">i Projektu, o którym mowa </w:t>
      </w:r>
      <w:r w:rsidRPr="002E0239">
        <w:rPr>
          <w:rFonts w:ascii="Arial" w:eastAsia="Calibri" w:hAnsi="Arial" w:cs="Arial"/>
          <w:lang w:eastAsia="en-US"/>
        </w:rPr>
        <w:t xml:space="preserve">w § </w:t>
      </w:r>
      <w:r w:rsidR="00A01247" w:rsidRPr="002E0239">
        <w:rPr>
          <w:rFonts w:ascii="Arial" w:eastAsia="Calibri" w:hAnsi="Arial" w:cs="Arial"/>
          <w:lang w:eastAsia="en-US"/>
        </w:rPr>
        <w:t>1</w:t>
      </w:r>
      <w:r w:rsidRPr="002E0239">
        <w:rPr>
          <w:rFonts w:ascii="Arial" w:eastAsia="Calibri" w:hAnsi="Arial" w:cs="Arial"/>
          <w:lang w:eastAsia="en-US"/>
        </w:rPr>
        <w:t xml:space="preserve"> ust. </w:t>
      </w:r>
      <w:r w:rsidR="00A01247" w:rsidRPr="002E0239">
        <w:rPr>
          <w:rFonts w:ascii="Arial" w:eastAsia="Calibri" w:hAnsi="Arial" w:cs="Arial"/>
          <w:lang w:eastAsia="en-US"/>
        </w:rPr>
        <w:t>2</w:t>
      </w:r>
      <w:r w:rsidRPr="002E0239">
        <w:rPr>
          <w:rFonts w:ascii="Arial" w:eastAsia="Calibri" w:hAnsi="Arial" w:cs="Arial"/>
          <w:lang w:eastAsia="en-US"/>
        </w:rPr>
        <w:t xml:space="preserve"> </w:t>
      </w:r>
      <w:r w:rsidR="00A01247" w:rsidRPr="002E0239">
        <w:rPr>
          <w:rFonts w:ascii="Arial" w:eastAsia="Calibri" w:hAnsi="Arial" w:cs="Arial"/>
          <w:lang w:eastAsia="en-US"/>
        </w:rPr>
        <w:t xml:space="preserve">Uchwały </w:t>
      </w:r>
      <w:r w:rsidRPr="002E0239">
        <w:rPr>
          <w:rFonts w:ascii="Arial" w:eastAsia="Calibri" w:hAnsi="Arial" w:cs="Arial"/>
          <w:lang w:eastAsia="en-US"/>
        </w:rPr>
        <w:t>oraz</w:t>
      </w:r>
      <w:r>
        <w:rPr>
          <w:rFonts w:ascii="Arial" w:eastAsia="Calibri" w:hAnsi="Arial" w:cs="Arial"/>
          <w:lang w:eastAsia="en-US"/>
        </w:rPr>
        <w:t xml:space="preserve"> we </w:t>
      </w:r>
      <w:r w:rsidR="005D1F7B">
        <w:rPr>
          <w:rFonts w:ascii="Arial" w:eastAsia="Calibri" w:hAnsi="Arial" w:cs="Arial"/>
          <w:lang w:eastAsia="en-US"/>
        </w:rPr>
        <w:t>w</w:t>
      </w:r>
      <w:r>
        <w:rPr>
          <w:rFonts w:ascii="Arial" w:eastAsia="Calibri" w:hAnsi="Arial" w:cs="Arial"/>
          <w:lang w:eastAsia="en-US"/>
        </w:rPr>
        <w:t xml:space="preserve">niosku o dofinansowanie, </w:t>
      </w:r>
      <w:r w:rsidRPr="00AE708A">
        <w:rPr>
          <w:rFonts w:ascii="Arial" w:eastAsia="Calibri" w:hAnsi="Arial" w:cs="Arial"/>
          <w:lang w:eastAsia="en-US"/>
        </w:rPr>
        <w:t xml:space="preserve">Beneficjent jest zobowiązany do:  </w:t>
      </w:r>
    </w:p>
    <w:p w14:paraId="5B061792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umieszczania w widoczny sposób znaku Funduszy Europejskich, znaku barw Rzeczypospolitej Polskiej (jeśli dotyczy; wersja pełnokolorowa)</w:t>
      </w:r>
      <w:r>
        <w:rPr>
          <w:rFonts w:ascii="Arial" w:eastAsia="Calibri" w:hAnsi="Arial" w:cs="Arial"/>
          <w:lang w:eastAsia="en-US"/>
        </w:rPr>
        <w:t>, logo Województwa Małopolskiego</w:t>
      </w:r>
      <w:r w:rsidRPr="00AE708A">
        <w:rPr>
          <w:rFonts w:ascii="Arial" w:eastAsia="Calibri" w:hAnsi="Arial" w:cs="Arial"/>
          <w:lang w:eastAsia="en-US"/>
        </w:rPr>
        <w:t xml:space="preserve"> i znaku Unii Europejskiej na:</w:t>
      </w:r>
    </w:p>
    <w:p w14:paraId="13C31FEC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prowadzonych działaniach informacyjnych i promocyjnych dotyczących Projektu,</w:t>
      </w:r>
    </w:p>
    <w:p w14:paraId="3FAC5915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dokumentach i materiałach (m.in. produkty drukowane lub cyfrowe) podawanych do wiadomości publicznej,</w:t>
      </w:r>
    </w:p>
    <w:p w14:paraId="51E244E2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wszystkich dokumentach i materiałach dla osób i podmiotów uczestniczących w Projekcie,</w:t>
      </w:r>
    </w:p>
    <w:p w14:paraId="70796C2A" w14:textId="77777777" w:rsidR="00EE154E" w:rsidRPr="00AE708A" w:rsidRDefault="00EE154E" w:rsidP="00EE154E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produktach, sprzęcie, pojazdach, aparaturze itp., powstałych lub zakupionych z Projektu, poprzez umieszczenie trwałego oznakowania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postaci naklejek,</w:t>
      </w:r>
    </w:p>
    <w:p w14:paraId="7D376DD5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umieszczenia trwałej tablicy informacyjnej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podkreślającej fakt otrzymania dofinansowania z UE w miejscu realizacji Projektu, obejmującego inwestycje rzeczowe lub zainstalowani</w:t>
      </w:r>
      <w:r>
        <w:rPr>
          <w:rFonts w:ascii="Arial" w:eastAsia="Calibri" w:hAnsi="Arial" w:cs="Arial"/>
          <w:lang w:eastAsia="en-US"/>
        </w:rPr>
        <w:t>e</w:t>
      </w:r>
      <w:r w:rsidRPr="00AE708A">
        <w:rPr>
          <w:rFonts w:ascii="Arial" w:eastAsia="Calibri" w:hAnsi="Arial" w:cs="Arial"/>
          <w:lang w:eastAsia="en-US"/>
        </w:rPr>
        <w:t xml:space="preserve"> zakupionego sprzętu, w odniesieniu do:</w:t>
      </w:r>
    </w:p>
    <w:p w14:paraId="527D77D8" w14:textId="35F4EC98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projektów wspieranych z Europejskiego Funduszu Rozwoju Regionalnego, których całkow</w:t>
      </w:r>
      <w:r>
        <w:rPr>
          <w:rFonts w:ascii="Arial" w:eastAsia="Calibri" w:hAnsi="Arial" w:cs="Arial"/>
          <w:lang w:eastAsia="en-US"/>
        </w:rPr>
        <w:t>ity koszt przekracza 500 000,00 euro</w:t>
      </w:r>
      <w:r w:rsidRPr="00AE708A">
        <w:rPr>
          <w:rFonts w:ascii="Arial" w:eastAsia="Calibri" w:hAnsi="Arial" w:cs="Arial"/>
          <w:lang w:eastAsia="en-US"/>
        </w:rPr>
        <w:t xml:space="preserve">, </w:t>
      </w:r>
    </w:p>
    <w:p w14:paraId="326B6FDD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projektów wspieranych z Europejskiego Funduszu Społecznego Plus lub Funduszu na rzecz Sprawiedliwej Transformacji, których całkow</w:t>
      </w:r>
      <w:r>
        <w:rPr>
          <w:rFonts w:ascii="Arial" w:eastAsia="Calibri" w:hAnsi="Arial" w:cs="Arial"/>
          <w:lang w:eastAsia="en-US"/>
        </w:rPr>
        <w:t>ity koszt przekracza 100 000,00 euro</w:t>
      </w:r>
      <w:r w:rsidRPr="00AE708A">
        <w:rPr>
          <w:rFonts w:ascii="Arial" w:eastAsia="Calibri" w:hAnsi="Arial" w:cs="Arial"/>
          <w:lang w:eastAsia="en-US"/>
        </w:rPr>
        <w:t>.</w:t>
      </w:r>
      <w:r>
        <w:rPr>
          <w:rStyle w:val="Odwoanieprzypisudolnego"/>
          <w:rFonts w:eastAsia="Calibri"/>
          <w:lang w:eastAsia="en-US"/>
        </w:rPr>
        <w:footnoteReference w:id="8"/>
      </w:r>
    </w:p>
    <w:p w14:paraId="5EAF3552" w14:textId="77777777" w:rsidR="00EE154E" w:rsidRPr="00AE708A" w:rsidRDefault="00EE154E" w:rsidP="00EE154E">
      <w:pPr>
        <w:ind w:left="283"/>
        <w:rPr>
          <w:rFonts w:ascii="Arial" w:hAnsi="Arial" w:cs="Arial"/>
        </w:rPr>
      </w:pPr>
      <w:r w:rsidRPr="00AE708A">
        <w:rPr>
          <w:rFonts w:ascii="Arial" w:hAnsi="Arial" w:cs="Arial"/>
        </w:rPr>
        <w:t>Tablica musi być umieszczona niezwłocznie po rozpoczęciu fizycznej realizacji Projektu lub zainstalowaniu zakupionego sprzętu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aż do końca okresu trwałości Projektu. </w:t>
      </w:r>
    </w:p>
    <w:p w14:paraId="029D61EF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w przypadku projektów innych niż te, o których mowa w pkt 2, umieszczenia w widocznym miejscu realizacji Projektu przynajmniej jednego trwałego plakatu o minimalnym formacie A3 lub podobnej wielkości elektronicznego wyświetlacza, podkreślającego fakt otrzymania dofinansowania z UE, </w:t>
      </w:r>
    </w:p>
    <w:p w14:paraId="6AC2CAD0" w14:textId="77777777" w:rsidR="00EE154E" w:rsidRPr="00AE708A" w:rsidRDefault="00EE154E" w:rsidP="00EE154E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umieszczenia krótkiego opisu Projektu na oficjalnej stronie internetowej Beneficjenta, jeśli ją posiada </w:t>
      </w:r>
      <w:r>
        <w:rPr>
          <w:rFonts w:ascii="Arial" w:eastAsia="Calibri" w:hAnsi="Arial" w:cs="Arial"/>
          <w:lang w:eastAsia="en-US"/>
        </w:rPr>
        <w:t>i</w:t>
      </w:r>
      <w:r w:rsidRPr="00AE708A">
        <w:rPr>
          <w:rFonts w:ascii="Arial" w:eastAsia="Calibri" w:hAnsi="Arial" w:cs="Arial"/>
          <w:lang w:eastAsia="en-US"/>
        </w:rPr>
        <w:t xml:space="preserve"> </w:t>
      </w:r>
      <w:bookmarkStart w:id="1" w:name="_Hlk126161050"/>
      <w:r w:rsidRPr="00AE708A">
        <w:rPr>
          <w:rFonts w:ascii="Arial" w:eastAsia="Calibri" w:hAnsi="Arial" w:cs="Arial"/>
          <w:lang w:eastAsia="en-US"/>
        </w:rPr>
        <w:t xml:space="preserve">na stronach </w:t>
      </w:r>
      <w:r>
        <w:rPr>
          <w:rFonts w:ascii="Arial" w:eastAsia="Calibri" w:hAnsi="Arial" w:cs="Arial"/>
          <w:lang w:eastAsia="en-US"/>
        </w:rPr>
        <w:t xml:space="preserve">jego </w:t>
      </w:r>
      <w:r w:rsidRPr="00AE708A">
        <w:rPr>
          <w:rFonts w:ascii="Arial" w:eastAsia="Calibri" w:hAnsi="Arial" w:cs="Arial"/>
          <w:lang w:eastAsia="en-US"/>
        </w:rPr>
        <w:t>mediów społecznościowych</w:t>
      </w:r>
      <w:bookmarkEnd w:id="1"/>
      <w:r w:rsidRPr="00AE708A">
        <w:rPr>
          <w:rFonts w:ascii="Arial" w:eastAsia="Calibri" w:hAnsi="Arial" w:cs="Arial"/>
          <w:lang w:eastAsia="en-US"/>
        </w:rPr>
        <w:t xml:space="preserve">. Opis </w:t>
      </w:r>
      <w:r>
        <w:rPr>
          <w:rFonts w:ascii="Arial" w:eastAsia="Calibri" w:hAnsi="Arial" w:cs="Arial"/>
          <w:lang w:eastAsia="en-US"/>
        </w:rPr>
        <w:t>P</w:t>
      </w:r>
      <w:r w:rsidRPr="00AE708A">
        <w:rPr>
          <w:rFonts w:ascii="Arial" w:eastAsia="Calibri" w:hAnsi="Arial" w:cs="Arial"/>
          <w:lang w:eastAsia="en-US"/>
        </w:rPr>
        <w:t xml:space="preserve">rojektu musi zawierać: </w:t>
      </w:r>
    </w:p>
    <w:p w14:paraId="4DEB8839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tytuł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lub jego skróconą nazwę,</w:t>
      </w:r>
    </w:p>
    <w:p w14:paraId="5FD5CA72" w14:textId="1E1009AA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27C46C27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zadania, działania, które będą realizowane w ramach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(opis, co zostanie zrobione, zakupione etc.),</w:t>
      </w:r>
    </w:p>
    <w:p w14:paraId="3575EDDC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grupy docelowe (do kogo skierowany jest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rojekt, kto z niego skorzysta),</w:t>
      </w:r>
    </w:p>
    <w:p w14:paraId="0832D4A9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cel lub cele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rojektu, </w:t>
      </w:r>
    </w:p>
    <w:p w14:paraId="211512AA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efekty, rezultaty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 (jeśli opis zadań, działań nie zawiera opisu efektów, rezultatów),</w:t>
      </w:r>
    </w:p>
    <w:p w14:paraId="4079D13C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wartość </w:t>
      </w:r>
      <w:r>
        <w:rPr>
          <w:rFonts w:ascii="Arial" w:eastAsia="Calibri" w:hAnsi="Arial" w:cs="Arial"/>
        </w:rPr>
        <w:t>P</w:t>
      </w:r>
      <w:r w:rsidRPr="00AE708A">
        <w:rPr>
          <w:rFonts w:ascii="Arial" w:eastAsia="Calibri" w:hAnsi="Arial" w:cs="Arial"/>
        </w:rPr>
        <w:t>rojektu (całkowity koszt projektu),</w:t>
      </w:r>
    </w:p>
    <w:p w14:paraId="1C5CBD98" w14:textId="77777777" w:rsidR="00EE154E" w:rsidRPr="00AE708A" w:rsidRDefault="00EE154E" w:rsidP="00EE154E">
      <w:pPr>
        <w:pStyle w:val="Akapitzlist"/>
        <w:numPr>
          <w:ilvl w:val="1"/>
          <w:numId w:val="11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wysokość wkładu Funduszy Europejskich.</w:t>
      </w:r>
      <w:r w:rsidRPr="00AE708A">
        <w:rPr>
          <w:rFonts w:ascii="Arial" w:eastAsia="Calibri" w:hAnsi="Arial" w:cs="Arial"/>
          <w:lang w:eastAsia="en-US"/>
        </w:rPr>
        <w:t xml:space="preserve"> </w:t>
      </w:r>
    </w:p>
    <w:p w14:paraId="2CE23F0B" w14:textId="77777777" w:rsidR="00EE154E" w:rsidRPr="00AE708A" w:rsidRDefault="00EE154E" w:rsidP="00EE154E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Jeżeli </w:t>
      </w:r>
      <w:r>
        <w:rPr>
          <w:rFonts w:ascii="Arial" w:hAnsi="Arial" w:cs="Arial"/>
        </w:rPr>
        <w:t>Projekt ma znaczenie strategiczne</w:t>
      </w:r>
      <w:r>
        <w:rPr>
          <w:rStyle w:val="Odwoanieprzypisudolnego"/>
        </w:rPr>
        <w:footnoteReference w:id="9"/>
      </w:r>
      <w:r w:rsidRPr="00AE708A">
        <w:rPr>
          <w:rFonts w:ascii="Arial" w:hAnsi="Arial" w:cs="Arial"/>
        </w:rPr>
        <w:t xml:space="preserve"> lub jego ca</w:t>
      </w:r>
      <w:r>
        <w:rPr>
          <w:rFonts w:ascii="Arial" w:hAnsi="Arial" w:cs="Arial"/>
        </w:rPr>
        <w:t xml:space="preserve">łkowity koszt przekracza 10 000 000,00 </w:t>
      </w:r>
      <w:r w:rsidRPr="00AE708A">
        <w:rPr>
          <w:rFonts w:ascii="Arial" w:hAnsi="Arial" w:cs="Arial"/>
        </w:rPr>
        <w:t>euro</w:t>
      </w:r>
      <w:r>
        <w:rPr>
          <w:rStyle w:val="Odwoanieprzypisudolnego"/>
        </w:rPr>
        <w:footnoteReference w:id="10"/>
      </w:r>
      <w:r w:rsidRPr="00AE708A">
        <w:rPr>
          <w:rFonts w:ascii="Arial" w:hAnsi="Arial" w:cs="Arial"/>
        </w:rPr>
        <w:t xml:space="preserve">, zorganizowania wydarzenia lub działania informacyjno-promocyjnego (np. konferencję prasową, wydarzenie promujące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rojekt, prezentację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 na targach branżowych) w ważnym momencie realizacji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 xml:space="preserve">rojektu, np. na otwarcie projektu, zakończenie projektu lub jego ważnego etapu np. rozpoczęcie inwestycji, oddanie inwestycji do użytkowania itp. </w:t>
      </w:r>
    </w:p>
    <w:p w14:paraId="7E996621" w14:textId="1D757E05" w:rsidR="00EE154E" w:rsidRDefault="00EE154E" w:rsidP="0060637D">
      <w:pPr>
        <w:spacing w:line="276" w:lineRule="auto"/>
        <w:ind w:left="643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Do udziału w wydarzeniu informacyjno-promocyjnym należy zaprosić z co najmniej 4-tygodniowym wyprzedzeniem przedstawicieli KE i </w:t>
      </w:r>
      <w:r>
        <w:rPr>
          <w:rFonts w:ascii="Arial" w:hAnsi="Arial" w:cs="Arial"/>
        </w:rPr>
        <w:t>IZ FEM</w:t>
      </w:r>
      <w:r w:rsidRPr="00AE708A">
        <w:rPr>
          <w:rFonts w:ascii="Arial" w:hAnsi="Arial" w:cs="Arial"/>
        </w:rPr>
        <w:t xml:space="preserve"> za pośrednictwem poczty elektronicznej </w:t>
      </w:r>
      <w:hyperlink r:id="rId8" w:history="1">
        <w:r w:rsidR="00612943" w:rsidRPr="00F564D5">
          <w:rPr>
            <w:rStyle w:val="Hipercze"/>
            <w:rFonts w:ascii="Arial" w:hAnsi="Arial" w:cs="Arial"/>
          </w:rPr>
          <w:t>promocjaFE@umwm.malopolska.pl</w:t>
        </w:r>
      </w:hyperlink>
      <w:r w:rsidR="00612943">
        <w:rPr>
          <w:rFonts w:ascii="Arial" w:hAnsi="Arial" w:cs="Arial"/>
        </w:rPr>
        <w:t xml:space="preserve"> </w:t>
      </w:r>
      <w:r w:rsidRPr="00AC023D">
        <w:rPr>
          <w:rFonts w:ascii="Arial" w:hAnsi="Arial" w:cs="Arial"/>
        </w:rPr>
        <w:t xml:space="preserve">oraz  </w:t>
      </w:r>
      <w:hyperlink r:id="rId9" w:history="1">
        <w:r w:rsidR="00612943" w:rsidRPr="00F564D5">
          <w:rPr>
            <w:rStyle w:val="Hipercze"/>
            <w:rFonts w:ascii="Arial" w:hAnsi="Arial" w:cs="Arial"/>
          </w:rPr>
          <w:t>regio-poland@ec.europa.eu</w:t>
        </w:r>
      </w:hyperlink>
      <w:r>
        <w:rPr>
          <w:rFonts w:ascii="Arial" w:hAnsi="Arial" w:cs="Arial"/>
        </w:rPr>
        <w:t>;</w:t>
      </w:r>
    </w:p>
    <w:p w14:paraId="5DEFF7B9" w14:textId="77777777" w:rsidR="00EE154E" w:rsidRPr="00AE708A" w:rsidRDefault="00EE154E" w:rsidP="0060637D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dokumentowania działań informacyjnych i promocyjnych prowadzonych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ramach Projektu.</w:t>
      </w:r>
    </w:p>
    <w:p w14:paraId="59FF583C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Beneficjent, który realizuje Projekt o całkowitym k</w:t>
      </w:r>
      <w:r>
        <w:rPr>
          <w:rFonts w:ascii="Arial" w:eastAsia="Calibri" w:hAnsi="Arial" w:cs="Arial"/>
          <w:lang w:eastAsia="en-US"/>
        </w:rPr>
        <w:t>oszcie przekraczającym 5 000 000,00 euro</w:t>
      </w:r>
      <w:r>
        <w:rPr>
          <w:rStyle w:val="Odwoanieprzypisudolnego"/>
          <w:rFonts w:eastAsia="Calibri"/>
          <w:lang w:eastAsia="en-US"/>
        </w:rPr>
        <w:footnoteReference w:id="11"/>
      </w:r>
      <w:r w:rsidRPr="00AE708A">
        <w:rPr>
          <w:rFonts w:ascii="Arial" w:eastAsia="Calibri" w:hAnsi="Arial" w:cs="Arial"/>
          <w:lang w:eastAsia="en-US"/>
        </w:rPr>
        <w:t xml:space="preserve"> (z wyłączeniem beneficjentów, którzy realizują wyłącznie projekty pomocy technicznej), informuje IZ </w:t>
      </w:r>
      <w:r>
        <w:rPr>
          <w:rFonts w:ascii="Arial" w:eastAsia="Calibri" w:hAnsi="Arial" w:cs="Arial"/>
          <w:lang w:eastAsia="en-US"/>
        </w:rPr>
        <w:t>FEM</w:t>
      </w:r>
      <w:r w:rsidRPr="00AE708A">
        <w:rPr>
          <w:rFonts w:ascii="Arial" w:eastAsia="Calibri" w:hAnsi="Arial" w:cs="Arial"/>
          <w:lang w:eastAsia="en-US"/>
        </w:rPr>
        <w:t xml:space="preserve"> o:</w:t>
      </w:r>
    </w:p>
    <w:p w14:paraId="33E8E272" w14:textId="77777777" w:rsidR="00EE154E" w:rsidRDefault="00EE154E" w:rsidP="00EE154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planowanych wydarzeniach informacyjno-promocyjnych związanych </w:t>
      </w:r>
      <w:r w:rsidR="00F65218">
        <w:rPr>
          <w:rFonts w:ascii="Arial" w:eastAsia="Calibri" w:hAnsi="Arial" w:cs="Arial"/>
        </w:rPr>
        <w:br/>
      </w:r>
      <w:r w:rsidRPr="00AE708A">
        <w:rPr>
          <w:rFonts w:ascii="Arial" w:eastAsia="Calibri" w:hAnsi="Arial" w:cs="Arial"/>
        </w:rPr>
        <w:t xml:space="preserve">z Projektem, </w:t>
      </w:r>
    </w:p>
    <w:p w14:paraId="0843F16E" w14:textId="77777777" w:rsidR="00EE154E" w:rsidRPr="00AE708A" w:rsidRDefault="00EE154E" w:rsidP="00EE154E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t xml:space="preserve">innych planowanych wydarzeniach i istotnych okolicznościach związanych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realizacją Projektu, które mogą mieć znaczenie dla opinii publicznej i mogą służyć budowaniu marki Funduszy Europejskich</w:t>
      </w:r>
      <w:r>
        <w:rPr>
          <w:rStyle w:val="Odwoanieprzypisudolnego"/>
          <w:rFonts w:eastAsia="Calibri"/>
          <w:lang w:eastAsia="en-US"/>
        </w:rPr>
        <w:footnoteReference w:id="12"/>
      </w:r>
      <w:r w:rsidRPr="00AE708A">
        <w:rPr>
          <w:rFonts w:ascii="Arial" w:eastAsia="Calibri" w:hAnsi="Arial" w:cs="Arial"/>
          <w:lang w:eastAsia="en-US"/>
        </w:rPr>
        <w:t>.</w:t>
      </w:r>
    </w:p>
    <w:p w14:paraId="3191BD69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 przekazuje informacje o planowanych wydarzeniach, o których mowa w ust. 3, na co najmniej 14 dni przed wydarzeniem za pośrednictwem poczty elektronicznej na adres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AE708A">
          <w:rPr>
            <w:rStyle w:val="Hipercze"/>
            <w:rFonts w:ascii="Arial" w:eastAsia="Calibri" w:hAnsi="Arial" w:cs="Arial"/>
            <w:lang w:eastAsia="en-US"/>
          </w:rPr>
          <w:t>promocjaFE@</w:t>
        </w:r>
        <w:r w:rsidRPr="00276BDB">
          <w:rPr>
            <w:rStyle w:val="Hipercze"/>
            <w:rFonts w:ascii="Arial" w:eastAsia="Calibri" w:hAnsi="Arial" w:cs="Arial"/>
            <w:lang w:eastAsia="en-US"/>
          </w:rPr>
          <w:t>umwm.malopolska.pl</w:t>
        </w:r>
      </w:hyperlink>
      <w:r>
        <w:rPr>
          <w:rFonts w:ascii="Arial" w:eastAsia="Calibri" w:hAnsi="Arial" w:cs="Arial"/>
          <w:lang w:eastAsia="en-US"/>
        </w:rPr>
        <w:t xml:space="preserve">. </w:t>
      </w:r>
      <w:r w:rsidRPr="00AE708A">
        <w:rPr>
          <w:rFonts w:ascii="Arial" w:eastAsia="Calibri" w:hAnsi="Arial" w:cs="Arial"/>
          <w:lang w:eastAsia="en-US"/>
        </w:rPr>
        <w:t>Informacja powinna wskazywać dane kontaktowe osób ze strony Beneficjenta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zaangażowanych w wydarzenie. </w:t>
      </w:r>
    </w:p>
    <w:p w14:paraId="3F1C44A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Każdorazowo na prośbę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. </w:t>
      </w:r>
    </w:p>
    <w:p w14:paraId="3A839164" w14:textId="3EF93A0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lastRenderedPageBreak/>
        <w:t xml:space="preserve">Jeśli Beneficjent realizuje projekty, w których przewidziany </w:t>
      </w:r>
      <w:r>
        <w:rPr>
          <w:rFonts w:ascii="Arial" w:eastAsia="Calibri" w:hAnsi="Arial" w:cs="Arial"/>
          <w:lang w:eastAsia="en-US"/>
        </w:rPr>
        <w:t>jest udział uczestników Projektu</w:t>
      </w:r>
      <w:r>
        <w:rPr>
          <w:rStyle w:val="Odwoanieprzypisudolnego"/>
          <w:rFonts w:eastAsia="Calibri"/>
          <w:lang w:eastAsia="en-US"/>
        </w:rPr>
        <w:footnoteReference w:id="13"/>
      </w:r>
      <w:r w:rsidRPr="00AE708A">
        <w:rPr>
          <w:rFonts w:ascii="Arial" w:eastAsia="Calibri" w:hAnsi="Arial" w:cs="Arial"/>
          <w:lang w:eastAsia="en-US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00A10177">
        <w:rPr>
          <w:rFonts w:ascii="Arial" w:eastAsia="Calibri" w:hAnsi="Arial" w:cs="Arial"/>
          <w:lang w:eastAsia="en-US"/>
        </w:rPr>
        <w:t>.</w:t>
      </w:r>
    </w:p>
    <w:p w14:paraId="646D7C6C" w14:textId="78BC6BE9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W przypadku niewywiązania się Beneficjenta z obowiązków określonych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ust. 2 pkt 1 lit. a - c oraz pkt 2-5</w:t>
      </w:r>
      <w:r>
        <w:rPr>
          <w:rFonts w:ascii="Arial" w:eastAsia="Calibri" w:hAnsi="Arial" w:cs="Arial"/>
          <w:lang w:eastAsia="en-US"/>
        </w:rPr>
        <w:t>, IZ FEM</w:t>
      </w:r>
      <w:r w:rsidRPr="00AE708A">
        <w:rPr>
          <w:rFonts w:ascii="Arial" w:eastAsia="Calibri" w:hAnsi="Arial" w:cs="Arial"/>
          <w:lang w:eastAsia="en-US"/>
        </w:rPr>
        <w:t xml:space="preserve"> wzywa Beneficjenta do podjęcia działań zaradczych w terminie i na warunkach określonych w wezwaniu.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W przypadku braku wykonania przez Beneficjenta działań zaradczych, o których mowa w wezwaniu,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pomniejsza maksymalną kwotę dofinansowania, </w:t>
      </w:r>
      <w:r w:rsidR="0060637D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o której </w:t>
      </w:r>
      <w:r w:rsidRPr="002E0239">
        <w:rPr>
          <w:rFonts w:ascii="Arial" w:eastAsia="Calibri" w:hAnsi="Arial" w:cs="Arial"/>
          <w:lang w:eastAsia="en-US"/>
        </w:rPr>
        <w:t xml:space="preserve">mowa w § </w:t>
      </w:r>
      <w:r w:rsidR="0060637D" w:rsidRPr="002E0239">
        <w:rPr>
          <w:rFonts w:ascii="Arial" w:eastAsia="Calibri" w:hAnsi="Arial" w:cs="Arial"/>
          <w:lang w:eastAsia="en-US"/>
        </w:rPr>
        <w:t>1</w:t>
      </w:r>
      <w:r w:rsidRPr="002E0239">
        <w:rPr>
          <w:rFonts w:ascii="Arial" w:eastAsia="Calibri" w:hAnsi="Arial" w:cs="Arial"/>
          <w:lang w:eastAsia="en-US"/>
        </w:rPr>
        <w:t xml:space="preserve"> ust. </w:t>
      </w:r>
      <w:r w:rsidR="0060637D" w:rsidRPr="002E0239">
        <w:rPr>
          <w:rFonts w:ascii="Arial" w:eastAsia="Calibri" w:hAnsi="Arial" w:cs="Arial"/>
          <w:lang w:eastAsia="en-US"/>
        </w:rPr>
        <w:t>6 Uchwały</w:t>
      </w:r>
      <w:r w:rsidRPr="002E0239">
        <w:rPr>
          <w:rFonts w:ascii="Arial" w:eastAsia="Calibri" w:hAnsi="Arial" w:cs="Arial"/>
          <w:lang w:eastAsia="en-US"/>
        </w:rPr>
        <w:t>, o wartość</w:t>
      </w:r>
      <w:r w:rsidRPr="00AE708A">
        <w:rPr>
          <w:rFonts w:ascii="Arial" w:eastAsia="Calibri" w:hAnsi="Arial" w:cs="Arial"/>
          <w:lang w:eastAsia="en-US"/>
        </w:rPr>
        <w:t xml:space="preserve"> nie większą niż 3% tego dofinansowania, zgodnie z wykazem pomniejszenia wartości dofinansowania </w:t>
      </w:r>
      <w:r>
        <w:rPr>
          <w:rFonts w:ascii="Arial" w:eastAsia="Calibri" w:hAnsi="Arial" w:cs="Arial"/>
          <w:lang w:eastAsia="en-US"/>
        </w:rPr>
        <w:t>P</w:t>
      </w:r>
      <w:r w:rsidRPr="00AE708A">
        <w:rPr>
          <w:rFonts w:ascii="Arial" w:eastAsia="Calibri" w:hAnsi="Arial" w:cs="Arial"/>
          <w:lang w:eastAsia="en-US"/>
        </w:rPr>
        <w:t>rojektu w zakresie obowiązków komunikacyjn</w:t>
      </w:r>
      <w:r>
        <w:rPr>
          <w:rFonts w:ascii="Arial" w:eastAsia="Calibri" w:hAnsi="Arial" w:cs="Arial"/>
          <w:lang w:eastAsia="en-US"/>
        </w:rPr>
        <w:t>ych, który stanowi załącznik nr 12</w:t>
      </w:r>
      <w:r w:rsidRPr="00AE708A">
        <w:rPr>
          <w:rFonts w:ascii="Arial" w:eastAsia="Calibri" w:hAnsi="Arial" w:cs="Arial"/>
          <w:lang w:eastAsia="en-US"/>
        </w:rPr>
        <w:t xml:space="preserve"> </w:t>
      </w:r>
      <w:r w:rsidRPr="002E0239">
        <w:rPr>
          <w:rFonts w:ascii="Arial" w:eastAsia="Calibri" w:hAnsi="Arial" w:cs="Arial"/>
          <w:lang w:eastAsia="en-US"/>
        </w:rPr>
        <w:t>do</w:t>
      </w:r>
      <w:r w:rsidR="00612943" w:rsidRPr="002E0239">
        <w:rPr>
          <w:rFonts w:ascii="Arial" w:eastAsia="Calibri" w:hAnsi="Arial" w:cs="Arial"/>
          <w:lang w:eastAsia="en-US"/>
        </w:rPr>
        <w:t xml:space="preserve"> Uchwały</w:t>
      </w:r>
      <w:r w:rsidRPr="002E0239">
        <w:rPr>
          <w:rFonts w:ascii="Arial" w:eastAsia="Calibri" w:hAnsi="Arial" w:cs="Arial"/>
          <w:lang w:eastAsia="en-US"/>
        </w:rPr>
        <w:t>. W takim przypadku</w:t>
      </w:r>
      <w:r w:rsidRPr="00AE708A">
        <w:rPr>
          <w:rFonts w:ascii="Arial" w:eastAsia="Calibri" w:hAnsi="Arial" w:cs="Arial"/>
          <w:lang w:eastAsia="en-US"/>
        </w:rPr>
        <w:t xml:space="preserve"> </w:t>
      </w:r>
      <w:bookmarkStart w:id="2" w:name="_Hlk126606494"/>
      <w:r>
        <w:rPr>
          <w:rFonts w:ascii="Arial" w:eastAsia="Calibri" w:hAnsi="Arial" w:cs="Arial"/>
          <w:lang w:eastAsia="en-US"/>
        </w:rPr>
        <w:t xml:space="preserve">IZ FEM </w:t>
      </w:r>
      <w:bookmarkEnd w:id="2"/>
      <w:r w:rsidRPr="00AE708A">
        <w:rPr>
          <w:rFonts w:ascii="Arial" w:eastAsia="Calibri" w:hAnsi="Arial" w:cs="Arial"/>
          <w:lang w:eastAsia="en-US"/>
        </w:rPr>
        <w:t xml:space="preserve">w drodze jednostronnego oświadczenia woli, które jest wiążące dla Beneficjenta, dokona zmiany maksymalnej kwoty dofinansowania, o której mowa </w:t>
      </w:r>
      <w:r w:rsidRPr="002E0239">
        <w:rPr>
          <w:rFonts w:ascii="Arial" w:eastAsia="Calibri" w:hAnsi="Arial" w:cs="Arial"/>
          <w:lang w:eastAsia="en-US"/>
        </w:rPr>
        <w:t xml:space="preserve">w </w:t>
      </w:r>
      <w:r w:rsidR="00612943" w:rsidRPr="002E0239">
        <w:rPr>
          <w:rFonts w:ascii="Arial" w:eastAsia="Calibri" w:hAnsi="Arial" w:cs="Arial"/>
          <w:lang w:eastAsia="en-US"/>
        </w:rPr>
        <w:t>§ 1 ust. 6 Uchwały</w:t>
      </w:r>
      <w:r w:rsidRPr="002E0239">
        <w:rPr>
          <w:rFonts w:ascii="Arial" w:eastAsia="Calibri" w:hAnsi="Arial" w:cs="Arial"/>
          <w:lang w:eastAsia="en-US"/>
        </w:rPr>
        <w:t>, o</w:t>
      </w:r>
      <w:r w:rsidRPr="00AE708A">
        <w:rPr>
          <w:rFonts w:ascii="Arial" w:eastAsia="Calibri" w:hAnsi="Arial" w:cs="Arial"/>
          <w:lang w:eastAsia="en-US"/>
        </w:rPr>
        <w:t xml:space="preserve"> czym poinformuje Beneficjenta w formie pisemnej lub elektronicznej</w:t>
      </w:r>
      <w:r>
        <w:rPr>
          <w:rFonts w:ascii="Arial" w:eastAsia="Calibri" w:hAnsi="Arial" w:cs="Arial"/>
          <w:lang w:eastAsia="en-US"/>
        </w:rPr>
        <w:t xml:space="preserve">. </w:t>
      </w:r>
      <w:r w:rsidRPr="00AE708A">
        <w:rPr>
          <w:rFonts w:ascii="Arial" w:eastAsia="Calibri" w:hAnsi="Arial" w:cs="Arial"/>
          <w:lang w:eastAsia="en-US"/>
        </w:rPr>
        <w:t xml:space="preserve">Jeżeli w wyniku pomniejszenia dofinansowania okaże się, że Beneficjent otrzymał środki w kwocie wyższej niż maksymalna wysokość dofinansowania, o której mowa w zdaniu poprzednim, różnica podlega zwrotowi bez odsetek w terminie i na </w:t>
      </w:r>
      <w:r>
        <w:rPr>
          <w:rFonts w:ascii="Arial" w:eastAsia="Calibri" w:hAnsi="Arial" w:cs="Arial"/>
          <w:lang w:eastAsia="en-US"/>
        </w:rPr>
        <w:t>zasadach określonych przez IZ FEM</w:t>
      </w:r>
      <w:r w:rsidRPr="00AE708A">
        <w:rPr>
          <w:rFonts w:ascii="Arial" w:eastAsia="Calibri" w:hAnsi="Arial" w:cs="Arial"/>
          <w:lang w:eastAsia="en-US"/>
        </w:rPr>
        <w:t xml:space="preserve">. Po bezskutecznym upływie terminu do zwrotu, następuje on </w:t>
      </w:r>
      <w:r w:rsidR="00612943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w trybie i na zasadach określonych w</w:t>
      </w:r>
      <w:r w:rsidR="002E0239">
        <w:rPr>
          <w:rFonts w:ascii="Arial" w:eastAsia="Calibri" w:hAnsi="Arial" w:cs="Arial"/>
          <w:lang w:eastAsia="en-US"/>
        </w:rPr>
        <w:t xml:space="preserve"> załączniku nr 7 do Uchwały</w:t>
      </w:r>
      <w:r>
        <w:rPr>
          <w:rFonts w:ascii="Arial" w:eastAsia="Calibri" w:hAnsi="Arial" w:cs="Arial"/>
          <w:lang w:eastAsia="en-US"/>
        </w:rPr>
        <w:t>.</w:t>
      </w:r>
    </w:p>
    <w:p w14:paraId="574B25E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W przypadku stworzenia przez osobę trzecią utworów, w rozumieniu art.1 ustawy z dnia 4 lutego 1994 r. o Praw</w:t>
      </w:r>
      <w:r>
        <w:rPr>
          <w:rFonts w:ascii="Arial" w:eastAsia="Calibri" w:hAnsi="Arial" w:cs="Arial"/>
          <w:lang w:eastAsia="en-US"/>
        </w:rPr>
        <w:t>ie</w:t>
      </w:r>
      <w:r w:rsidRPr="00AE708A">
        <w:rPr>
          <w:rFonts w:ascii="Arial" w:eastAsia="Calibri" w:hAnsi="Arial" w:cs="Arial"/>
          <w:lang w:eastAsia="en-US"/>
        </w:rPr>
        <w:t xml:space="preserve"> autorski</w:t>
      </w:r>
      <w:r>
        <w:rPr>
          <w:rFonts w:ascii="Arial" w:eastAsia="Calibri" w:hAnsi="Arial" w:cs="Arial"/>
          <w:lang w:eastAsia="en-US"/>
        </w:rPr>
        <w:t>m</w:t>
      </w:r>
      <w:r w:rsidRPr="00AE708A">
        <w:rPr>
          <w:rFonts w:ascii="Arial" w:eastAsia="Calibri" w:hAnsi="Arial" w:cs="Arial"/>
          <w:lang w:eastAsia="en-US"/>
        </w:rPr>
        <w:t xml:space="preserve"> i prawach pokrewnych związanych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z komunikacją i widocznością (np. zdjęcia, filmy, broszury, ulotki, prezentacje multimedialne nt. Projektu), powstałych w ramach Projektu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Beneficjent zobowiązuje się do uzyskania od tej osoby majątkowych praw autorskich do tych utworów.</w:t>
      </w:r>
    </w:p>
    <w:p w14:paraId="78FB0E79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Każdorazowo, na wniosek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i unijnych instytucji lub organów i jednostek organizacyjnych, Beneficjent zobowiązuje się do udostępnienia tym podmiotom utworów związanych komunikacją i widocznością (np. zdjęcia, filmy, broszury, ulotki, prezentacje multimedialne nt. Projektu)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powstałych w ramach Projektu. </w:t>
      </w:r>
    </w:p>
    <w:p w14:paraId="52673131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Na wniosek </w:t>
      </w:r>
      <w:r>
        <w:rPr>
          <w:rFonts w:ascii="Arial" w:eastAsia="Calibri" w:hAnsi="Arial" w:cs="Arial"/>
          <w:lang w:eastAsia="en-US"/>
        </w:rPr>
        <w:t>IZ FEM</w:t>
      </w:r>
      <w:r w:rsidRPr="00AE708A">
        <w:rPr>
          <w:rFonts w:ascii="Arial" w:eastAsia="Calibri" w:hAnsi="Arial" w:cs="Arial"/>
          <w:lang w:eastAsia="en-US"/>
        </w:rPr>
        <w:t xml:space="preserve"> i unijnych instytucji, organów lub jednostek organizacyjnych Beneficjent zobowiązuje się do udzielenia tym podmiotom nieodpłatnej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i niewyłącznej licencji do korzystania z utworów związanych z komunikacją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>i widocznością (np. zdjęcia, filmy, broszury, ulotki, prezentacje multimedialne nt. Projektu)</w:t>
      </w:r>
      <w:r>
        <w:rPr>
          <w:rFonts w:ascii="Arial" w:eastAsia="Calibri" w:hAnsi="Arial" w:cs="Arial"/>
          <w:lang w:eastAsia="en-US"/>
        </w:rPr>
        <w:t>,</w:t>
      </w:r>
      <w:r w:rsidRPr="00AE708A">
        <w:rPr>
          <w:rFonts w:ascii="Arial" w:eastAsia="Calibri" w:hAnsi="Arial" w:cs="Arial"/>
          <w:lang w:eastAsia="en-US"/>
        </w:rPr>
        <w:t xml:space="preserve"> powstałych w ramach Projektu w następujący sposób:</w:t>
      </w:r>
    </w:p>
    <w:p w14:paraId="5BD6FABE" w14:textId="77777777" w:rsidR="00EE154E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na terytorium Rzeczypospolitej Polskiej oraz na terytorium innych państw członkowskich UE,</w:t>
      </w:r>
    </w:p>
    <w:p w14:paraId="615E31F9" w14:textId="77777777" w:rsidR="00EE154E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t>na czas nieoznaczony bez możliwości wypowiedzenia,</w:t>
      </w:r>
    </w:p>
    <w:p w14:paraId="75B00D52" w14:textId="77777777" w:rsidR="00EE154E" w:rsidRPr="00AE708A" w:rsidRDefault="00EE154E" w:rsidP="00EE154E">
      <w:pPr>
        <w:pStyle w:val="Akapitzlist"/>
        <w:numPr>
          <w:ilvl w:val="0"/>
          <w:numId w:val="12"/>
        </w:numPr>
        <w:spacing w:line="276" w:lineRule="auto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  <w:lang w:eastAsia="en-US"/>
        </w:rPr>
        <w:lastRenderedPageBreak/>
        <w:t>bez ograniczeń co do liczby egzemplarzy i nośników, w zakresie następujących pól eksploatacji:</w:t>
      </w:r>
    </w:p>
    <w:p w14:paraId="7DFC0A42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utrwalanie – w szczególności drukiem, zapisem w pamięci komputera i na nośnikach elektronicznych oraz zwielokrotnianie, powielanie i kopiowanie tak powstałych egzemplarzy dowolną techniką,</w:t>
      </w:r>
    </w:p>
    <w:p w14:paraId="49226F67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rozpowszechnianie oraz publikowanie w dowolny sposób (w tym poprzez: wyświetlanie lub publiczne odtwarzanie lub wprowadzanie do pamięci komputera i sieci multimedialnych, w tym Internetu) – w całości lub w części, jak również w połączeniu z innymi utworami,</w:t>
      </w:r>
    </w:p>
    <w:p w14:paraId="49188BC6" w14:textId="77777777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publiczna dystrybucja utworów lub ich kopii we wszelkich formach </w:t>
      </w:r>
      <w:r w:rsidR="00F65218">
        <w:rPr>
          <w:rFonts w:ascii="Arial" w:hAnsi="Arial" w:cs="Arial"/>
        </w:rPr>
        <w:br/>
      </w:r>
      <w:r w:rsidRPr="00AE708A">
        <w:rPr>
          <w:rFonts w:ascii="Arial" w:hAnsi="Arial" w:cs="Arial"/>
        </w:rPr>
        <w:t>(np. książka, broszura, CD, Internet),</w:t>
      </w:r>
    </w:p>
    <w:p w14:paraId="4DB6FE19" w14:textId="4885307A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udostępnianie, w tym unijnym instytucjom, organom lub jednostkom organizacyjnym Unii, </w:t>
      </w:r>
      <w:r>
        <w:rPr>
          <w:rFonts w:ascii="Arial" w:hAnsi="Arial" w:cs="Arial"/>
        </w:rPr>
        <w:t>Instytucji ds. koordynacji wdrożeniowej umowy partnerstwa, Instytucji Zarządzającej FEM</w:t>
      </w:r>
      <w:r w:rsidRPr="00AE708A">
        <w:rPr>
          <w:rFonts w:ascii="Arial" w:hAnsi="Arial" w:cs="Arial"/>
        </w:rPr>
        <w:t xml:space="preserve"> oraz ich pracownikom oraz publiczne udostępnianie przy wykorzystaniu wszelkich środków komunikacji (np. Internet),</w:t>
      </w:r>
    </w:p>
    <w:p w14:paraId="003EF6C1" w14:textId="4983FFB8" w:rsidR="00EE154E" w:rsidRPr="00AE708A" w:rsidRDefault="00EE154E" w:rsidP="00EE154E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AE708A">
        <w:rPr>
          <w:rFonts w:ascii="Arial" w:hAnsi="Arial" w:cs="Arial"/>
        </w:rPr>
        <w:t>przechowywanie i archiwizowanie w postaci papierowej albo elektronicznej</w:t>
      </w:r>
      <w:r w:rsidR="00A10177">
        <w:rPr>
          <w:rFonts w:ascii="Arial" w:hAnsi="Arial" w:cs="Arial"/>
        </w:rPr>
        <w:t>.</w:t>
      </w:r>
    </w:p>
    <w:p w14:paraId="0A8CEC49" w14:textId="77777777" w:rsidR="00EE154E" w:rsidRPr="00AE708A" w:rsidRDefault="00EE154E" w:rsidP="003915A5">
      <w:pPr>
        <w:pStyle w:val="Akapitzlist"/>
        <w:numPr>
          <w:ilvl w:val="0"/>
          <w:numId w:val="12"/>
        </w:numPr>
        <w:spacing w:line="276" w:lineRule="auto"/>
        <w:ind w:left="851" w:hanging="425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z prawem do udzielania osobom trzecim sublicencji na warunkach i polach eksploatacji, o których mowa w ust. 10. </w:t>
      </w:r>
    </w:p>
    <w:p w14:paraId="5B515967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>Znaki graficzne oraz obowiązkowe wzory tablic, plakatów i naklejek są określone w „Księdze Tożsamości Wizualnej marki Fundusze Europejskie 2021-2027” oraz w „Podręczniku wnioskodawcy i beneficjenta Funduszy Europejskich na lata 2021-2027</w:t>
      </w:r>
      <w:r>
        <w:rPr>
          <w:rFonts w:ascii="Arial" w:eastAsia="Calibri" w:hAnsi="Arial" w:cs="Arial"/>
          <w:lang w:eastAsia="en-US"/>
        </w:rPr>
        <w:t xml:space="preserve"> w zakresie informacji i promocji</w:t>
      </w:r>
      <w:r w:rsidRPr="00AE708A">
        <w:rPr>
          <w:rFonts w:ascii="Arial" w:eastAsia="Calibri" w:hAnsi="Arial" w:cs="Arial"/>
          <w:lang w:eastAsia="en-US"/>
        </w:rPr>
        <w:t xml:space="preserve">” i </w:t>
      </w:r>
      <w:r w:rsidRPr="00AC023D">
        <w:rPr>
          <w:rFonts w:ascii="Arial" w:eastAsia="Calibri" w:hAnsi="Arial" w:cs="Arial"/>
          <w:lang w:eastAsia="en-US"/>
        </w:rPr>
        <w:t>dostępne na stronie</w:t>
      </w:r>
      <w:r>
        <w:rPr>
          <w:rFonts w:ascii="Arial" w:eastAsia="Calibri" w:hAnsi="Arial" w:cs="Arial"/>
          <w:lang w:eastAsia="en-US"/>
        </w:rPr>
        <w:t xml:space="preserve"> </w:t>
      </w:r>
      <w:hyperlink r:id="rId11" w:history="1">
        <w:r w:rsidRPr="00AA0A37">
          <w:rPr>
            <w:rStyle w:val="Hipercze"/>
            <w:rFonts w:ascii="Arial" w:eastAsia="Calibri" w:hAnsi="Arial" w:cs="Arial"/>
            <w:lang w:eastAsia="en-US"/>
          </w:rPr>
          <w:t>www.fundusze.malopolska.pl</w:t>
        </w:r>
      </w:hyperlink>
      <w:r>
        <w:rPr>
          <w:rFonts w:ascii="Arial" w:eastAsia="Calibri" w:hAnsi="Arial" w:cs="Arial"/>
          <w:lang w:eastAsia="en-US"/>
        </w:rPr>
        <w:t xml:space="preserve"> pod adresem </w:t>
      </w:r>
      <w:hyperlink r:id="rId12" w:history="1">
        <w:r w:rsidRPr="00AA0A37">
          <w:rPr>
            <w:rStyle w:val="Hipercze"/>
            <w:rFonts w:ascii="Arial" w:eastAsia="Calibri" w:hAnsi="Arial" w:cs="Arial"/>
            <w:lang w:eastAsia="en-US"/>
          </w:rPr>
          <w:t>www.fundusze.malopolska.pl/promocja</w:t>
        </w:r>
      </w:hyperlink>
      <w:r>
        <w:rPr>
          <w:rFonts w:ascii="Arial" w:eastAsia="Calibri" w:hAnsi="Arial" w:cs="Arial"/>
          <w:lang w:eastAsia="en-US"/>
        </w:rPr>
        <w:t xml:space="preserve">. </w:t>
      </w:r>
    </w:p>
    <w:p w14:paraId="5ADFA511" w14:textId="0F12E24F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>Zmiana adresów poczty elektronicznej, wskazanych w ust. 2 pkt 5 i ust. 4 i strony internetowej wskazanej w ust. 11</w:t>
      </w:r>
      <w:r w:rsidR="00612943">
        <w:rPr>
          <w:rFonts w:ascii="Arial" w:eastAsia="Calibri" w:hAnsi="Arial" w:cs="Arial"/>
        </w:rPr>
        <w:t>,</w:t>
      </w:r>
      <w:r w:rsidRPr="00AE708A">
        <w:rPr>
          <w:rFonts w:ascii="Arial" w:eastAsia="Calibri" w:hAnsi="Arial" w:cs="Arial"/>
        </w:rPr>
        <w:t xml:space="preserve"> nie wymaga</w:t>
      </w:r>
      <w:r w:rsidR="00612943">
        <w:rPr>
          <w:rFonts w:ascii="Arial" w:eastAsia="Calibri" w:hAnsi="Arial" w:cs="Arial"/>
        </w:rPr>
        <w:t xml:space="preserve"> </w:t>
      </w:r>
      <w:r w:rsidR="00612943" w:rsidRPr="002E0239">
        <w:rPr>
          <w:rFonts w:ascii="Arial" w:eastAsia="Calibri" w:hAnsi="Arial" w:cs="Arial"/>
        </w:rPr>
        <w:t>podjęcia Uchwały zmieniającej</w:t>
      </w:r>
      <w:r w:rsidR="00074ABD" w:rsidRPr="002E0239">
        <w:rPr>
          <w:rFonts w:ascii="Arial" w:eastAsia="Calibri" w:hAnsi="Arial" w:cs="Arial"/>
        </w:rPr>
        <w:t xml:space="preserve"> Uchwałę</w:t>
      </w:r>
      <w:r w:rsidRPr="002E0239">
        <w:rPr>
          <w:rFonts w:ascii="Arial" w:eastAsia="Calibri" w:hAnsi="Arial" w:cs="Arial"/>
        </w:rPr>
        <w:t>. Instytucja poinformuje Beneficjenta o tym fakcie w formie pisemnej lub elektronicznej wraz ze wskazaniem daty, od której</w:t>
      </w:r>
      <w:r w:rsidRPr="00AE708A">
        <w:rPr>
          <w:rFonts w:ascii="Arial" w:eastAsia="Calibri" w:hAnsi="Arial" w:cs="Arial"/>
        </w:rPr>
        <w:t xml:space="preserve"> obowiązuje zmieniony adres. Zmiana jest skuteczna z chwilą doręczenia informacji Beneficjentowi.</w:t>
      </w:r>
    </w:p>
    <w:p w14:paraId="50CC53DE" w14:textId="77777777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contextualSpacing w:val="0"/>
        <w:rPr>
          <w:rFonts w:ascii="Arial" w:eastAsia="Calibri" w:hAnsi="Arial" w:cs="Arial"/>
        </w:rPr>
      </w:pPr>
      <w:r w:rsidRPr="00AE708A">
        <w:rPr>
          <w:rFonts w:ascii="Arial" w:eastAsia="Calibri" w:hAnsi="Arial" w:cs="Arial"/>
        </w:rPr>
        <w:t xml:space="preserve">Beneficjent przyjmuje do wiadomości, że objęcie dofinansowaniem oznacza umieszczenie danych beneficjenta w publikowanym przez IZ </w:t>
      </w:r>
      <w:r>
        <w:rPr>
          <w:rFonts w:ascii="Arial" w:eastAsia="Calibri" w:hAnsi="Arial" w:cs="Arial"/>
        </w:rPr>
        <w:t xml:space="preserve">FEM </w:t>
      </w:r>
      <w:r w:rsidRPr="00AE708A">
        <w:rPr>
          <w:rFonts w:ascii="Arial" w:eastAsia="Calibri" w:hAnsi="Arial" w:cs="Arial"/>
        </w:rPr>
        <w:t>wykazie projektów.</w:t>
      </w:r>
      <w:r>
        <w:rPr>
          <w:rStyle w:val="Odwoanieprzypisudolnego"/>
          <w:rFonts w:eastAsia="Calibri"/>
          <w:lang w:eastAsia="en-US"/>
        </w:rPr>
        <w:footnoteReference w:id="14"/>
      </w:r>
    </w:p>
    <w:p w14:paraId="49BA4B8E" w14:textId="30D72548" w:rsidR="00EE154E" w:rsidRPr="00AE708A" w:rsidRDefault="00EE154E" w:rsidP="00EE154E">
      <w:pPr>
        <w:pStyle w:val="Akapitzlist"/>
        <w:numPr>
          <w:ilvl w:val="0"/>
          <w:numId w:val="9"/>
        </w:numPr>
        <w:spacing w:line="276" w:lineRule="auto"/>
        <w:rPr>
          <w:rFonts w:ascii="Arial" w:eastAsia="Calibri" w:hAnsi="Arial" w:cs="Arial"/>
          <w:lang w:eastAsia="en-US"/>
        </w:rPr>
      </w:pPr>
      <w:r w:rsidRPr="00AE708A">
        <w:rPr>
          <w:rFonts w:ascii="Arial" w:eastAsia="Calibri" w:hAnsi="Arial" w:cs="Arial"/>
          <w:lang w:eastAsia="en-US"/>
        </w:rPr>
        <w:t xml:space="preserve">Beneficjent, jeśli korzysta ze środków z budżetu państwa lub z państwowych funduszy celowych, stosuje przepisy Rozporządzenia Rady Ministrów z dnia </w:t>
      </w:r>
      <w:r w:rsidR="00F65218">
        <w:rPr>
          <w:rFonts w:ascii="Arial" w:eastAsia="Calibri" w:hAnsi="Arial" w:cs="Arial"/>
          <w:lang w:eastAsia="en-US"/>
        </w:rPr>
        <w:br/>
      </w:r>
      <w:r w:rsidRPr="00AE708A">
        <w:rPr>
          <w:rFonts w:ascii="Arial" w:eastAsia="Calibri" w:hAnsi="Arial" w:cs="Arial"/>
          <w:lang w:eastAsia="en-US"/>
        </w:rPr>
        <w:t xml:space="preserve">7 maja 2021 r. w sprawie określenia działań informacyjnych podejmowanych przez podmioty realizujące zadania finansowane lub dofinansowane z budżetu państwa lub z państwowych funduszy </w:t>
      </w:r>
      <w:r w:rsidRPr="00D03EE9">
        <w:rPr>
          <w:rFonts w:ascii="Arial" w:eastAsia="Calibri" w:hAnsi="Arial" w:cs="Arial"/>
          <w:lang w:eastAsia="en-US"/>
        </w:rPr>
        <w:t>celowych (</w:t>
      </w:r>
      <w:r w:rsidR="004D6537" w:rsidRPr="00AE708A">
        <w:rPr>
          <w:rFonts w:ascii="Arial" w:eastAsia="Calibri" w:hAnsi="Arial" w:cs="Arial"/>
          <w:lang w:eastAsia="en-US"/>
        </w:rPr>
        <w:t>Dz. U. 2021 poz. 953</w:t>
      </w:r>
      <w:r w:rsidR="002E0239">
        <w:rPr>
          <w:rFonts w:ascii="Arial" w:eastAsia="Calibri" w:hAnsi="Arial" w:cs="Arial"/>
          <w:lang w:eastAsia="en-US"/>
        </w:rPr>
        <w:t>, z późn. zm.</w:t>
      </w:r>
      <w:r w:rsidRPr="00D03EE9">
        <w:rPr>
          <w:rFonts w:ascii="Arial" w:eastAsia="Calibri" w:hAnsi="Arial" w:cs="Arial"/>
          <w:lang w:eastAsia="en-US"/>
        </w:rPr>
        <w:t>).</w:t>
      </w:r>
    </w:p>
    <w:p w14:paraId="2D876EC0" w14:textId="77777777" w:rsidR="00D03EE9" w:rsidRDefault="00D03EE9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674C474" w14:textId="77777777" w:rsidR="006837E8" w:rsidRDefault="006837E8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7D9B6E50" w14:textId="77777777" w:rsidR="006837E8" w:rsidRDefault="006837E8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</w:p>
    <w:p w14:paraId="6BECE629" w14:textId="1085F1D7" w:rsidR="00EE154E" w:rsidRDefault="00EE154E" w:rsidP="0013775A">
      <w:pPr>
        <w:tabs>
          <w:tab w:val="left" w:pos="0"/>
        </w:tabs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§ 5</w:t>
      </w:r>
    </w:p>
    <w:p w14:paraId="3BC2BD11" w14:textId="77777777" w:rsidR="008A5520" w:rsidRDefault="008A5520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026079B7" w14:textId="77777777" w:rsidR="00EE154E" w:rsidRPr="00751E57" w:rsidRDefault="00EE154E" w:rsidP="00EE154E">
      <w:pPr>
        <w:tabs>
          <w:tab w:val="left" w:pos="0"/>
        </w:tabs>
        <w:spacing w:line="276" w:lineRule="auto"/>
        <w:rPr>
          <w:rFonts w:ascii="Arial" w:hAnsi="Arial" w:cs="Arial"/>
          <w:b/>
          <w:bCs/>
          <w:color w:val="000000"/>
        </w:rPr>
      </w:pPr>
      <w:r w:rsidRPr="00751E57">
        <w:rPr>
          <w:rFonts w:ascii="Arial" w:hAnsi="Arial" w:cs="Arial"/>
          <w:b/>
          <w:bCs/>
          <w:color w:val="000000"/>
        </w:rPr>
        <w:t>Terminy</w:t>
      </w:r>
    </w:p>
    <w:p w14:paraId="4A2A2118" w14:textId="77777777" w:rsidR="00EE154E" w:rsidRPr="00765010" w:rsidRDefault="00EE154E" w:rsidP="00EE154E">
      <w:pPr>
        <w:tabs>
          <w:tab w:val="left" w:pos="0"/>
        </w:tabs>
        <w:spacing w:line="276" w:lineRule="auto"/>
        <w:rPr>
          <w:rFonts w:ascii="Arial" w:hAnsi="Arial" w:cs="Arial"/>
          <w:bCs/>
          <w:color w:val="000000"/>
        </w:rPr>
      </w:pPr>
    </w:p>
    <w:p w14:paraId="4D4477BA" w14:textId="77777777" w:rsidR="00EE154E" w:rsidRPr="00765010" w:rsidRDefault="00EE154E" w:rsidP="00EE154E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>jeżeli początkiem terminu określonego w dniach jest pewne zdarzenie, przy obliczaniu tego terminu nie uwzględnia się dnia, w którym zdarzenie nastąpiło; upływ ostatniego z wyznaczonej liczby dni uważa się za koniec terminu;</w:t>
      </w:r>
    </w:p>
    <w:p w14:paraId="56B1FB87" w14:textId="77777777" w:rsidR="00EE154E" w:rsidRPr="00765010" w:rsidRDefault="00EE154E" w:rsidP="00EE154E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65010">
        <w:rPr>
          <w:rFonts w:ascii="Arial" w:hAnsi="Arial" w:cs="Arial"/>
        </w:rPr>
        <w:t xml:space="preserve">jeżeli koniec terminu przypada na dzień ustawowo wolny od pracy, za ostatni dzień terminu uważa się najbliższy kolejny dzień powszedni. </w:t>
      </w:r>
    </w:p>
    <w:p w14:paraId="050B4589" w14:textId="77777777" w:rsidR="00156A64" w:rsidRDefault="00156A64" w:rsidP="00F3066A">
      <w:pPr>
        <w:spacing w:line="276" w:lineRule="auto"/>
        <w:rPr>
          <w:rFonts w:ascii="Arial" w:hAnsi="Arial" w:cs="Arial"/>
        </w:rPr>
      </w:pPr>
    </w:p>
    <w:p w14:paraId="1C7743EE" w14:textId="14D100DC" w:rsidR="00F3066A" w:rsidRPr="00F3066A" w:rsidRDefault="00F3066A" w:rsidP="0013775A">
      <w:pPr>
        <w:spacing w:line="276" w:lineRule="auto"/>
        <w:jc w:val="center"/>
        <w:rPr>
          <w:rFonts w:ascii="Arial" w:hAnsi="Arial" w:cs="Arial"/>
        </w:rPr>
      </w:pPr>
      <w:r w:rsidRPr="00F3066A">
        <w:rPr>
          <w:rFonts w:ascii="Arial" w:hAnsi="Arial" w:cs="Arial"/>
        </w:rPr>
        <w:t>§ 6</w:t>
      </w:r>
    </w:p>
    <w:p w14:paraId="2675CCEA" w14:textId="77777777" w:rsidR="00EE154E" w:rsidRPr="00765010" w:rsidRDefault="00EE154E" w:rsidP="00F3066A">
      <w:pPr>
        <w:spacing w:line="276" w:lineRule="auto"/>
        <w:ind w:left="502"/>
        <w:rPr>
          <w:rFonts w:ascii="Arial" w:hAnsi="Arial" w:cs="Arial"/>
        </w:rPr>
      </w:pPr>
    </w:p>
    <w:p w14:paraId="1043037A" w14:textId="1E81C178" w:rsidR="00F3066A" w:rsidRPr="00F3066A" w:rsidRDefault="00F3066A" w:rsidP="00F3066A">
      <w:pPr>
        <w:spacing w:line="276" w:lineRule="auto"/>
        <w:rPr>
          <w:rFonts w:ascii="Arial" w:hAnsi="Arial" w:cs="Arial"/>
        </w:rPr>
      </w:pPr>
      <w:r w:rsidRPr="00EC2DD4">
        <w:rPr>
          <w:rFonts w:ascii="Arial" w:hAnsi="Arial" w:cs="Arial"/>
        </w:rPr>
        <w:t xml:space="preserve">IZ </w:t>
      </w:r>
      <w:r w:rsidR="0018528B">
        <w:rPr>
          <w:rFonts w:ascii="Arial" w:hAnsi="Arial" w:cs="Arial"/>
        </w:rPr>
        <w:t xml:space="preserve">FEM </w:t>
      </w:r>
      <w:r w:rsidRPr="00EC2DD4">
        <w:rPr>
          <w:rFonts w:ascii="Arial" w:hAnsi="Arial" w:cs="Arial"/>
        </w:rPr>
        <w:t>zas</w:t>
      </w:r>
      <w:r>
        <w:rPr>
          <w:rFonts w:ascii="Arial" w:hAnsi="Arial" w:cs="Arial"/>
        </w:rPr>
        <w:t>trzega możliwość zmiany Uchwały, wynikającej</w:t>
      </w:r>
      <w:r w:rsidRPr="00EC2DD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Pr="00EC2DD4">
        <w:rPr>
          <w:rFonts w:ascii="Arial" w:hAnsi="Arial" w:cs="Arial"/>
        </w:rPr>
        <w:t>dostosowania do zmieniających się aktów prawnych, stanowisk IZ FEM lub wytycznych</w:t>
      </w:r>
      <w:r>
        <w:rPr>
          <w:rFonts w:ascii="Arial" w:hAnsi="Arial" w:cs="Arial"/>
        </w:rPr>
        <w:t>. Zmiana wymaga sporządzenia Uchwały zmieniającej.</w:t>
      </w:r>
    </w:p>
    <w:p w14:paraId="75E92A52" w14:textId="77777777" w:rsidR="0075385B" w:rsidRDefault="0075385B"/>
    <w:sectPr w:rsidR="0075385B" w:rsidSect="00A21A21"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C9ED0" w14:textId="77777777" w:rsidR="007E1312" w:rsidRDefault="007E1312" w:rsidP="00EE154E">
      <w:r>
        <w:separator/>
      </w:r>
    </w:p>
  </w:endnote>
  <w:endnote w:type="continuationSeparator" w:id="0">
    <w:p w14:paraId="02DCFE07" w14:textId="77777777" w:rsidR="007E1312" w:rsidRDefault="007E1312" w:rsidP="00E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27277"/>
      <w:docPartObj>
        <w:docPartGallery w:val="Page Numbers (Bottom of Page)"/>
        <w:docPartUnique/>
      </w:docPartObj>
    </w:sdtPr>
    <w:sdtEndPr/>
    <w:sdtContent>
      <w:p w14:paraId="19C7D300" w14:textId="145AE787" w:rsidR="00EE499E" w:rsidRDefault="00EE49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F7">
          <w:rPr>
            <w:noProof/>
          </w:rPr>
          <w:t>13</w:t>
        </w:r>
        <w:r>
          <w:fldChar w:fldCharType="end"/>
        </w:r>
      </w:p>
    </w:sdtContent>
  </w:sdt>
  <w:p w14:paraId="21F66844" w14:textId="77777777" w:rsidR="00EE499E" w:rsidRDefault="00EE4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CD03" w14:textId="77777777" w:rsidR="007E1312" w:rsidRDefault="007E1312" w:rsidP="00EE154E">
      <w:r>
        <w:separator/>
      </w:r>
    </w:p>
  </w:footnote>
  <w:footnote w:type="continuationSeparator" w:id="0">
    <w:p w14:paraId="1A132809" w14:textId="77777777" w:rsidR="007E1312" w:rsidRDefault="007E1312" w:rsidP="00EE154E">
      <w:r>
        <w:continuationSeparator/>
      </w:r>
    </w:p>
  </w:footnote>
  <w:footnote w:id="1">
    <w:p w14:paraId="37D9E9B9" w14:textId="77777777" w:rsidR="00EE154E" w:rsidRPr="00FB548F" w:rsidRDefault="00EE154E" w:rsidP="00EE15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548F">
        <w:rPr>
          <w:rFonts w:ascii="Arial" w:hAnsi="Arial" w:cs="Arial"/>
          <w:sz w:val="16"/>
          <w:szCs w:val="16"/>
        </w:rPr>
        <w:t>W przypadku kiedy warunki specyficzne nie występują – należy wykreślić</w:t>
      </w:r>
      <w:r w:rsidR="00A21A21">
        <w:t>.</w:t>
      </w:r>
    </w:p>
  </w:footnote>
  <w:footnote w:id="2">
    <w:p w14:paraId="48108A21" w14:textId="77777777" w:rsidR="00BE7751" w:rsidRPr="008B6E40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>Zasady równościowe: zasada równości szans i niedyskryminacji oraz zasada równości szans kobiet i mężczyzn</w:t>
      </w:r>
    </w:p>
  </w:footnote>
  <w:footnote w:id="3">
    <w:p w14:paraId="3D8FEBA8" w14:textId="77777777" w:rsidR="00BE7751" w:rsidRPr="00CD0647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>(Dz. U. UE. C. z 2007 r. Nr 303, str. 1 z późn. zm.)</w:t>
      </w:r>
    </w:p>
  </w:footnote>
  <w:footnote w:id="4">
    <w:p w14:paraId="55505370" w14:textId="15E9C630" w:rsidR="00BE7751" w:rsidRPr="00CD0647" w:rsidRDefault="00BE7751" w:rsidP="00BE7751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0647">
        <w:rPr>
          <w:rFonts w:ascii="Arial" w:hAnsi="Arial" w:cs="Arial"/>
          <w:sz w:val="16"/>
          <w:szCs w:val="16"/>
        </w:rPr>
        <w:t xml:space="preserve"> </w:t>
      </w:r>
      <w:r w:rsidRPr="008B6E40">
        <w:rPr>
          <w:rFonts w:ascii="Arial" w:hAnsi="Arial" w:cs="Arial"/>
          <w:bCs/>
          <w:iCs/>
          <w:sz w:val="16"/>
          <w:szCs w:val="16"/>
        </w:rPr>
        <w:t>sporządzonej w Nowym Jorku dnia 13 grudnia 2006 r. (Dz. U. z 2012 r. poz. 1169 z późn. zm</w:t>
      </w:r>
      <w:r w:rsidR="00D8162A" w:rsidRPr="008B6E40">
        <w:rPr>
          <w:rFonts w:ascii="Arial" w:hAnsi="Arial" w:cs="Arial"/>
          <w:bCs/>
          <w:iCs/>
          <w:sz w:val="16"/>
          <w:szCs w:val="16"/>
        </w:rPr>
        <w:t>.)</w:t>
      </w:r>
    </w:p>
  </w:footnote>
  <w:footnote w:id="5">
    <w:p w14:paraId="3DE82E02" w14:textId="246F48C1" w:rsidR="00EE154E" w:rsidRPr="008B6E40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D064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E40">
        <w:rPr>
          <w:rFonts w:ascii="Arial" w:hAnsi="Arial" w:cs="Arial"/>
          <w:sz w:val="16"/>
          <w:szCs w:val="16"/>
        </w:rPr>
        <w:t xml:space="preserve"> </w:t>
      </w:r>
      <w:r w:rsidR="00C10156" w:rsidRPr="008B6E40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3868F7">
        <w:rPr>
          <w:rFonts w:ascii="Arial" w:hAnsi="Arial" w:cs="Arial"/>
          <w:sz w:val="16"/>
          <w:szCs w:val="16"/>
        </w:rPr>
        <w:br/>
      </w:r>
      <w:r w:rsidR="00C10156" w:rsidRPr="008B6E40">
        <w:rPr>
          <w:rFonts w:ascii="Arial" w:hAnsi="Arial" w:cs="Arial"/>
          <w:sz w:val="16"/>
          <w:szCs w:val="16"/>
        </w:rPr>
        <w:t xml:space="preserve">17 czerwca 2014 r. uznającego niektóre rodzaje pomocy za zgodne z rynkiem wewnętrznym w zastosowaniu art. 107 i 108 Traktatu (Dz. Urz. UE L 187 z 26.06.2014, z późn. zm.) </w:t>
      </w:r>
      <w:r w:rsidRPr="008B6E40">
        <w:rPr>
          <w:rFonts w:ascii="Arial" w:hAnsi="Arial" w:cs="Arial"/>
          <w:sz w:val="16"/>
          <w:szCs w:val="16"/>
        </w:rPr>
        <w:t xml:space="preserve">oraz projektów o całkowitej wartości co najmniej 5 000 000,00  euro, </w:t>
      </w:r>
      <w:r w:rsidR="00C10156" w:rsidRPr="008B6E40">
        <w:rPr>
          <w:rFonts w:ascii="Arial" w:hAnsi="Arial" w:cs="Arial"/>
          <w:sz w:val="16"/>
          <w:szCs w:val="16"/>
        </w:rPr>
        <w:br/>
      </w:r>
      <w:r w:rsidRPr="008B6E40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6">
    <w:p w14:paraId="36A1FCF3" w14:textId="77777777" w:rsidR="00EE154E" w:rsidRPr="00C15FA4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15FA4">
        <w:rPr>
          <w:rStyle w:val="Odwoanieprzypisudolnego"/>
          <w:sz w:val="16"/>
          <w:szCs w:val="16"/>
        </w:rPr>
        <w:footnoteRef/>
      </w:r>
      <w:r w:rsidRPr="00C15FA4">
        <w:rPr>
          <w:rFonts w:ascii="Arial" w:hAnsi="Arial" w:cs="Arial"/>
          <w:sz w:val="16"/>
          <w:szCs w:val="16"/>
        </w:rPr>
        <w:t xml:space="preserve"> Dotyczy projektów wybranych w konkursach, dla których regulamin dopuszczał późniejsze dostarczenie ww. dokumentów</w:t>
      </w:r>
      <w:r>
        <w:rPr>
          <w:rFonts w:ascii="Arial" w:hAnsi="Arial" w:cs="Arial"/>
          <w:sz w:val="16"/>
          <w:szCs w:val="16"/>
        </w:rPr>
        <w:t>, za wyjątkiem projektów realizowanych w ramach priorytetu Fundusze europejskie na rzecz sprawiedliwej transformacji Małopolski Zachodniej (FST).</w:t>
      </w:r>
    </w:p>
  </w:footnote>
  <w:footnote w:id="7">
    <w:p w14:paraId="7F71B8A9" w14:textId="77777777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15FA4">
        <w:rPr>
          <w:rStyle w:val="Odwoanieprzypisudolnego"/>
          <w:sz w:val="16"/>
          <w:szCs w:val="16"/>
        </w:rPr>
        <w:footnoteRef/>
      </w:r>
      <w:r w:rsidRPr="00C15FA4">
        <w:rPr>
          <w:rFonts w:ascii="Arial" w:hAnsi="Arial" w:cs="Arial"/>
          <w:sz w:val="16"/>
          <w:szCs w:val="16"/>
        </w:rPr>
        <w:t xml:space="preserve"> Dotyczy projektów wybranych w konkursach, dla których regulamin dopuszczał późniejsze dostarczenie ww. dokumentów</w:t>
      </w:r>
      <w:r>
        <w:rPr>
          <w:rFonts w:ascii="Arial" w:hAnsi="Arial" w:cs="Arial"/>
          <w:sz w:val="16"/>
          <w:szCs w:val="16"/>
        </w:rPr>
        <w:t>,</w:t>
      </w:r>
      <w:r w:rsidRPr="003D663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 wyjątkiem projektów realizowanych w ramach priorytetu Fundusze europejskie na rzecz sprawiedliwej transformacji Małopolski Zachodniej (FST).</w:t>
      </w:r>
    </w:p>
  </w:footnote>
  <w:footnote w:id="8">
    <w:p w14:paraId="48C6290D" w14:textId="6A27D511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Całkowity koszt projektu obejmuje koszty kwalifikowalne i niekwalifikowalne. Koszt projektu należy przeliczyć według kursu Europejskiego Banku Centralnego </w:t>
      </w:r>
      <w:r w:rsidRPr="00AE708A">
        <w:rPr>
          <w:rFonts w:ascii="Arial" w:hAnsi="Arial" w:cs="Arial"/>
          <w:sz w:val="16"/>
          <w:szCs w:val="16"/>
          <w:lang w:bidi="pl-PL"/>
        </w:rPr>
        <w:t xml:space="preserve">z przedostatniego dnia pracy Komisji Europejskiej w miesiącu poprzedzającym miesiąc </w:t>
      </w:r>
      <w:r w:rsidR="00D14E50" w:rsidRPr="002E0239">
        <w:rPr>
          <w:rFonts w:ascii="Arial" w:hAnsi="Arial" w:cs="Arial"/>
          <w:sz w:val="16"/>
          <w:szCs w:val="16"/>
          <w:lang w:bidi="pl-PL"/>
        </w:rPr>
        <w:t>podjęcia U</w:t>
      </w:r>
      <w:r w:rsidR="00A01247" w:rsidRPr="002E0239">
        <w:rPr>
          <w:rFonts w:ascii="Arial" w:hAnsi="Arial" w:cs="Arial"/>
          <w:sz w:val="16"/>
          <w:szCs w:val="16"/>
          <w:lang w:bidi="pl-PL"/>
        </w:rPr>
        <w:t>chwały</w:t>
      </w:r>
      <w:r w:rsidR="0060637D" w:rsidRPr="002E0239">
        <w:rPr>
          <w:sz w:val="24"/>
          <w:szCs w:val="24"/>
        </w:rPr>
        <w:t xml:space="preserve"> </w:t>
      </w:r>
      <w:r w:rsidR="0060637D" w:rsidRPr="002E0239">
        <w:rPr>
          <w:rFonts w:ascii="Arial" w:hAnsi="Arial" w:cs="Arial"/>
          <w:sz w:val="16"/>
          <w:szCs w:val="16"/>
          <w:lang w:bidi="pl-PL"/>
        </w:rPr>
        <w:t>w sprawie podjęcia decyzji o dofinansowaniu Projektu</w:t>
      </w:r>
      <w:r w:rsidRPr="002E0239">
        <w:rPr>
          <w:rFonts w:ascii="Arial" w:hAnsi="Arial" w:cs="Arial"/>
          <w:sz w:val="16"/>
          <w:szCs w:val="16"/>
          <w:lang w:bidi="pl-PL"/>
        </w:rPr>
        <w:t>.</w:t>
      </w:r>
    </w:p>
  </w:footnote>
  <w:footnote w:id="9">
    <w:p w14:paraId="7521A2B9" w14:textId="77777777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Pr="00C01D20">
        <w:rPr>
          <w:rFonts w:ascii="Arial" w:hAnsi="Arial" w:cs="Arial"/>
          <w:sz w:val="16"/>
          <w:szCs w:val="16"/>
          <w:lang w:bidi="pl-PL"/>
        </w:rPr>
        <w:t>Projekt, który wnosi znaczący wkład w osiąganie celów programu i który podlega szczególnym środkom dotyczącym monitorowania i komunikacji.</w:t>
      </w:r>
    </w:p>
  </w:footnote>
  <w:footnote w:id="10">
    <w:p w14:paraId="266C8C98" w14:textId="769D9DF5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lang w:bidi="pl-PL"/>
        </w:rPr>
        <w:t xml:space="preserve"> </w:t>
      </w:r>
      <w:r w:rsidR="00827EB7" w:rsidRPr="00C01D20">
        <w:rPr>
          <w:rFonts w:ascii="Arial" w:hAnsi="Arial" w:cs="Arial"/>
          <w:sz w:val="16"/>
          <w:szCs w:val="16"/>
          <w:lang w:bidi="pl-PL"/>
        </w:rPr>
        <w:t xml:space="preserve">Patrz przypis </w:t>
      </w:r>
      <w:r w:rsidR="00C01D20" w:rsidRPr="00C01D20">
        <w:rPr>
          <w:rFonts w:ascii="Arial" w:hAnsi="Arial" w:cs="Arial"/>
          <w:sz w:val="16"/>
          <w:szCs w:val="16"/>
          <w:lang w:bidi="pl-PL"/>
        </w:rPr>
        <w:t>8</w:t>
      </w:r>
      <w:r w:rsidR="00827EB7" w:rsidRPr="00C01D2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1">
    <w:p w14:paraId="2D5A6096" w14:textId="17C1B725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  <w:lang w:bidi="pl-PL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="00C01D20" w:rsidRPr="00C01D20">
        <w:rPr>
          <w:rFonts w:ascii="Arial" w:hAnsi="Arial" w:cs="Arial"/>
          <w:sz w:val="16"/>
          <w:szCs w:val="16"/>
          <w:vertAlign w:val="superscript"/>
          <w:lang w:bidi="pl-PL"/>
        </w:rPr>
        <w:t xml:space="preserve"> </w:t>
      </w:r>
      <w:r w:rsidR="00827EB7" w:rsidRPr="00C01D20">
        <w:rPr>
          <w:rFonts w:ascii="Arial" w:hAnsi="Arial" w:cs="Arial"/>
          <w:sz w:val="16"/>
          <w:szCs w:val="16"/>
          <w:lang w:bidi="pl-PL"/>
        </w:rPr>
        <w:t xml:space="preserve">Patrz przypis </w:t>
      </w:r>
      <w:r w:rsidR="00C01D20" w:rsidRPr="00C01D20">
        <w:rPr>
          <w:rFonts w:ascii="Arial" w:hAnsi="Arial" w:cs="Arial"/>
          <w:sz w:val="16"/>
          <w:szCs w:val="16"/>
          <w:lang w:bidi="pl-PL"/>
        </w:rPr>
        <w:t>8</w:t>
      </w:r>
      <w:r w:rsidR="00827EB7" w:rsidRPr="00C01D2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2">
    <w:p w14:paraId="7F382B43" w14:textId="77777777" w:rsidR="00EE154E" w:rsidRPr="00C01D20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C01D20">
        <w:rPr>
          <w:rFonts w:ascii="Arial" w:hAnsi="Arial" w:cs="Arial"/>
          <w:sz w:val="16"/>
          <w:szCs w:val="16"/>
          <w:vertAlign w:val="superscript"/>
          <w:lang w:bidi="pl-PL"/>
        </w:rPr>
        <w:footnoteRef/>
      </w:r>
      <w:r w:rsidRPr="00C01D20">
        <w:rPr>
          <w:rFonts w:ascii="Arial" w:hAnsi="Arial" w:cs="Arial"/>
          <w:sz w:val="16"/>
          <w:szCs w:val="16"/>
          <w:lang w:bidi="pl-PL"/>
        </w:rPr>
        <w:t xml:space="preserve"> Wydarzenia otwierające/kończące realizację projektu lub związane z rozpoczęciem/realizacją/zakończeniem ważnego etapu projektu.</w:t>
      </w:r>
    </w:p>
  </w:footnote>
  <w:footnote w:id="13">
    <w:p w14:paraId="28E0A233" w14:textId="32C26656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E471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1D20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Uczestnik projektu oznacza osobę fizyczną, która odnosi bezpośrednio korzyści z danego projektu, przy czym nie jest odpowiedzialna ani za inicjowanie projektu, ani jednocześnie za jego inicjowanie i wdrażanie</w:t>
      </w:r>
      <w:r w:rsidR="00612943">
        <w:rPr>
          <w:rFonts w:ascii="Arial" w:hAnsi="Arial" w:cs="Arial"/>
          <w:sz w:val="16"/>
          <w:szCs w:val="16"/>
        </w:rPr>
        <w:t>,</w:t>
      </w:r>
      <w:r w:rsidRPr="00AE708A">
        <w:rPr>
          <w:rFonts w:ascii="Arial" w:hAnsi="Arial" w:cs="Arial"/>
          <w:sz w:val="16"/>
          <w:szCs w:val="16"/>
        </w:rPr>
        <w:t xml:space="preserve"> i która nie otrzymuje wsparcia finansowego.</w:t>
      </w:r>
    </w:p>
  </w:footnote>
  <w:footnote w:id="14">
    <w:p w14:paraId="4CBB57EB" w14:textId="77777777" w:rsidR="00EE154E" w:rsidRPr="00AE708A" w:rsidRDefault="00EE154E" w:rsidP="00EE154E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Zgodnie z art. 49 ust. 3 i 5 rozporządzenia ogólnego.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C48C" w14:textId="77777777" w:rsidR="000F1BDB" w:rsidRDefault="000F1BDB">
    <w:pPr>
      <w:pStyle w:val="Nagwek"/>
    </w:pPr>
    <w:r w:rsidRPr="005829C3">
      <w:rPr>
        <w:noProof/>
      </w:rPr>
      <w:drawing>
        <wp:inline distT="0" distB="0" distL="0" distR="0" wp14:anchorId="63558943" wp14:editId="637FC5F3">
          <wp:extent cx="5760085" cy="493341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6ED"/>
    <w:multiLevelType w:val="hybridMultilevel"/>
    <w:tmpl w:val="066A924E"/>
    <w:lvl w:ilvl="0" w:tplc="0EA08BB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6750FF96">
      <w:start w:val="1"/>
      <w:numFmt w:val="lowerLetter"/>
      <w:lvlText w:val="%2)"/>
      <w:lvlJc w:val="left"/>
      <w:pPr>
        <w:ind w:left="1068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630667"/>
    <w:multiLevelType w:val="hybridMultilevel"/>
    <w:tmpl w:val="2226744A"/>
    <w:lvl w:ilvl="0" w:tplc="DA2431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2E90"/>
    <w:multiLevelType w:val="hybridMultilevel"/>
    <w:tmpl w:val="132CE09C"/>
    <w:lvl w:ilvl="0" w:tplc="80409A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4032"/>
    <w:multiLevelType w:val="hybridMultilevel"/>
    <w:tmpl w:val="0534FED4"/>
    <w:lvl w:ilvl="0" w:tplc="E4F2A18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87AB5"/>
    <w:multiLevelType w:val="hybridMultilevel"/>
    <w:tmpl w:val="D94258C0"/>
    <w:lvl w:ilvl="0" w:tplc="1D3E42B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F4A5471"/>
    <w:multiLevelType w:val="hybridMultilevel"/>
    <w:tmpl w:val="853CCC86"/>
    <w:lvl w:ilvl="0" w:tplc="D4126C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70262"/>
    <w:multiLevelType w:val="hybridMultilevel"/>
    <w:tmpl w:val="0E3089D0"/>
    <w:lvl w:ilvl="0" w:tplc="8D34A4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70504"/>
    <w:multiLevelType w:val="multilevel"/>
    <w:tmpl w:val="565C8C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1C05F96"/>
    <w:multiLevelType w:val="hybridMultilevel"/>
    <w:tmpl w:val="092ADE5C"/>
    <w:lvl w:ilvl="0" w:tplc="312A8520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D9C3C8D"/>
    <w:multiLevelType w:val="hybridMultilevel"/>
    <w:tmpl w:val="9A505D2E"/>
    <w:lvl w:ilvl="0" w:tplc="4B62564E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18B2B8F"/>
    <w:multiLevelType w:val="hybridMultilevel"/>
    <w:tmpl w:val="8C60A5A2"/>
    <w:lvl w:ilvl="0" w:tplc="90EAF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02A2D"/>
    <w:multiLevelType w:val="hybridMultilevel"/>
    <w:tmpl w:val="9A34362C"/>
    <w:lvl w:ilvl="0" w:tplc="814E3004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4E"/>
    <w:rsid w:val="00004BCE"/>
    <w:rsid w:val="00006D98"/>
    <w:rsid w:val="000417DD"/>
    <w:rsid w:val="00066556"/>
    <w:rsid w:val="000675F4"/>
    <w:rsid w:val="00074ABD"/>
    <w:rsid w:val="0008718A"/>
    <w:rsid w:val="0009033C"/>
    <w:rsid w:val="00091CE6"/>
    <w:rsid w:val="000943C4"/>
    <w:rsid w:val="000A5B92"/>
    <w:rsid w:val="000A7F0B"/>
    <w:rsid w:val="000F1BDB"/>
    <w:rsid w:val="0013775A"/>
    <w:rsid w:val="00156A64"/>
    <w:rsid w:val="00162D93"/>
    <w:rsid w:val="00163C28"/>
    <w:rsid w:val="0018528B"/>
    <w:rsid w:val="001C521A"/>
    <w:rsid w:val="001C68BE"/>
    <w:rsid w:val="001D30E8"/>
    <w:rsid w:val="00200E9B"/>
    <w:rsid w:val="00236DFC"/>
    <w:rsid w:val="0027515B"/>
    <w:rsid w:val="00293C80"/>
    <w:rsid w:val="0029443A"/>
    <w:rsid w:val="002961C2"/>
    <w:rsid w:val="002B18A5"/>
    <w:rsid w:val="002D5B89"/>
    <w:rsid w:val="002E0239"/>
    <w:rsid w:val="002E5129"/>
    <w:rsid w:val="002F78C7"/>
    <w:rsid w:val="003158B9"/>
    <w:rsid w:val="00322ACC"/>
    <w:rsid w:val="003330D0"/>
    <w:rsid w:val="00343BD3"/>
    <w:rsid w:val="00367C5E"/>
    <w:rsid w:val="0037353A"/>
    <w:rsid w:val="003868F7"/>
    <w:rsid w:val="003915A5"/>
    <w:rsid w:val="00404991"/>
    <w:rsid w:val="0041636D"/>
    <w:rsid w:val="00423C1B"/>
    <w:rsid w:val="00423E11"/>
    <w:rsid w:val="004316E1"/>
    <w:rsid w:val="004414A9"/>
    <w:rsid w:val="00460A1B"/>
    <w:rsid w:val="004A0C99"/>
    <w:rsid w:val="004B41CC"/>
    <w:rsid w:val="004C5E34"/>
    <w:rsid w:val="004D12A1"/>
    <w:rsid w:val="004D48E7"/>
    <w:rsid w:val="004D6537"/>
    <w:rsid w:val="004E090F"/>
    <w:rsid w:val="004F1F67"/>
    <w:rsid w:val="004F22F6"/>
    <w:rsid w:val="00540E09"/>
    <w:rsid w:val="00550F9F"/>
    <w:rsid w:val="00552BF9"/>
    <w:rsid w:val="00574751"/>
    <w:rsid w:val="005C094A"/>
    <w:rsid w:val="005D1F7B"/>
    <w:rsid w:val="005F678B"/>
    <w:rsid w:val="0060637D"/>
    <w:rsid w:val="006112FB"/>
    <w:rsid w:val="00612943"/>
    <w:rsid w:val="00617353"/>
    <w:rsid w:val="00617A1E"/>
    <w:rsid w:val="006604FD"/>
    <w:rsid w:val="00670684"/>
    <w:rsid w:val="00672CFD"/>
    <w:rsid w:val="006816A1"/>
    <w:rsid w:val="006837E8"/>
    <w:rsid w:val="006A3FB9"/>
    <w:rsid w:val="006C6911"/>
    <w:rsid w:val="006D5865"/>
    <w:rsid w:val="006E4B16"/>
    <w:rsid w:val="0070023D"/>
    <w:rsid w:val="0070773F"/>
    <w:rsid w:val="00724025"/>
    <w:rsid w:val="00752C5D"/>
    <w:rsid w:val="0075385B"/>
    <w:rsid w:val="00775B89"/>
    <w:rsid w:val="00776B26"/>
    <w:rsid w:val="00784A71"/>
    <w:rsid w:val="007E1312"/>
    <w:rsid w:val="007F1B2B"/>
    <w:rsid w:val="008005E8"/>
    <w:rsid w:val="00813ED6"/>
    <w:rsid w:val="0082301D"/>
    <w:rsid w:val="00824911"/>
    <w:rsid w:val="00827EB7"/>
    <w:rsid w:val="0086576A"/>
    <w:rsid w:val="00867F3F"/>
    <w:rsid w:val="00872E05"/>
    <w:rsid w:val="00893377"/>
    <w:rsid w:val="008A5520"/>
    <w:rsid w:val="008B6E40"/>
    <w:rsid w:val="008C6B6F"/>
    <w:rsid w:val="0090753E"/>
    <w:rsid w:val="0091184F"/>
    <w:rsid w:val="009175BB"/>
    <w:rsid w:val="0092506F"/>
    <w:rsid w:val="00950B6E"/>
    <w:rsid w:val="009731C1"/>
    <w:rsid w:val="009B4694"/>
    <w:rsid w:val="00A01247"/>
    <w:rsid w:val="00A06E3E"/>
    <w:rsid w:val="00A07A4A"/>
    <w:rsid w:val="00A10177"/>
    <w:rsid w:val="00A11BB7"/>
    <w:rsid w:val="00A21A21"/>
    <w:rsid w:val="00A45366"/>
    <w:rsid w:val="00A60149"/>
    <w:rsid w:val="00A60A1C"/>
    <w:rsid w:val="00A62F7B"/>
    <w:rsid w:val="00A82773"/>
    <w:rsid w:val="00A864FF"/>
    <w:rsid w:val="00AA4709"/>
    <w:rsid w:val="00AB3E8F"/>
    <w:rsid w:val="00AB539A"/>
    <w:rsid w:val="00AC5A88"/>
    <w:rsid w:val="00B00342"/>
    <w:rsid w:val="00B00DD2"/>
    <w:rsid w:val="00B26E56"/>
    <w:rsid w:val="00B31118"/>
    <w:rsid w:val="00B316B8"/>
    <w:rsid w:val="00B41A7A"/>
    <w:rsid w:val="00B444D7"/>
    <w:rsid w:val="00B721D5"/>
    <w:rsid w:val="00B8259A"/>
    <w:rsid w:val="00BD4182"/>
    <w:rsid w:val="00BE7751"/>
    <w:rsid w:val="00BF6AE2"/>
    <w:rsid w:val="00C01D20"/>
    <w:rsid w:val="00C10156"/>
    <w:rsid w:val="00C468EF"/>
    <w:rsid w:val="00C46C38"/>
    <w:rsid w:val="00C47D5A"/>
    <w:rsid w:val="00C504CF"/>
    <w:rsid w:val="00C5207A"/>
    <w:rsid w:val="00C606C5"/>
    <w:rsid w:val="00C63D86"/>
    <w:rsid w:val="00C6519C"/>
    <w:rsid w:val="00C74872"/>
    <w:rsid w:val="00C8270B"/>
    <w:rsid w:val="00C828FC"/>
    <w:rsid w:val="00CC66BD"/>
    <w:rsid w:val="00CD0647"/>
    <w:rsid w:val="00CE06AE"/>
    <w:rsid w:val="00D03EE9"/>
    <w:rsid w:val="00D14E50"/>
    <w:rsid w:val="00D25D49"/>
    <w:rsid w:val="00D326BF"/>
    <w:rsid w:val="00D66748"/>
    <w:rsid w:val="00D8162A"/>
    <w:rsid w:val="00D8258B"/>
    <w:rsid w:val="00DD05C6"/>
    <w:rsid w:val="00DF6092"/>
    <w:rsid w:val="00E02521"/>
    <w:rsid w:val="00E04031"/>
    <w:rsid w:val="00E3156A"/>
    <w:rsid w:val="00E471D5"/>
    <w:rsid w:val="00E548AA"/>
    <w:rsid w:val="00E57FBE"/>
    <w:rsid w:val="00E62182"/>
    <w:rsid w:val="00E67718"/>
    <w:rsid w:val="00E72488"/>
    <w:rsid w:val="00E76145"/>
    <w:rsid w:val="00E92B13"/>
    <w:rsid w:val="00E9316C"/>
    <w:rsid w:val="00EC0C32"/>
    <w:rsid w:val="00EE154E"/>
    <w:rsid w:val="00EE499E"/>
    <w:rsid w:val="00F13D9D"/>
    <w:rsid w:val="00F261C8"/>
    <w:rsid w:val="00F3066A"/>
    <w:rsid w:val="00F33B89"/>
    <w:rsid w:val="00F3624F"/>
    <w:rsid w:val="00F64A84"/>
    <w:rsid w:val="00F65218"/>
    <w:rsid w:val="00F72BF9"/>
    <w:rsid w:val="00F76B4D"/>
    <w:rsid w:val="00FA72D3"/>
    <w:rsid w:val="00FB0225"/>
    <w:rsid w:val="00FE61CC"/>
    <w:rsid w:val="00FF173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393B"/>
  <w15:chartTrackingRefBased/>
  <w15:docId w15:val="{CFC4AD8B-BF1D-439D-8F75-C17D80D8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E154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E15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E154E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EE154E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E154E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E1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E154E"/>
    <w:rPr>
      <w:color w:val="0563C1"/>
      <w:u w:val="single"/>
    </w:rPr>
  </w:style>
  <w:style w:type="character" w:customStyle="1" w:styleId="Zwykatabela31">
    <w:name w:val="Zwykła tabela 31"/>
    <w:uiPriority w:val="19"/>
    <w:qFormat/>
    <w:rsid w:val="00EE154E"/>
    <w:rPr>
      <w:i/>
      <w:iCs/>
      <w:color w:val="404040"/>
    </w:rPr>
  </w:style>
  <w:style w:type="paragraph" w:customStyle="1" w:styleId="Default">
    <w:name w:val="Default"/>
    <w:rsid w:val="00EE1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EE1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4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9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724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24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24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4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D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FE@umwm.malopols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.malopolska.pl/promoc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.malopols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mocjaFE@umwm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-poland@ec.europa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7700-02E9-4E6B-BF36-633F3E77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13</Pages>
  <Words>4130</Words>
  <Characters>24786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51</cp:revision>
  <dcterms:created xsi:type="dcterms:W3CDTF">2024-02-26T14:22:00Z</dcterms:created>
  <dcterms:modified xsi:type="dcterms:W3CDTF">2024-12-10T10:38:00Z</dcterms:modified>
</cp:coreProperties>
</file>