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8CE9A" w14:textId="2ADB39B1" w:rsidR="00216C48" w:rsidRPr="001232B1" w:rsidRDefault="00E27525" w:rsidP="00260572">
      <w:pPr>
        <w:rPr>
          <w:rFonts w:ascii="Aptos" w:hAnsi="Aptos" w:cs="Arial"/>
          <w:b/>
          <w:bCs/>
          <w:sz w:val="24"/>
          <w:szCs w:val="24"/>
        </w:rPr>
      </w:pPr>
      <w:r w:rsidRPr="001232B1">
        <w:rPr>
          <w:rFonts w:ascii="Aptos" w:hAnsi="Aptos" w:cs="Arial"/>
          <w:b/>
          <w:bCs/>
          <w:sz w:val="24"/>
          <w:szCs w:val="24"/>
        </w:rPr>
        <w:t>Wykaz zmian</w:t>
      </w:r>
      <w:r w:rsidRPr="001232B1">
        <w:rPr>
          <w:rFonts w:ascii="Aptos" w:hAnsi="Aptos" w:cs="Arial"/>
          <w:sz w:val="24"/>
          <w:szCs w:val="24"/>
        </w:rPr>
        <w:t xml:space="preserve"> w Regulaminie wyboru projektów dla Priorytetu </w:t>
      </w:r>
      <w:r w:rsidR="007E33B2" w:rsidRPr="001232B1">
        <w:rPr>
          <w:rFonts w:ascii="Aptos" w:hAnsi="Aptos" w:cs="Arial"/>
          <w:sz w:val="24"/>
          <w:szCs w:val="24"/>
        </w:rPr>
        <w:t>FEMP.05</w:t>
      </w:r>
      <w:r w:rsidRPr="001232B1">
        <w:rPr>
          <w:rFonts w:ascii="Aptos" w:hAnsi="Aptos" w:cs="Arial"/>
          <w:sz w:val="24"/>
          <w:szCs w:val="24"/>
        </w:rPr>
        <w:t xml:space="preserve"> </w:t>
      </w:r>
      <w:r w:rsidR="007E33B2" w:rsidRPr="001232B1">
        <w:rPr>
          <w:rFonts w:ascii="Aptos" w:hAnsi="Aptos" w:cs="Arial"/>
          <w:sz w:val="24"/>
          <w:szCs w:val="24"/>
        </w:rPr>
        <w:t>Fundusze europejskie wspierające infrastrukturę społeczną</w:t>
      </w:r>
      <w:r w:rsidR="00F15BB0" w:rsidRPr="001232B1">
        <w:rPr>
          <w:rFonts w:ascii="Aptos" w:hAnsi="Aptos" w:cs="Arial"/>
          <w:sz w:val="24"/>
          <w:szCs w:val="24"/>
        </w:rPr>
        <w:t xml:space="preserve">, Działania </w:t>
      </w:r>
      <w:r w:rsidR="007E33B2" w:rsidRPr="001232B1">
        <w:rPr>
          <w:rFonts w:ascii="Aptos" w:hAnsi="Aptos" w:cs="Arial"/>
          <w:sz w:val="24"/>
          <w:szCs w:val="24"/>
        </w:rPr>
        <w:t>FEMP.</w:t>
      </w:r>
      <w:r w:rsidR="00260572" w:rsidRPr="001232B1">
        <w:rPr>
          <w:rFonts w:ascii="Aptos" w:hAnsi="Aptos"/>
        </w:rPr>
        <w:t xml:space="preserve"> </w:t>
      </w:r>
      <w:r w:rsidR="00260572" w:rsidRPr="001232B1">
        <w:rPr>
          <w:rFonts w:ascii="Aptos" w:hAnsi="Aptos" w:cs="Arial"/>
          <w:sz w:val="24"/>
          <w:szCs w:val="24"/>
        </w:rPr>
        <w:t xml:space="preserve">05.05 Infrastruktura edukacji – ZIT, Typy projektów: A. Wsparcie infrastruktury ośrodków wychowania przedszkolnego (OWP), z uwzględnieniem zwiększenia ich dostępności dla osób ze specjalnymi potrzebami edukacyjnymi, B. Wsparcie infrastruktury szkół ponadpodstawowych prowadzących kształcenie zawodowe w szczególności w branżach kluczowych z punktu widzenia zapotrzebowania regionalnego rynku pracy z uwzględnieniem zwiększenia ich dostępności dla osób ze specjalnymi potrzebami edukacyjnymi, C. Wsparcie infrastruktury typu </w:t>
      </w:r>
      <w:proofErr w:type="spellStart"/>
      <w:r w:rsidR="00260572" w:rsidRPr="001232B1">
        <w:rPr>
          <w:rFonts w:ascii="Aptos" w:hAnsi="Aptos" w:cs="Arial"/>
          <w:sz w:val="24"/>
          <w:szCs w:val="24"/>
        </w:rPr>
        <w:t>fablab</w:t>
      </w:r>
      <w:proofErr w:type="spellEnd"/>
      <w:r w:rsidR="00260572" w:rsidRPr="001232B1">
        <w:rPr>
          <w:rFonts w:ascii="Aptos" w:hAnsi="Aptos" w:cs="Arial"/>
          <w:sz w:val="24"/>
          <w:szCs w:val="24"/>
        </w:rPr>
        <w:t>, D. Zwiększenie dostępności szkół podstawowych i ponadpodstawowych prowadzących kształcenie ogólne</w:t>
      </w:r>
      <w:r w:rsidR="004D76B3" w:rsidRPr="001232B1">
        <w:rPr>
          <w:rFonts w:ascii="Aptos" w:hAnsi="Aptos" w:cs="Arial"/>
          <w:sz w:val="24"/>
          <w:szCs w:val="24"/>
        </w:rPr>
        <w:t>,</w:t>
      </w:r>
      <w:r w:rsidRPr="001232B1">
        <w:rPr>
          <w:rFonts w:ascii="Aptos" w:hAnsi="Aptos" w:cs="Arial"/>
          <w:sz w:val="24"/>
          <w:szCs w:val="24"/>
        </w:rPr>
        <w:t xml:space="preserve"> w naborze numer</w:t>
      </w:r>
      <w:r w:rsidRPr="001232B1">
        <w:rPr>
          <w:rFonts w:ascii="Aptos" w:hAnsi="Aptos" w:cs="Arial"/>
          <w:b/>
          <w:bCs/>
          <w:sz w:val="24"/>
          <w:szCs w:val="24"/>
        </w:rPr>
        <w:t xml:space="preserve"> </w:t>
      </w:r>
      <w:r w:rsidR="00EE2256" w:rsidRPr="001232B1">
        <w:rPr>
          <w:rFonts w:ascii="Aptos" w:hAnsi="Aptos" w:cs="Arial"/>
          <w:b/>
          <w:bCs/>
          <w:sz w:val="24"/>
          <w:szCs w:val="24"/>
        </w:rPr>
        <w:t>FEMP.05.05-IP.01-046/25</w:t>
      </w:r>
      <w:r w:rsidR="006B4B47" w:rsidRPr="001232B1">
        <w:rPr>
          <w:rFonts w:ascii="Aptos" w:hAnsi="Aptos" w:cs="Arial"/>
          <w:b/>
          <w:bCs/>
          <w:sz w:val="24"/>
          <w:szCs w:val="24"/>
        </w:rPr>
        <w:t>.</w:t>
      </w:r>
    </w:p>
    <w:p w14:paraId="672A6659" w14:textId="77777777" w:rsidR="00E27525" w:rsidRPr="00412563" w:rsidRDefault="00E27525" w:rsidP="00E27525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0"/>
        <w:gridCol w:w="1725"/>
        <w:gridCol w:w="5650"/>
        <w:gridCol w:w="5670"/>
      </w:tblGrid>
      <w:tr w:rsidR="00FA21D1" w:rsidRPr="00412563" w14:paraId="64E77D08" w14:textId="77777777" w:rsidTr="001409F0">
        <w:tc>
          <w:tcPr>
            <w:tcW w:w="700" w:type="dxa"/>
            <w:shd w:val="clear" w:color="auto" w:fill="BDD6EE" w:themeFill="accent1" w:themeFillTint="66"/>
          </w:tcPr>
          <w:p w14:paraId="4840D583" w14:textId="77777777" w:rsidR="00FA21D1" w:rsidRPr="00412563" w:rsidRDefault="00FA21D1" w:rsidP="00E275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2563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725" w:type="dxa"/>
            <w:shd w:val="clear" w:color="auto" w:fill="BDD6EE" w:themeFill="accent1" w:themeFillTint="66"/>
          </w:tcPr>
          <w:p w14:paraId="2FA4CDDC" w14:textId="77777777" w:rsidR="00FA21D1" w:rsidRPr="00412563" w:rsidRDefault="00FA21D1" w:rsidP="00E275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2563">
              <w:rPr>
                <w:rFonts w:ascii="Arial" w:hAnsi="Arial" w:cs="Arial"/>
                <w:b/>
                <w:sz w:val="24"/>
                <w:szCs w:val="24"/>
              </w:rPr>
              <w:t>Miejsce w Regulaminie</w:t>
            </w:r>
          </w:p>
        </w:tc>
        <w:tc>
          <w:tcPr>
            <w:tcW w:w="5650" w:type="dxa"/>
            <w:shd w:val="clear" w:color="auto" w:fill="BDD6EE" w:themeFill="accent1" w:themeFillTint="66"/>
          </w:tcPr>
          <w:p w14:paraId="43818E5B" w14:textId="77777777" w:rsidR="00FA21D1" w:rsidRPr="00412563" w:rsidRDefault="00FA21D1" w:rsidP="00E275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2563">
              <w:rPr>
                <w:rFonts w:ascii="Arial" w:hAnsi="Arial" w:cs="Arial"/>
                <w:b/>
                <w:sz w:val="24"/>
                <w:szCs w:val="24"/>
              </w:rPr>
              <w:t>Zapis przed zmianą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14:paraId="1B0D35EE" w14:textId="77777777" w:rsidR="00FA21D1" w:rsidRPr="00412563" w:rsidRDefault="00FA21D1" w:rsidP="00E275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2563">
              <w:rPr>
                <w:rFonts w:ascii="Arial" w:hAnsi="Arial" w:cs="Arial"/>
                <w:b/>
                <w:sz w:val="24"/>
                <w:szCs w:val="24"/>
              </w:rPr>
              <w:t>Zapis po zmianie</w:t>
            </w:r>
          </w:p>
        </w:tc>
      </w:tr>
      <w:tr w:rsidR="00C846AA" w14:paraId="22294D96" w14:textId="77777777" w:rsidTr="001409F0">
        <w:trPr>
          <w:trHeight w:val="300"/>
        </w:trPr>
        <w:tc>
          <w:tcPr>
            <w:tcW w:w="700" w:type="dxa"/>
          </w:tcPr>
          <w:p w14:paraId="1884C8BC" w14:textId="25922A57" w:rsidR="00C846AA" w:rsidRPr="001232B1" w:rsidRDefault="00C846AA" w:rsidP="001232B1">
            <w:pPr>
              <w:spacing w:before="60" w:after="60"/>
              <w:jc w:val="center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1</w:t>
            </w:r>
          </w:p>
        </w:tc>
        <w:tc>
          <w:tcPr>
            <w:tcW w:w="1725" w:type="dxa"/>
          </w:tcPr>
          <w:p w14:paraId="3915800E" w14:textId="79A1EDD8" w:rsidR="00C846AA" w:rsidRDefault="001B7400" w:rsidP="001232B1">
            <w:pPr>
              <w:spacing w:before="60" w:after="60"/>
              <w:jc w:val="center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P</w:t>
            </w:r>
            <w:r>
              <w:rPr>
                <w:rFonts w:ascii="Aptos" w:hAnsi="Aptos"/>
                <w:sz w:val="24"/>
                <w:szCs w:val="24"/>
              </w:rPr>
              <w:t>odrozdział 1.3, ust. 1</w:t>
            </w:r>
          </w:p>
        </w:tc>
        <w:tc>
          <w:tcPr>
            <w:tcW w:w="5650" w:type="dxa"/>
          </w:tcPr>
          <w:p w14:paraId="08DE75ED" w14:textId="04AAD7E7" w:rsidR="00C846AA" w:rsidRPr="00446554" w:rsidRDefault="00DA6833" w:rsidP="00CF59AB">
            <w:pPr>
              <w:pStyle w:val="paragraph"/>
              <w:spacing w:before="0" w:beforeAutospacing="0" w:after="120" w:afterAutospacing="0" w:line="288" w:lineRule="auto"/>
              <w:textAlignment w:val="baseline"/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 w:rsidRPr="00DA6833">
              <w:rPr>
                <w:rFonts w:ascii="Arial" w:hAnsi="Arial" w:cs="Arial"/>
                <w:color w:val="000000"/>
                <w:shd w:val="clear" w:color="auto" w:fill="FFFFFF"/>
              </w:rPr>
              <w:t xml:space="preserve">Kwota środków przeznaczonych na dofinansowanie projektów w naborze wynosi </w:t>
            </w:r>
            <w:r w:rsidRPr="00DA6833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46</w:t>
            </w:r>
            <w:r w:rsidRPr="00DA6833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 </w:t>
            </w:r>
            <w:r w:rsidRPr="00DA6833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088 762,85 PLN</w:t>
            </w:r>
            <w:r w:rsidRPr="00DA6833"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</w:tc>
        <w:tc>
          <w:tcPr>
            <w:tcW w:w="5670" w:type="dxa"/>
          </w:tcPr>
          <w:p w14:paraId="595EBA98" w14:textId="62DA8194" w:rsidR="00C846AA" w:rsidRPr="001B7400" w:rsidRDefault="001B7400" w:rsidP="00CF59AB">
            <w:pPr>
              <w:pStyle w:val="paragraph"/>
              <w:spacing w:before="0" w:beforeAutospacing="0" w:after="120" w:afterAutospacing="0" w:line="288" w:lineRule="auto"/>
              <w:textAlignment w:val="baseline"/>
              <w:rPr>
                <w:rStyle w:val="normaltextrun"/>
                <w:rFonts w:ascii="Arial" w:hAnsi="Arial" w:cs="Arial"/>
              </w:rPr>
            </w:pPr>
            <w:r w:rsidRPr="1389FE47">
              <w:rPr>
                <w:rStyle w:val="normaltextrun"/>
                <w:rFonts w:ascii="Arial" w:hAnsi="Arial" w:cs="Arial"/>
              </w:rPr>
              <w:t xml:space="preserve">Kwota środków przeznaczonych na dofinansowanie projektów w naborze wynosi </w:t>
            </w:r>
            <w:r>
              <w:rPr>
                <w:rFonts w:ascii="Arial" w:hAnsi="Arial" w:cs="Arial"/>
                <w:b/>
                <w:bCs/>
              </w:rPr>
              <w:t>62 491 912</w:t>
            </w:r>
            <w:r w:rsidRPr="1389FE47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>35</w:t>
            </w:r>
            <w:r w:rsidRPr="1389FE47">
              <w:rPr>
                <w:rStyle w:val="normaltextrun"/>
                <w:rFonts w:ascii="Arial" w:hAnsi="Arial" w:cs="Arial"/>
              </w:rPr>
              <w:t xml:space="preserve"> </w:t>
            </w:r>
            <w:r w:rsidRPr="1389FE47">
              <w:rPr>
                <w:rStyle w:val="normaltextrun"/>
                <w:rFonts w:ascii="Arial" w:hAnsi="Arial" w:cs="Arial"/>
                <w:b/>
                <w:bCs/>
              </w:rPr>
              <w:t>PLN</w:t>
            </w:r>
            <w:r w:rsidRPr="1389FE47">
              <w:rPr>
                <w:rStyle w:val="normaltextrun"/>
                <w:rFonts w:ascii="Arial" w:hAnsi="Arial" w:cs="Arial"/>
              </w:rPr>
              <w:t xml:space="preserve">. </w:t>
            </w:r>
          </w:p>
        </w:tc>
      </w:tr>
      <w:tr w:rsidR="001B3D7C" w14:paraId="7A842182" w14:textId="77777777" w:rsidTr="001409F0">
        <w:trPr>
          <w:trHeight w:val="300"/>
        </w:trPr>
        <w:tc>
          <w:tcPr>
            <w:tcW w:w="700" w:type="dxa"/>
          </w:tcPr>
          <w:p w14:paraId="0D2ABFAB" w14:textId="736F23F1" w:rsidR="001B3D7C" w:rsidRPr="001232B1" w:rsidRDefault="00C846AA" w:rsidP="001232B1">
            <w:pPr>
              <w:spacing w:before="60" w:after="60"/>
              <w:jc w:val="center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2</w:t>
            </w:r>
          </w:p>
        </w:tc>
        <w:tc>
          <w:tcPr>
            <w:tcW w:w="1725" w:type="dxa"/>
          </w:tcPr>
          <w:p w14:paraId="3C07A9A3" w14:textId="71B61E0A" w:rsidR="001B3D7C" w:rsidRPr="001232B1" w:rsidRDefault="001B3D7C" w:rsidP="001232B1">
            <w:pPr>
              <w:spacing w:before="60" w:after="60"/>
              <w:jc w:val="center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 xml:space="preserve">Podrozdział 2.2, ust. </w:t>
            </w:r>
            <w:r w:rsidR="00EA49AF">
              <w:rPr>
                <w:rFonts w:ascii="Aptos" w:hAnsi="Aptos" w:cs="Arial"/>
                <w:sz w:val="24"/>
                <w:szCs w:val="24"/>
              </w:rPr>
              <w:t>1</w:t>
            </w:r>
          </w:p>
        </w:tc>
        <w:tc>
          <w:tcPr>
            <w:tcW w:w="5650" w:type="dxa"/>
          </w:tcPr>
          <w:p w14:paraId="0D0393A1" w14:textId="57245F10" w:rsidR="001B3D7C" w:rsidRPr="00CF59AB" w:rsidRDefault="00CF59AB" w:rsidP="00CF59AB">
            <w:pPr>
              <w:pStyle w:val="paragraph"/>
              <w:spacing w:before="0" w:beforeAutospacing="0" w:after="120" w:afterAutospacing="0" w:line="288" w:lineRule="auto"/>
              <w:textAlignment w:val="baseline"/>
              <w:rPr>
                <w:rFonts w:ascii="Arial" w:hAnsi="Arial" w:cs="Arial"/>
              </w:rPr>
            </w:pPr>
            <w:r w:rsidRPr="00446554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Wniosek i wymagane załączniki do wniosku składacie Państwo w terminie </w:t>
            </w:r>
            <w:r w:rsidRPr="00446554"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od </w:t>
            </w:r>
            <w:r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05</w:t>
            </w:r>
            <w:r w:rsidRPr="00446554"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.</w:t>
            </w:r>
            <w:r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05</w:t>
            </w:r>
            <w:r w:rsidRPr="00446554"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.202</w:t>
            </w:r>
            <w:r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5</w:t>
            </w:r>
            <w:r w:rsidRPr="00446554"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r.</w:t>
            </w:r>
            <w:r w:rsidRPr="00446554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446554"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do</w:t>
            </w:r>
            <w:r w:rsidRPr="1389FE47"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3</w:t>
            </w:r>
            <w:r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1</w:t>
            </w:r>
            <w:r w:rsidRPr="1389FE47"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.</w:t>
            </w:r>
            <w:r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10</w:t>
            </w:r>
            <w:r w:rsidRPr="1389FE47"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.</w:t>
            </w:r>
            <w:r w:rsidRPr="00446554"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2025 r. do godz. </w:t>
            </w:r>
            <w:r w:rsidRPr="00446554">
              <w:rPr>
                <w:rStyle w:val="normaltextrun"/>
                <w:rFonts w:ascii="Arial" w:hAnsi="Arial" w:cs="Arial"/>
                <w:b/>
                <w:bCs/>
                <w:color w:val="000000" w:themeColor="text1"/>
                <w:shd w:val="clear" w:color="auto" w:fill="FFFFFF"/>
              </w:rPr>
              <w:t>15:00</w:t>
            </w:r>
            <w:r w:rsidRPr="00446554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. </w:t>
            </w:r>
          </w:p>
        </w:tc>
        <w:tc>
          <w:tcPr>
            <w:tcW w:w="5670" w:type="dxa"/>
          </w:tcPr>
          <w:p w14:paraId="5D4350EB" w14:textId="5CCF2833" w:rsidR="001B3D7C" w:rsidRPr="00CF59AB" w:rsidRDefault="00CF59AB" w:rsidP="00CF59AB">
            <w:pPr>
              <w:pStyle w:val="paragraph"/>
              <w:spacing w:before="0" w:beforeAutospacing="0" w:after="120" w:afterAutospacing="0" w:line="288" w:lineRule="auto"/>
              <w:textAlignment w:val="baseline"/>
              <w:rPr>
                <w:rFonts w:ascii="Arial" w:hAnsi="Arial" w:cs="Arial"/>
              </w:rPr>
            </w:pPr>
            <w:r w:rsidRPr="00446554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Wniosek i wymagane załączniki do wniosku składacie Państwo w terminie </w:t>
            </w:r>
            <w:r w:rsidRPr="00446554"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od </w:t>
            </w:r>
            <w:r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05</w:t>
            </w:r>
            <w:r w:rsidRPr="00446554"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.</w:t>
            </w:r>
            <w:r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05</w:t>
            </w:r>
            <w:r w:rsidRPr="00446554"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.202</w:t>
            </w:r>
            <w:r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5</w:t>
            </w:r>
            <w:r w:rsidRPr="00446554"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r.</w:t>
            </w:r>
            <w:r w:rsidRPr="00446554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446554"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do</w:t>
            </w:r>
            <w:r w:rsidRPr="1389FE47"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3</w:t>
            </w:r>
            <w:r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0</w:t>
            </w:r>
            <w:r w:rsidRPr="1389FE47"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.1</w:t>
            </w:r>
            <w:r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2</w:t>
            </w:r>
            <w:r w:rsidRPr="1389FE47"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.</w:t>
            </w:r>
            <w:r w:rsidRPr="00446554"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2025 r. do godz. </w:t>
            </w:r>
            <w:r w:rsidRPr="00446554">
              <w:rPr>
                <w:rStyle w:val="normaltextrun"/>
                <w:rFonts w:ascii="Arial" w:hAnsi="Arial" w:cs="Arial"/>
                <w:b/>
                <w:bCs/>
                <w:color w:val="000000" w:themeColor="text1"/>
                <w:shd w:val="clear" w:color="auto" w:fill="FFFFFF"/>
              </w:rPr>
              <w:t>15:00</w:t>
            </w:r>
            <w:r w:rsidRPr="00446554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. </w:t>
            </w:r>
          </w:p>
        </w:tc>
      </w:tr>
      <w:tr w:rsidR="00D24649" w14:paraId="42AB6E17" w14:textId="77777777" w:rsidTr="001409F0">
        <w:trPr>
          <w:trHeight w:val="300"/>
        </w:trPr>
        <w:tc>
          <w:tcPr>
            <w:tcW w:w="700" w:type="dxa"/>
          </w:tcPr>
          <w:p w14:paraId="549B37CE" w14:textId="046B74E2" w:rsidR="00D24649" w:rsidRPr="001232B1" w:rsidRDefault="00B77719" w:rsidP="001232B1">
            <w:pPr>
              <w:spacing w:before="60" w:after="6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1232B1">
              <w:rPr>
                <w:rFonts w:ascii="Aptos" w:hAnsi="Aptos" w:cs="Arial"/>
                <w:sz w:val="24"/>
                <w:szCs w:val="24"/>
              </w:rPr>
              <w:t>3</w:t>
            </w:r>
          </w:p>
        </w:tc>
        <w:tc>
          <w:tcPr>
            <w:tcW w:w="1725" w:type="dxa"/>
          </w:tcPr>
          <w:p w14:paraId="61B8B6AC" w14:textId="723C2F07" w:rsidR="00D24649" w:rsidRPr="001232B1" w:rsidRDefault="00D24649" w:rsidP="001232B1">
            <w:pPr>
              <w:spacing w:before="60" w:after="6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1232B1">
              <w:rPr>
                <w:rFonts w:ascii="Aptos" w:hAnsi="Aptos" w:cs="Arial"/>
                <w:sz w:val="24"/>
                <w:szCs w:val="24"/>
              </w:rPr>
              <w:t xml:space="preserve">Podrozdział 5.1, ust. </w:t>
            </w:r>
            <w:r w:rsidR="001409F0" w:rsidRPr="001232B1">
              <w:rPr>
                <w:rFonts w:ascii="Aptos" w:hAnsi="Aptos" w:cs="Arial"/>
                <w:sz w:val="24"/>
                <w:szCs w:val="24"/>
              </w:rPr>
              <w:t>9</w:t>
            </w:r>
            <w:r w:rsidR="00417894" w:rsidRPr="001232B1">
              <w:rPr>
                <w:rFonts w:ascii="Aptos" w:hAnsi="Aptos" w:cs="Arial"/>
                <w:sz w:val="24"/>
                <w:szCs w:val="24"/>
              </w:rPr>
              <w:t xml:space="preserve"> </w:t>
            </w:r>
          </w:p>
        </w:tc>
        <w:tc>
          <w:tcPr>
            <w:tcW w:w="5650" w:type="dxa"/>
          </w:tcPr>
          <w:p w14:paraId="0644C05A" w14:textId="3CB5916F" w:rsidR="00D24649" w:rsidRPr="001232B1" w:rsidRDefault="00577021" w:rsidP="001232B1">
            <w:pPr>
              <w:tabs>
                <w:tab w:val="left" w:pos="840"/>
              </w:tabs>
              <w:spacing w:before="60" w:after="60"/>
              <w:rPr>
                <w:rFonts w:ascii="Aptos" w:hAnsi="Aptos" w:cs="Arial"/>
                <w:sz w:val="24"/>
                <w:szCs w:val="24"/>
              </w:rPr>
            </w:pPr>
            <w:r w:rsidRPr="001232B1">
              <w:rPr>
                <w:rFonts w:ascii="Aptos" w:hAnsi="Aptos" w:cs="Arial"/>
                <w:sz w:val="24"/>
                <w:szCs w:val="24"/>
              </w:rPr>
              <w:t>Zawarcie umowy o dofinansowanie uzależnione jest od dostępności środków w miesiącu, w którym dana umowa jest zawierana. Dostępność środków na etapie zawierania umów określa się na podstawie algorytmu wyrażającego w PLN miesięczny limit środków możliwych do zakontraktowania.</w:t>
            </w:r>
          </w:p>
        </w:tc>
        <w:tc>
          <w:tcPr>
            <w:tcW w:w="5670" w:type="dxa"/>
          </w:tcPr>
          <w:p w14:paraId="1693E456" w14:textId="1998E428" w:rsidR="00D24649" w:rsidRPr="001232B1" w:rsidRDefault="00BD0EA5" w:rsidP="001232B1">
            <w:pPr>
              <w:spacing w:before="60" w:after="60"/>
              <w:rPr>
                <w:rFonts w:ascii="Aptos" w:hAnsi="Aptos" w:cs="Arial"/>
                <w:sz w:val="24"/>
                <w:szCs w:val="24"/>
              </w:rPr>
            </w:pPr>
            <w:r w:rsidRPr="001232B1">
              <w:rPr>
                <w:rFonts w:ascii="Aptos" w:hAnsi="Aptos" w:cs="Arial"/>
                <w:sz w:val="24"/>
                <w:szCs w:val="24"/>
              </w:rPr>
              <w:t xml:space="preserve">IZ, kontraktując środki, uwzględnia </w:t>
            </w:r>
            <w:bookmarkStart w:id="0" w:name="_Hlk204938207"/>
            <w:r w:rsidRPr="001232B1">
              <w:rPr>
                <w:rFonts w:ascii="Aptos" w:hAnsi="Aptos" w:cs="Arial"/>
                <w:sz w:val="24"/>
                <w:szCs w:val="24"/>
              </w:rPr>
              <w:t>aktualną w danym miesiącu wartość algorytmu wyrażającego w PLN miesięczny limit środków możliwych do zakontraktowania.</w:t>
            </w:r>
            <w:bookmarkEnd w:id="0"/>
          </w:p>
        </w:tc>
      </w:tr>
      <w:tr w:rsidR="63418F0F" w14:paraId="52710703" w14:textId="77777777" w:rsidTr="001409F0">
        <w:trPr>
          <w:trHeight w:val="300"/>
        </w:trPr>
        <w:tc>
          <w:tcPr>
            <w:tcW w:w="700" w:type="dxa"/>
          </w:tcPr>
          <w:p w14:paraId="1F078595" w14:textId="3B56DA4E" w:rsidR="0B44A54E" w:rsidRPr="001232B1" w:rsidRDefault="00B77719" w:rsidP="001232B1">
            <w:pPr>
              <w:spacing w:before="60" w:after="6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1232B1">
              <w:rPr>
                <w:rFonts w:ascii="Aptos" w:hAnsi="Aptos" w:cs="Arial"/>
                <w:sz w:val="24"/>
                <w:szCs w:val="24"/>
              </w:rPr>
              <w:t>4</w:t>
            </w:r>
          </w:p>
        </w:tc>
        <w:tc>
          <w:tcPr>
            <w:tcW w:w="1725" w:type="dxa"/>
          </w:tcPr>
          <w:p w14:paraId="4858CD73" w14:textId="4C66C02C" w:rsidR="09DF9FA1" w:rsidRPr="001232B1" w:rsidRDefault="09DF9FA1" w:rsidP="001232B1">
            <w:pPr>
              <w:spacing w:before="60" w:after="6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1232B1">
              <w:rPr>
                <w:rFonts w:ascii="Aptos" w:hAnsi="Aptos" w:cs="Arial"/>
                <w:sz w:val="24"/>
                <w:szCs w:val="24"/>
              </w:rPr>
              <w:t>Podrozdział 5.1, ust. 1</w:t>
            </w:r>
            <w:r w:rsidR="00BE6F57" w:rsidRPr="001232B1">
              <w:rPr>
                <w:rFonts w:ascii="Aptos" w:hAnsi="Aptos" w:cs="Arial"/>
                <w:sz w:val="24"/>
                <w:szCs w:val="24"/>
              </w:rPr>
              <w:t>1</w:t>
            </w:r>
          </w:p>
          <w:p w14:paraId="66398700" w14:textId="35C62F32" w:rsidR="63418F0F" w:rsidRPr="001232B1" w:rsidRDefault="63418F0F" w:rsidP="001232B1">
            <w:pPr>
              <w:spacing w:before="60" w:after="60"/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5650" w:type="dxa"/>
          </w:tcPr>
          <w:p w14:paraId="5FE39222" w14:textId="30F0B02E" w:rsidR="09DF9FA1" w:rsidRPr="001232B1" w:rsidRDefault="00BE6F57" w:rsidP="001232B1">
            <w:pPr>
              <w:spacing w:before="60" w:after="60"/>
              <w:rPr>
                <w:rFonts w:ascii="Aptos" w:hAnsi="Aptos" w:cs="Arial"/>
                <w:sz w:val="24"/>
                <w:szCs w:val="24"/>
              </w:rPr>
            </w:pPr>
            <w:r w:rsidRPr="001232B1">
              <w:rPr>
                <w:rFonts w:ascii="Aptos" w:hAnsi="Aptos" w:cs="Arial"/>
                <w:sz w:val="24"/>
                <w:szCs w:val="24"/>
              </w:rPr>
              <w:t xml:space="preserve">W przypadku wyczerpania kwoty przeznaczonej na dofinansowanie projektów przed podpisaniem wszystkich umów o dofinansowanie, wstrzymamy zawarcie umów z Wnioskodawcami, dla których w </w:t>
            </w:r>
            <w:r w:rsidRPr="001232B1">
              <w:rPr>
                <w:rFonts w:ascii="Aptos" w:hAnsi="Aptos" w:cs="Arial"/>
                <w:sz w:val="24"/>
                <w:szCs w:val="24"/>
              </w:rPr>
              <w:lastRenderedPageBreak/>
              <w:t>danym miesiącu zabraknie środków z dostępnej kwoty, do czasu pojawienia się wolnych środków.</w:t>
            </w:r>
          </w:p>
        </w:tc>
        <w:tc>
          <w:tcPr>
            <w:tcW w:w="5670" w:type="dxa"/>
          </w:tcPr>
          <w:p w14:paraId="4BBEFBE7" w14:textId="6D54F4A4" w:rsidR="09DF9FA1" w:rsidRPr="001232B1" w:rsidRDefault="09DF9FA1" w:rsidP="001232B1">
            <w:pPr>
              <w:spacing w:before="60" w:after="6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1232B1">
              <w:rPr>
                <w:rFonts w:ascii="Aptos" w:hAnsi="Aptos" w:cs="Arial"/>
                <w:sz w:val="24"/>
                <w:szCs w:val="24"/>
              </w:rPr>
              <w:lastRenderedPageBreak/>
              <w:t>Usunięto</w:t>
            </w:r>
          </w:p>
        </w:tc>
      </w:tr>
      <w:tr w:rsidR="008D2741" w14:paraId="09962508" w14:textId="77777777" w:rsidTr="001409F0">
        <w:trPr>
          <w:trHeight w:val="300"/>
        </w:trPr>
        <w:tc>
          <w:tcPr>
            <w:tcW w:w="700" w:type="dxa"/>
          </w:tcPr>
          <w:p w14:paraId="2DD6E6AA" w14:textId="60174732" w:rsidR="008D2741" w:rsidRPr="001232B1" w:rsidRDefault="008D2741" w:rsidP="001232B1">
            <w:pPr>
              <w:spacing w:before="60" w:after="6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1232B1">
              <w:rPr>
                <w:rFonts w:ascii="Aptos" w:hAnsi="Aptos" w:cs="Arial"/>
                <w:sz w:val="24"/>
                <w:szCs w:val="24"/>
              </w:rPr>
              <w:t>5</w:t>
            </w:r>
          </w:p>
        </w:tc>
        <w:tc>
          <w:tcPr>
            <w:tcW w:w="1725" w:type="dxa"/>
          </w:tcPr>
          <w:p w14:paraId="203509FA" w14:textId="77777777" w:rsidR="008D2741" w:rsidRPr="001232B1" w:rsidRDefault="008D2741" w:rsidP="001232B1">
            <w:pPr>
              <w:spacing w:before="60" w:after="6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1232B1">
              <w:rPr>
                <w:rFonts w:ascii="Aptos" w:hAnsi="Aptos" w:cs="Arial"/>
                <w:sz w:val="24"/>
                <w:szCs w:val="24"/>
              </w:rPr>
              <w:t>Załącznik nr 6 Wzór umowy</w:t>
            </w:r>
          </w:p>
          <w:p w14:paraId="285BC786" w14:textId="17576E1E" w:rsidR="008D2741" w:rsidRPr="001232B1" w:rsidRDefault="009F3843" w:rsidP="001232B1">
            <w:pPr>
              <w:spacing w:before="60" w:after="6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1232B1">
              <w:rPr>
                <w:rFonts w:ascii="Aptos" w:hAnsi="Aptos" w:cs="Arial"/>
                <w:sz w:val="24"/>
                <w:szCs w:val="24"/>
              </w:rPr>
              <w:t>§ 12</w:t>
            </w:r>
            <w:r w:rsidR="004C7765" w:rsidRPr="001232B1">
              <w:rPr>
                <w:rFonts w:ascii="Aptos" w:hAnsi="Aptos" w:cs="Arial"/>
                <w:sz w:val="24"/>
                <w:szCs w:val="24"/>
              </w:rPr>
              <w:t xml:space="preserve"> ust. 1</w:t>
            </w:r>
            <w:r w:rsidR="00E42DE2" w:rsidRPr="001232B1">
              <w:rPr>
                <w:rFonts w:ascii="Aptos" w:hAnsi="Aptos" w:cs="Arial"/>
                <w:sz w:val="24"/>
                <w:szCs w:val="24"/>
              </w:rPr>
              <w:t xml:space="preserve"> (obecnie ust. 3)</w:t>
            </w:r>
          </w:p>
        </w:tc>
        <w:tc>
          <w:tcPr>
            <w:tcW w:w="5650" w:type="dxa"/>
          </w:tcPr>
          <w:p w14:paraId="21CBD5C6" w14:textId="4770DC6F" w:rsidR="00032EF6" w:rsidRPr="001232B1" w:rsidRDefault="00032EF6" w:rsidP="001232B1">
            <w:pPr>
              <w:spacing w:before="60" w:after="60"/>
              <w:rPr>
                <w:rFonts w:ascii="Aptos" w:hAnsi="Aptos" w:cs="Arial"/>
                <w:sz w:val="24"/>
                <w:szCs w:val="24"/>
              </w:rPr>
            </w:pPr>
            <w:r w:rsidRPr="001232B1">
              <w:rPr>
                <w:rFonts w:ascii="Aptos" w:hAnsi="Aptos" w:cs="Arial"/>
                <w:sz w:val="24"/>
                <w:szCs w:val="24"/>
              </w:rPr>
              <w:t>Udzielenie zamówienia w ramach Projektu następuje zgodnie z:</w:t>
            </w:r>
          </w:p>
          <w:p w14:paraId="23D4C2CE" w14:textId="77777777" w:rsidR="00032EF6" w:rsidRPr="001232B1" w:rsidRDefault="00032EF6" w:rsidP="001232B1">
            <w:pPr>
              <w:spacing w:before="60" w:after="60"/>
              <w:ind w:left="443" w:hanging="443"/>
              <w:rPr>
                <w:rFonts w:ascii="Aptos" w:hAnsi="Aptos" w:cs="Arial"/>
                <w:sz w:val="24"/>
                <w:szCs w:val="24"/>
              </w:rPr>
            </w:pPr>
            <w:r w:rsidRPr="001232B1">
              <w:rPr>
                <w:rFonts w:ascii="Aptos" w:hAnsi="Aptos" w:cs="Arial"/>
                <w:sz w:val="24"/>
                <w:szCs w:val="24"/>
              </w:rPr>
              <w:t>1)</w:t>
            </w:r>
            <w:r w:rsidRPr="001232B1">
              <w:rPr>
                <w:rFonts w:ascii="Aptos" w:hAnsi="Aptos" w:cs="Arial"/>
                <w:sz w:val="24"/>
                <w:szCs w:val="24"/>
              </w:rPr>
              <w:tab/>
              <w:t xml:space="preserve">ustawą </w:t>
            </w:r>
            <w:proofErr w:type="spellStart"/>
            <w:r w:rsidRPr="001232B1">
              <w:rPr>
                <w:rFonts w:ascii="Aptos" w:hAnsi="Aptos" w:cs="Arial"/>
                <w:sz w:val="24"/>
                <w:szCs w:val="24"/>
              </w:rPr>
              <w:t>Pzp</w:t>
            </w:r>
            <w:proofErr w:type="spellEnd"/>
            <w:r w:rsidRPr="001232B1">
              <w:rPr>
                <w:rFonts w:ascii="Aptos" w:hAnsi="Aptos" w:cs="Arial"/>
                <w:sz w:val="24"/>
                <w:szCs w:val="24"/>
              </w:rPr>
              <w:t>– w przypadku, gdy wymóg jej stosowania wynika z ustawy</w:t>
            </w:r>
          </w:p>
          <w:p w14:paraId="34422351" w14:textId="77777777" w:rsidR="00032EF6" w:rsidRPr="001232B1" w:rsidRDefault="00032EF6" w:rsidP="001232B1">
            <w:pPr>
              <w:spacing w:before="60" w:after="60"/>
              <w:rPr>
                <w:rFonts w:ascii="Aptos" w:hAnsi="Aptos" w:cs="Arial"/>
                <w:sz w:val="24"/>
                <w:szCs w:val="24"/>
              </w:rPr>
            </w:pPr>
            <w:r w:rsidRPr="001232B1">
              <w:rPr>
                <w:rFonts w:ascii="Aptos" w:hAnsi="Aptos" w:cs="Arial"/>
                <w:sz w:val="24"/>
                <w:szCs w:val="24"/>
              </w:rPr>
              <w:tab/>
              <w:t>albo</w:t>
            </w:r>
          </w:p>
          <w:p w14:paraId="64022942" w14:textId="6851A307" w:rsidR="008D2741" w:rsidRPr="001232B1" w:rsidRDefault="00032EF6" w:rsidP="001232B1">
            <w:pPr>
              <w:spacing w:before="60" w:after="60"/>
              <w:ind w:left="443" w:hanging="443"/>
              <w:rPr>
                <w:rFonts w:ascii="Aptos" w:hAnsi="Aptos" w:cs="Arial"/>
                <w:color w:val="EE0000"/>
                <w:sz w:val="24"/>
                <w:szCs w:val="24"/>
              </w:rPr>
            </w:pPr>
            <w:r w:rsidRPr="001232B1">
              <w:rPr>
                <w:rFonts w:ascii="Aptos" w:hAnsi="Aptos" w:cs="Arial"/>
                <w:sz w:val="24"/>
                <w:szCs w:val="24"/>
              </w:rPr>
              <w:t>2)</w:t>
            </w:r>
            <w:r w:rsidRPr="001232B1">
              <w:rPr>
                <w:rFonts w:ascii="Aptos" w:hAnsi="Aptos" w:cs="Arial"/>
                <w:sz w:val="24"/>
                <w:szCs w:val="24"/>
              </w:rPr>
              <w:tab/>
              <w:t>zasadą konkurencyjności określoną w Wytycznych dotyczących kwalifikowalności wydatków na lata 2021-2027.</w:t>
            </w:r>
          </w:p>
        </w:tc>
        <w:tc>
          <w:tcPr>
            <w:tcW w:w="5670" w:type="dxa"/>
          </w:tcPr>
          <w:p w14:paraId="435D980D" w14:textId="10E59BBD" w:rsidR="00E42DE2" w:rsidRPr="001232B1" w:rsidRDefault="00E42DE2" w:rsidP="001232B1">
            <w:pPr>
              <w:spacing w:before="60" w:after="60"/>
              <w:rPr>
                <w:rFonts w:ascii="Aptos" w:hAnsi="Aptos" w:cs="Arial"/>
                <w:sz w:val="24"/>
                <w:szCs w:val="24"/>
              </w:rPr>
            </w:pPr>
            <w:r w:rsidRPr="001232B1">
              <w:rPr>
                <w:rFonts w:ascii="Aptos" w:hAnsi="Aptos" w:cs="Arial"/>
                <w:sz w:val="24"/>
                <w:szCs w:val="24"/>
              </w:rPr>
              <w:t xml:space="preserve">Udzielanie zamówienia w ramach projektu następuje zgodnie z: </w:t>
            </w:r>
          </w:p>
          <w:p w14:paraId="789F0888" w14:textId="77777777" w:rsidR="00E42DE2" w:rsidRPr="001232B1" w:rsidRDefault="00E42DE2" w:rsidP="001232B1">
            <w:pPr>
              <w:spacing w:before="60" w:after="60"/>
              <w:ind w:left="316" w:hanging="316"/>
              <w:rPr>
                <w:rFonts w:ascii="Aptos" w:hAnsi="Aptos" w:cs="Arial"/>
                <w:sz w:val="24"/>
                <w:szCs w:val="24"/>
              </w:rPr>
            </w:pPr>
            <w:r w:rsidRPr="001232B1">
              <w:rPr>
                <w:rFonts w:ascii="Aptos" w:hAnsi="Aptos" w:cs="Arial"/>
                <w:sz w:val="24"/>
                <w:szCs w:val="24"/>
              </w:rPr>
              <w:t>a.</w:t>
            </w:r>
            <w:r w:rsidRPr="001232B1">
              <w:rPr>
                <w:rFonts w:ascii="Aptos" w:hAnsi="Aptos" w:cs="Arial"/>
                <w:sz w:val="24"/>
                <w:szCs w:val="24"/>
              </w:rPr>
              <w:tab/>
              <w:t xml:space="preserve">zasadą konkurencyjności, o której mowa w Wytycznych dotyczących kwalifikowalności wydatków na lata 2021-2027, w przypadku: </w:t>
            </w:r>
          </w:p>
          <w:p w14:paraId="08173322" w14:textId="77777777" w:rsidR="00E42DE2" w:rsidRPr="001232B1" w:rsidRDefault="00E42DE2" w:rsidP="001232B1">
            <w:pPr>
              <w:spacing w:before="60" w:after="60"/>
              <w:ind w:left="742" w:hanging="426"/>
              <w:rPr>
                <w:rFonts w:ascii="Aptos" w:hAnsi="Aptos" w:cs="Arial"/>
                <w:sz w:val="24"/>
                <w:szCs w:val="24"/>
              </w:rPr>
            </w:pPr>
            <w:r w:rsidRPr="001232B1">
              <w:rPr>
                <w:rFonts w:ascii="Aptos" w:hAnsi="Aptos" w:cs="Arial"/>
                <w:sz w:val="24"/>
                <w:szCs w:val="24"/>
              </w:rPr>
              <w:t>-</w:t>
            </w:r>
            <w:r w:rsidRPr="001232B1">
              <w:rPr>
                <w:rFonts w:ascii="Aptos" w:hAnsi="Aptos" w:cs="Arial"/>
                <w:sz w:val="24"/>
                <w:szCs w:val="24"/>
              </w:rPr>
              <w:tab/>
              <w:t xml:space="preserve">Beneficjenta niebędącego zamawiającym w rozumieniu ustawy </w:t>
            </w:r>
            <w:proofErr w:type="spellStart"/>
            <w:r w:rsidRPr="001232B1">
              <w:rPr>
                <w:rFonts w:ascii="Aptos" w:hAnsi="Aptos" w:cs="Arial"/>
                <w:sz w:val="24"/>
                <w:szCs w:val="24"/>
              </w:rPr>
              <w:t>Pzp</w:t>
            </w:r>
            <w:proofErr w:type="spellEnd"/>
            <w:r w:rsidRPr="001232B1">
              <w:rPr>
                <w:rFonts w:ascii="Aptos" w:hAnsi="Aptos" w:cs="Arial"/>
                <w:sz w:val="24"/>
                <w:szCs w:val="24"/>
              </w:rPr>
              <w:t xml:space="preserve"> – w przypadku zamówień o wartości powyżej 80</w:t>
            </w:r>
            <w:r w:rsidRPr="001232B1">
              <w:rPr>
                <w:rFonts w:ascii="Arial" w:hAnsi="Arial" w:cs="Arial"/>
                <w:sz w:val="24"/>
                <w:szCs w:val="24"/>
              </w:rPr>
              <w:t> </w:t>
            </w:r>
            <w:r w:rsidRPr="001232B1">
              <w:rPr>
                <w:rFonts w:ascii="Aptos" w:hAnsi="Aptos" w:cs="Arial"/>
                <w:sz w:val="24"/>
                <w:szCs w:val="24"/>
              </w:rPr>
              <w:t>tys. PLN netto, tj. bez podatku od towar</w:t>
            </w:r>
            <w:r w:rsidRPr="001232B1">
              <w:rPr>
                <w:rFonts w:ascii="Aptos" w:hAnsi="Aptos" w:cs="Aptos"/>
                <w:sz w:val="24"/>
                <w:szCs w:val="24"/>
              </w:rPr>
              <w:t>ó</w:t>
            </w:r>
            <w:r w:rsidRPr="001232B1">
              <w:rPr>
                <w:rFonts w:ascii="Aptos" w:hAnsi="Aptos" w:cs="Arial"/>
                <w:sz w:val="24"/>
                <w:szCs w:val="24"/>
              </w:rPr>
              <w:t>w i us</w:t>
            </w:r>
            <w:r w:rsidRPr="001232B1">
              <w:rPr>
                <w:rFonts w:ascii="Aptos" w:hAnsi="Aptos" w:cs="Aptos"/>
                <w:sz w:val="24"/>
                <w:szCs w:val="24"/>
              </w:rPr>
              <w:t>ł</w:t>
            </w:r>
            <w:r w:rsidRPr="001232B1">
              <w:rPr>
                <w:rFonts w:ascii="Aptos" w:hAnsi="Aptos" w:cs="Arial"/>
                <w:sz w:val="24"/>
                <w:szCs w:val="24"/>
              </w:rPr>
              <w:t xml:space="preserve">ug (VAT), </w:t>
            </w:r>
          </w:p>
          <w:p w14:paraId="7D115E37" w14:textId="77777777" w:rsidR="00E42DE2" w:rsidRPr="001232B1" w:rsidRDefault="00E42DE2" w:rsidP="001232B1">
            <w:pPr>
              <w:spacing w:before="60" w:after="60"/>
              <w:ind w:left="742" w:hanging="426"/>
              <w:rPr>
                <w:rFonts w:ascii="Aptos" w:hAnsi="Aptos" w:cs="Arial"/>
                <w:sz w:val="24"/>
                <w:szCs w:val="24"/>
              </w:rPr>
            </w:pPr>
            <w:r w:rsidRPr="001232B1">
              <w:rPr>
                <w:rFonts w:ascii="Aptos" w:hAnsi="Aptos" w:cs="Arial"/>
                <w:sz w:val="24"/>
                <w:szCs w:val="24"/>
              </w:rPr>
              <w:t>-</w:t>
            </w:r>
            <w:r w:rsidRPr="001232B1">
              <w:rPr>
                <w:rFonts w:ascii="Aptos" w:hAnsi="Aptos" w:cs="Arial"/>
                <w:sz w:val="24"/>
                <w:szCs w:val="24"/>
              </w:rPr>
              <w:tab/>
              <w:t xml:space="preserve">Beneficjenta będącego zamawiającym w rozumieniu ustawy </w:t>
            </w:r>
            <w:proofErr w:type="spellStart"/>
            <w:r w:rsidRPr="001232B1">
              <w:rPr>
                <w:rFonts w:ascii="Aptos" w:hAnsi="Aptos" w:cs="Arial"/>
                <w:sz w:val="24"/>
                <w:szCs w:val="24"/>
              </w:rPr>
              <w:t>Pzp</w:t>
            </w:r>
            <w:proofErr w:type="spellEnd"/>
            <w:r w:rsidRPr="001232B1">
              <w:rPr>
                <w:rFonts w:ascii="Aptos" w:hAnsi="Aptos" w:cs="Arial"/>
                <w:sz w:val="24"/>
                <w:szCs w:val="24"/>
              </w:rPr>
              <w:t xml:space="preserve"> – w przypadku zamówień o wartości niższej niż kwota określona w art. 2 ust.1 </w:t>
            </w:r>
            <w:proofErr w:type="spellStart"/>
            <w:r w:rsidRPr="001232B1">
              <w:rPr>
                <w:rFonts w:ascii="Aptos" w:hAnsi="Aptos" w:cs="Arial"/>
                <w:sz w:val="24"/>
                <w:szCs w:val="24"/>
              </w:rPr>
              <w:t>Pzp</w:t>
            </w:r>
            <w:proofErr w:type="spellEnd"/>
            <w:r w:rsidRPr="001232B1">
              <w:rPr>
                <w:rFonts w:ascii="Aptos" w:hAnsi="Aptos" w:cs="Arial"/>
                <w:sz w:val="24"/>
                <w:szCs w:val="24"/>
              </w:rPr>
              <w:t xml:space="preserve">, a jednocześnie powyżej 80 tys. PLN netto, tj. bez podatku od towarów i usług (VAT), albo </w:t>
            </w:r>
          </w:p>
          <w:p w14:paraId="41F5B10D" w14:textId="1E584D08" w:rsidR="008D2741" w:rsidRPr="001232B1" w:rsidRDefault="00E42DE2" w:rsidP="001232B1">
            <w:pPr>
              <w:spacing w:before="60" w:after="60"/>
              <w:ind w:left="316" w:hanging="283"/>
              <w:rPr>
                <w:rFonts w:ascii="Aptos" w:hAnsi="Aptos" w:cs="Arial"/>
                <w:sz w:val="24"/>
                <w:szCs w:val="24"/>
              </w:rPr>
            </w:pPr>
            <w:r w:rsidRPr="001232B1">
              <w:rPr>
                <w:rFonts w:ascii="Aptos" w:hAnsi="Aptos" w:cs="Arial"/>
                <w:sz w:val="24"/>
                <w:szCs w:val="24"/>
              </w:rPr>
              <w:t>b.</w:t>
            </w:r>
            <w:r w:rsidRPr="001232B1">
              <w:rPr>
                <w:rFonts w:ascii="Aptos" w:hAnsi="Aptos" w:cs="Arial"/>
                <w:sz w:val="24"/>
                <w:szCs w:val="24"/>
              </w:rPr>
              <w:tab/>
              <w:t xml:space="preserve">ustawą </w:t>
            </w:r>
            <w:proofErr w:type="spellStart"/>
            <w:r w:rsidRPr="001232B1">
              <w:rPr>
                <w:rFonts w:ascii="Aptos" w:hAnsi="Aptos" w:cs="Arial"/>
                <w:sz w:val="24"/>
                <w:szCs w:val="24"/>
              </w:rPr>
              <w:t>Pzp</w:t>
            </w:r>
            <w:proofErr w:type="spellEnd"/>
            <w:r w:rsidRPr="001232B1">
              <w:rPr>
                <w:rFonts w:ascii="Aptos" w:hAnsi="Aptos" w:cs="Arial"/>
                <w:sz w:val="24"/>
                <w:szCs w:val="24"/>
              </w:rPr>
              <w:t xml:space="preserve"> – w przypadku Beneficjenta będącego zamawiającym w rozumieniu </w:t>
            </w:r>
            <w:proofErr w:type="spellStart"/>
            <w:r w:rsidRPr="001232B1">
              <w:rPr>
                <w:rFonts w:ascii="Aptos" w:hAnsi="Aptos" w:cs="Arial"/>
                <w:sz w:val="24"/>
                <w:szCs w:val="24"/>
              </w:rPr>
              <w:t>Pzp</w:t>
            </w:r>
            <w:proofErr w:type="spellEnd"/>
            <w:r w:rsidRPr="001232B1">
              <w:rPr>
                <w:rFonts w:ascii="Aptos" w:hAnsi="Aptos" w:cs="Arial"/>
                <w:sz w:val="24"/>
                <w:szCs w:val="24"/>
              </w:rPr>
              <w:t xml:space="preserve"> i zobowiązanym do stosowania ustawy </w:t>
            </w:r>
            <w:proofErr w:type="spellStart"/>
            <w:r w:rsidRPr="001232B1">
              <w:rPr>
                <w:rFonts w:ascii="Aptos" w:hAnsi="Aptos" w:cs="Arial"/>
                <w:sz w:val="24"/>
                <w:szCs w:val="24"/>
              </w:rPr>
              <w:t>Pzp</w:t>
            </w:r>
            <w:proofErr w:type="spellEnd"/>
            <w:r w:rsidRPr="001232B1">
              <w:rPr>
                <w:rFonts w:ascii="Aptos" w:hAnsi="Aptos" w:cs="Arial"/>
                <w:sz w:val="24"/>
                <w:szCs w:val="24"/>
              </w:rPr>
              <w:t>.</w:t>
            </w:r>
          </w:p>
        </w:tc>
      </w:tr>
      <w:tr w:rsidR="00032EF6" w14:paraId="75753552" w14:textId="77777777" w:rsidTr="001409F0">
        <w:trPr>
          <w:trHeight w:val="300"/>
        </w:trPr>
        <w:tc>
          <w:tcPr>
            <w:tcW w:w="700" w:type="dxa"/>
          </w:tcPr>
          <w:p w14:paraId="1C30F6A2" w14:textId="239917FA" w:rsidR="00032EF6" w:rsidRPr="001232B1" w:rsidRDefault="008C1541" w:rsidP="001232B1">
            <w:pPr>
              <w:spacing w:before="60" w:after="60"/>
              <w:jc w:val="center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6</w:t>
            </w:r>
          </w:p>
        </w:tc>
        <w:tc>
          <w:tcPr>
            <w:tcW w:w="1725" w:type="dxa"/>
          </w:tcPr>
          <w:p w14:paraId="0194902C" w14:textId="77777777" w:rsidR="002A48A0" w:rsidRPr="001232B1" w:rsidRDefault="002A48A0" w:rsidP="001232B1">
            <w:pPr>
              <w:spacing w:before="60" w:after="6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1232B1">
              <w:rPr>
                <w:rFonts w:ascii="Aptos" w:hAnsi="Aptos" w:cs="Arial"/>
                <w:sz w:val="24"/>
                <w:szCs w:val="24"/>
              </w:rPr>
              <w:t>Załącznik nr 6 Wzór umowy</w:t>
            </w:r>
          </w:p>
          <w:p w14:paraId="1D7259AE" w14:textId="48F91E74" w:rsidR="00032EF6" w:rsidRPr="001232B1" w:rsidRDefault="002A48A0" w:rsidP="001232B1">
            <w:pPr>
              <w:spacing w:before="60" w:after="6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1232B1">
              <w:rPr>
                <w:rFonts w:ascii="Aptos" w:hAnsi="Aptos" w:cs="Arial"/>
                <w:sz w:val="24"/>
                <w:szCs w:val="24"/>
              </w:rPr>
              <w:t>§ 12 ust. 2</w:t>
            </w:r>
          </w:p>
        </w:tc>
        <w:tc>
          <w:tcPr>
            <w:tcW w:w="5650" w:type="dxa"/>
          </w:tcPr>
          <w:p w14:paraId="46E734DD" w14:textId="239CC8DB" w:rsidR="00032EF6" w:rsidRPr="001232B1" w:rsidRDefault="002A48A0" w:rsidP="001232B1">
            <w:pPr>
              <w:spacing w:before="60" w:after="60"/>
              <w:rPr>
                <w:rFonts w:ascii="Aptos" w:hAnsi="Aptos" w:cs="Arial"/>
                <w:sz w:val="24"/>
                <w:szCs w:val="24"/>
              </w:rPr>
            </w:pPr>
            <w:r w:rsidRPr="001232B1">
              <w:rPr>
                <w:rFonts w:ascii="Aptos" w:hAnsi="Aptos" w:cs="Arial"/>
                <w:sz w:val="24"/>
                <w:szCs w:val="24"/>
              </w:rPr>
              <w:t xml:space="preserve">W przypadku wydatków o wartości nieprzekraczającej 80 tys. PLN netto tj. bez podatku od towarów i usług (VAT) IP FEM nie wymaga okazania dokumentów potwierdzających przeprowadzenie analizy rynku. Jednakże, w przypadku wątpliwości IP FEM co do wartości danego wydatku, IP FEM może zobowiązać Beneficjenta/Realizatora do udokumentowania </w:t>
            </w:r>
            <w:r w:rsidRPr="001232B1">
              <w:rPr>
                <w:rFonts w:ascii="Aptos" w:hAnsi="Aptos" w:cs="Arial"/>
                <w:sz w:val="24"/>
                <w:szCs w:val="24"/>
              </w:rPr>
              <w:lastRenderedPageBreak/>
              <w:t>wyceny danego wydatku. W tym zakresie, powinno znaleźć zastosowanie uproszczone podejście w zakresie wyboru wykonawcy, co do zasady opierające się na porównaniu i udokumentowaniu ceny na zasadzie wyboru oferty najkorzystniejszej, na podstawie określonych kryteriów.</w:t>
            </w:r>
          </w:p>
        </w:tc>
        <w:tc>
          <w:tcPr>
            <w:tcW w:w="5670" w:type="dxa"/>
          </w:tcPr>
          <w:p w14:paraId="2EE3D528" w14:textId="0B05F293" w:rsidR="00032EF6" w:rsidRPr="001232B1" w:rsidRDefault="00345F23" w:rsidP="001232B1">
            <w:pPr>
              <w:spacing w:before="60" w:after="6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1232B1">
              <w:rPr>
                <w:rFonts w:ascii="Aptos" w:hAnsi="Aptos" w:cs="Arial"/>
                <w:sz w:val="24"/>
                <w:szCs w:val="24"/>
              </w:rPr>
              <w:lastRenderedPageBreak/>
              <w:t>Usunięto</w:t>
            </w:r>
          </w:p>
        </w:tc>
      </w:tr>
      <w:tr w:rsidR="002A48A0" w14:paraId="362B019D" w14:textId="77777777" w:rsidTr="001409F0">
        <w:trPr>
          <w:trHeight w:val="300"/>
        </w:trPr>
        <w:tc>
          <w:tcPr>
            <w:tcW w:w="700" w:type="dxa"/>
          </w:tcPr>
          <w:p w14:paraId="53DAD805" w14:textId="4339A43E" w:rsidR="002A48A0" w:rsidRPr="001232B1" w:rsidRDefault="008C1541" w:rsidP="001232B1">
            <w:pPr>
              <w:spacing w:before="60" w:after="60"/>
              <w:jc w:val="center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7</w:t>
            </w:r>
          </w:p>
        </w:tc>
        <w:tc>
          <w:tcPr>
            <w:tcW w:w="1725" w:type="dxa"/>
          </w:tcPr>
          <w:p w14:paraId="7E1A2C20" w14:textId="77777777" w:rsidR="002A48A0" w:rsidRPr="001232B1" w:rsidRDefault="002A48A0" w:rsidP="001232B1">
            <w:pPr>
              <w:spacing w:before="60" w:after="6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1232B1">
              <w:rPr>
                <w:rFonts w:ascii="Aptos" w:hAnsi="Aptos" w:cs="Arial"/>
                <w:sz w:val="24"/>
                <w:szCs w:val="24"/>
              </w:rPr>
              <w:t>Załącznik nr 6 Wzór umowy</w:t>
            </w:r>
          </w:p>
          <w:p w14:paraId="0D9E134F" w14:textId="5F272A47" w:rsidR="002A48A0" w:rsidRPr="001232B1" w:rsidRDefault="002A48A0" w:rsidP="001232B1">
            <w:pPr>
              <w:spacing w:before="60" w:after="6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1232B1">
              <w:rPr>
                <w:rFonts w:ascii="Aptos" w:hAnsi="Aptos" w:cs="Arial"/>
                <w:sz w:val="24"/>
                <w:szCs w:val="24"/>
              </w:rPr>
              <w:t>§ 12 ust. 3</w:t>
            </w:r>
            <w:r w:rsidR="00020D6C" w:rsidRPr="001232B1">
              <w:rPr>
                <w:rFonts w:ascii="Aptos" w:hAnsi="Aptos" w:cs="Arial"/>
                <w:sz w:val="24"/>
                <w:szCs w:val="24"/>
              </w:rPr>
              <w:t xml:space="preserve"> (obecnie ust. 1)</w:t>
            </w:r>
          </w:p>
        </w:tc>
        <w:tc>
          <w:tcPr>
            <w:tcW w:w="5650" w:type="dxa"/>
          </w:tcPr>
          <w:p w14:paraId="04577453" w14:textId="0CBEB1D6" w:rsidR="002A48A0" w:rsidRPr="001232B1" w:rsidRDefault="0020195F" w:rsidP="001232B1">
            <w:pPr>
              <w:spacing w:before="60" w:after="60"/>
              <w:rPr>
                <w:rFonts w:ascii="Aptos" w:hAnsi="Aptos" w:cs="Arial"/>
                <w:sz w:val="24"/>
                <w:szCs w:val="24"/>
              </w:rPr>
            </w:pPr>
            <w:r w:rsidRPr="001232B1">
              <w:rPr>
                <w:rFonts w:ascii="Aptos" w:hAnsi="Aptos" w:cs="Arial"/>
                <w:sz w:val="24"/>
                <w:szCs w:val="24"/>
              </w:rPr>
              <w:t>Beneficjent/Realizator zobowiązuje się oraz Partnera/Partnerów do przygotowania i przeprowadzenia postępowania o udzielenie zamówienia w sposób zapewniający zachowanie uczciwej konkurencji i równego traktowania wykonawców, zgodnie z przepisami prawa oraz zapisami wytycznych.</w:t>
            </w:r>
          </w:p>
        </w:tc>
        <w:tc>
          <w:tcPr>
            <w:tcW w:w="5670" w:type="dxa"/>
          </w:tcPr>
          <w:p w14:paraId="2A165797" w14:textId="46CFDBEC" w:rsidR="002A48A0" w:rsidRPr="001232B1" w:rsidRDefault="00020D6C" w:rsidP="001232B1">
            <w:pPr>
              <w:spacing w:before="60" w:after="60"/>
              <w:rPr>
                <w:rFonts w:ascii="Aptos" w:hAnsi="Aptos" w:cs="Arial"/>
                <w:sz w:val="24"/>
                <w:szCs w:val="24"/>
              </w:rPr>
            </w:pPr>
            <w:r w:rsidRPr="001232B1">
              <w:rPr>
                <w:rFonts w:ascii="Aptos" w:hAnsi="Aptos" w:cs="Arial"/>
                <w:sz w:val="24"/>
                <w:szCs w:val="24"/>
              </w:rPr>
              <w:t>Beneficjent zobowiązany jest do przygotowania i przeprowadzenia w ramach projektu postępowania o udzielenie zamówienia w sposób zapewniający przejrzystość oraz zachowanie uczciwej konkurencji i równe traktowanie wykonawców.</w:t>
            </w:r>
          </w:p>
        </w:tc>
      </w:tr>
      <w:tr w:rsidR="0020195F" w14:paraId="069B892C" w14:textId="77777777" w:rsidTr="001409F0">
        <w:trPr>
          <w:trHeight w:val="300"/>
        </w:trPr>
        <w:tc>
          <w:tcPr>
            <w:tcW w:w="700" w:type="dxa"/>
          </w:tcPr>
          <w:p w14:paraId="7851E4D5" w14:textId="155EB0DF" w:rsidR="0020195F" w:rsidRPr="001232B1" w:rsidRDefault="008C1541" w:rsidP="001232B1">
            <w:pPr>
              <w:spacing w:before="60" w:after="60"/>
              <w:jc w:val="center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8</w:t>
            </w:r>
          </w:p>
        </w:tc>
        <w:tc>
          <w:tcPr>
            <w:tcW w:w="1725" w:type="dxa"/>
          </w:tcPr>
          <w:p w14:paraId="4E37ADC2" w14:textId="77777777" w:rsidR="0020195F" w:rsidRPr="001232B1" w:rsidRDefault="0020195F" w:rsidP="001232B1">
            <w:pPr>
              <w:spacing w:before="60" w:after="6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1232B1">
              <w:rPr>
                <w:rFonts w:ascii="Aptos" w:hAnsi="Aptos" w:cs="Arial"/>
                <w:sz w:val="24"/>
                <w:szCs w:val="24"/>
              </w:rPr>
              <w:t>Załącznik nr 6 Wzór umowy</w:t>
            </w:r>
          </w:p>
          <w:p w14:paraId="78C4A727" w14:textId="1E5ABB79" w:rsidR="0020195F" w:rsidRPr="001232B1" w:rsidRDefault="0020195F" w:rsidP="001232B1">
            <w:pPr>
              <w:spacing w:before="60" w:after="6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1232B1">
              <w:rPr>
                <w:rFonts w:ascii="Aptos" w:hAnsi="Aptos" w:cs="Arial"/>
                <w:sz w:val="24"/>
                <w:szCs w:val="24"/>
              </w:rPr>
              <w:t>§ 12 ust. 4</w:t>
            </w:r>
            <w:r w:rsidR="0003432F" w:rsidRPr="001232B1">
              <w:rPr>
                <w:rFonts w:ascii="Aptos" w:hAnsi="Aptos" w:cs="Arial"/>
                <w:sz w:val="24"/>
                <w:szCs w:val="24"/>
              </w:rPr>
              <w:t xml:space="preserve"> (obecnie ust. 5)</w:t>
            </w:r>
          </w:p>
        </w:tc>
        <w:tc>
          <w:tcPr>
            <w:tcW w:w="5650" w:type="dxa"/>
          </w:tcPr>
          <w:p w14:paraId="2B4D730A" w14:textId="7AAE419F" w:rsidR="0020195F" w:rsidRPr="001232B1" w:rsidRDefault="0020195F" w:rsidP="001232B1">
            <w:pPr>
              <w:spacing w:before="60" w:after="60"/>
              <w:rPr>
                <w:rFonts w:ascii="Aptos" w:hAnsi="Aptos" w:cs="Arial"/>
                <w:sz w:val="24"/>
                <w:szCs w:val="24"/>
              </w:rPr>
            </w:pPr>
            <w:r w:rsidRPr="001232B1">
              <w:rPr>
                <w:rFonts w:ascii="Aptos" w:hAnsi="Aptos" w:cs="Arial"/>
                <w:sz w:val="24"/>
                <w:szCs w:val="24"/>
              </w:rPr>
              <w:t>IP FEM w przypadku stwierdzenia naruszenia przez Beneficjenta/Realizatora lub Partnera/Partnerów zasad określonych w niniejszym paragrafie może uznać całość lub część kosztów związanych z tym zamówieniem za niekwalifikowane a także może dokonać pomniejszeń wydatków i nakładać korekty finansowe, zgodnie z Taryfikatorem.</w:t>
            </w:r>
          </w:p>
        </w:tc>
        <w:tc>
          <w:tcPr>
            <w:tcW w:w="5670" w:type="dxa"/>
          </w:tcPr>
          <w:p w14:paraId="55430173" w14:textId="780082A7" w:rsidR="0020195F" w:rsidRPr="001232B1" w:rsidRDefault="0003432F" w:rsidP="001232B1">
            <w:pPr>
              <w:spacing w:before="60" w:after="60"/>
              <w:rPr>
                <w:rFonts w:ascii="Aptos" w:hAnsi="Aptos" w:cs="Arial"/>
                <w:sz w:val="24"/>
                <w:szCs w:val="24"/>
              </w:rPr>
            </w:pPr>
            <w:r w:rsidRPr="001232B1">
              <w:rPr>
                <w:rFonts w:ascii="Aptos" w:hAnsi="Aptos" w:cs="Arial"/>
                <w:sz w:val="24"/>
                <w:szCs w:val="24"/>
              </w:rPr>
              <w:t>W przypadku naruszenia przez Beneficjenta warunków i procedur postępowania o udzielenie zamówienia, IP uznaje całość lub część wydatków związanych z tym zamówieniem za niekwalifikowane. Obniżenie wartości korekt finansowych oraz wydatków poniesionych nieprawidłowo dokonywane jest zgodnie ze Stawkami procentowymi korekt finansowych i pomniejszeń dla poszczególnych kategorii nieprawidłowości indywidualnych stosowanych w zamówieniach, stanowiącymi załącznik do Wytycznych dotyczących sposobu korygowania nieprawidłowości na lata 2021-2027.</w:t>
            </w:r>
          </w:p>
        </w:tc>
      </w:tr>
      <w:tr w:rsidR="0020195F" w14:paraId="64EF3833" w14:textId="77777777" w:rsidTr="001409F0">
        <w:trPr>
          <w:trHeight w:val="300"/>
        </w:trPr>
        <w:tc>
          <w:tcPr>
            <w:tcW w:w="700" w:type="dxa"/>
          </w:tcPr>
          <w:p w14:paraId="029FC00D" w14:textId="6CB42663" w:rsidR="0020195F" w:rsidRPr="001232B1" w:rsidRDefault="008C1541" w:rsidP="001232B1">
            <w:pPr>
              <w:spacing w:before="60" w:after="60"/>
              <w:jc w:val="center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9</w:t>
            </w:r>
          </w:p>
        </w:tc>
        <w:tc>
          <w:tcPr>
            <w:tcW w:w="1725" w:type="dxa"/>
          </w:tcPr>
          <w:p w14:paraId="1D9F0E49" w14:textId="77777777" w:rsidR="00DD1D3C" w:rsidRPr="001232B1" w:rsidRDefault="00DD1D3C" w:rsidP="001232B1">
            <w:pPr>
              <w:spacing w:before="60" w:after="6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1232B1">
              <w:rPr>
                <w:rFonts w:ascii="Aptos" w:hAnsi="Aptos" w:cs="Arial"/>
                <w:sz w:val="24"/>
                <w:szCs w:val="24"/>
              </w:rPr>
              <w:t>Załącznik nr 6 Wzór umowy</w:t>
            </w:r>
          </w:p>
          <w:p w14:paraId="45975377" w14:textId="2A746F5C" w:rsidR="0020195F" w:rsidRPr="001232B1" w:rsidRDefault="004E7AC9" w:rsidP="001232B1">
            <w:pPr>
              <w:spacing w:before="60" w:after="6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1232B1">
              <w:rPr>
                <w:rFonts w:ascii="Aptos" w:hAnsi="Aptos" w:cs="Arial"/>
                <w:sz w:val="24"/>
                <w:szCs w:val="24"/>
              </w:rPr>
              <w:t>§ 12 ust. 2</w:t>
            </w:r>
          </w:p>
        </w:tc>
        <w:tc>
          <w:tcPr>
            <w:tcW w:w="5650" w:type="dxa"/>
          </w:tcPr>
          <w:p w14:paraId="5969E488" w14:textId="3980691B" w:rsidR="0020195F" w:rsidRPr="001232B1" w:rsidRDefault="004E7AC9" w:rsidP="001232B1">
            <w:pPr>
              <w:spacing w:before="60" w:after="6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1232B1">
              <w:rPr>
                <w:rFonts w:ascii="Aptos" w:hAnsi="Aptos" w:cs="Arial"/>
                <w:sz w:val="24"/>
                <w:szCs w:val="24"/>
              </w:rPr>
              <w:t>Dodan</w:t>
            </w:r>
            <w:r w:rsidR="00345F23" w:rsidRPr="001232B1">
              <w:rPr>
                <w:rFonts w:ascii="Aptos" w:hAnsi="Aptos" w:cs="Arial"/>
                <w:sz w:val="24"/>
                <w:szCs w:val="24"/>
              </w:rPr>
              <w:t>o</w:t>
            </w:r>
          </w:p>
        </w:tc>
        <w:tc>
          <w:tcPr>
            <w:tcW w:w="5670" w:type="dxa"/>
          </w:tcPr>
          <w:p w14:paraId="52C3994D" w14:textId="77777777" w:rsidR="004E7AC9" w:rsidRPr="001232B1" w:rsidRDefault="004E7AC9" w:rsidP="001232B1">
            <w:pPr>
              <w:pStyle w:val="SK2TEKST"/>
              <w:spacing w:before="60" w:after="60"/>
              <w:jc w:val="left"/>
              <w:rPr>
                <w:rFonts w:ascii="Aptos" w:hAnsi="Aptos"/>
                <w:sz w:val="24"/>
                <w:szCs w:val="24"/>
              </w:rPr>
            </w:pPr>
            <w:r w:rsidRPr="001232B1">
              <w:rPr>
                <w:rFonts w:ascii="Aptos" w:hAnsi="Aptos"/>
                <w:sz w:val="24"/>
                <w:szCs w:val="24"/>
              </w:rPr>
              <w:t xml:space="preserve">Wszczęcie postępowania jest tożsame z publikacją zapytania ofertowego, o którym mowa w sekcji 3.2 Wytycznych dotyczących kwalifikowalności </w:t>
            </w:r>
            <w:r w:rsidRPr="001232B1">
              <w:rPr>
                <w:rFonts w:ascii="Aptos" w:hAnsi="Aptos"/>
                <w:sz w:val="24"/>
                <w:szCs w:val="24"/>
              </w:rPr>
              <w:lastRenderedPageBreak/>
              <w:t>wydatków na lata 2021-2027, lub ogłoszenia o prowadzonym naborze pracowników na podstawie stosunku pracy, pod warunkiem, że Beneficjent udokumentuje publikację.</w:t>
            </w:r>
          </w:p>
          <w:p w14:paraId="4E712041" w14:textId="77777777" w:rsidR="0020195F" w:rsidRPr="001232B1" w:rsidRDefault="0020195F" w:rsidP="001232B1">
            <w:pPr>
              <w:spacing w:before="60" w:after="60"/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4E7AC9" w14:paraId="791211CF" w14:textId="77777777" w:rsidTr="001409F0">
        <w:trPr>
          <w:trHeight w:val="300"/>
        </w:trPr>
        <w:tc>
          <w:tcPr>
            <w:tcW w:w="700" w:type="dxa"/>
          </w:tcPr>
          <w:p w14:paraId="6EB2B31C" w14:textId="47E72937" w:rsidR="004E7AC9" w:rsidRPr="001232B1" w:rsidRDefault="008C1541" w:rsidP="001232B1">
            <w:pPr>
              <w:spacing w:before="60" w:after="60"/>
              <w:jc w:val="center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25" w:type="dxa"/>
          </w:tcPr>
          <w:p w14:paraId="7D635A94" w14:textId="77777777" w:rsidR="004E7AC9" w:rsidRPr="001232B1" w:rsidRDefault="004E7AC9" w:rsidP="001232B1">
            <w:pPr>
              <w:spacing w:before="60" w:after="6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1232B1">
              <w:rPr>
                <w:rFonts w:ascii="Aptos" w:hAnsi="Aptos" w:cs="Arial"/>
                <w:sz w:val="24"/>
                <w:szCs w:val="24"/>
              </w:rPr>
              <w:t>Załącznik nr 6 Wzór umowy</w:t>
            </w:r>
          </w:p>
          <w:p w14:paraId="588E1D20" w14:textId="0832E9E3" w:rsidR="004E7AC9" w:rsidRPr="001232B1" w:rsidRDefault="004E7AC9" w:rsidP="001232B1">
            <w:pPr>
              <w:spacing w:before="60" w:after="6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1232B1">
              <w:rPr>
                <w:rFonts w:ascii="Aptos" w:hAnsi="Aptos" w:cs="Arial"/>
                <w:sz w:val="24"/>
                <w:szCs w:val="24"/>
              </w:rPr>
              <w:t>§ 12 ust. 4</w:t>
            </w:r>
          </w:p>
        </w:tc>
        <w:tc>
          <w:tcPr>
            <w:tcW w:w="5650" w:type="dxa"/>
          </w:tcPr>
          <w:p w14:paraId="5F003A73" w14:textId="3D564BB3" w:rsidR="004E7AC9" w:rsidRPr="001232B1" w:rsidRDefault="0029013E" w:rsidP="001232B1">
            <w:pPr>
              <w:spacing w:before="60" w:after="6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1232B1">
              <w:rPr>
                <w:rFonts w:ascii="Aptos" w:hAnsi="Aptos" w:cs="Arial"/>
                <w:sz w:val="24"/>
                <w:szCs w:val="24"/>
              </w:rPr>
              <w:t>Dodan</w:t>
            </w:r>
            <w:r w:rsidR="00345F23" w:rsidRPr="001232B1">
              <w:rPr>
                <w:rFonts w:ascii="Aptos" w:hAnsi="Aptos" w:cs="Arial"/>
                <w:sz w:val="24"/>
                <w:szCs w:val="24"/>
              </w:rPr>
              <w:t>o</w:t>
            </w:r>
          </w:p>
        </w:tc>
        <w:tc>
          <w:tcPr>
            <w:tcW w:w="5670" w:type="dxa"/>
          </w:tcPr>
          <w:p w14:paraId="5D0F90C6" w14:textId="77777777" w:rsidR="0029013E" w:rsidRPr="001232B1" w:rsidRDefault="0029013E" w:rsidP="001232B1">
            <w:pPr>
              <w:pStyle w:val="SK2TEKST"/>
              <w:spacing w:before="60" w:after="60"/>
              <w:jc w:val="left"/>
              <w:rPr>
                <w:rFonts w:ascii="Aptos" w:hAnsi="Aptos"/>
                <w:sz w:val="24"/>
                <w:szCs w:val="24"/>
              </w:rPr>
            </w:pPr>
            <w:r w:rsidRPr="001232B1">
              <w:rPr>
                <w:rFonts w:ascii="Aptos" w:hAnsi="Aptos"/>
                <w:sz w:val="24"/>
                <w:szCs w:val="24"/>
              </w:rPr>
              <w:t xml:space="preserve">W przypadku Beneficjenta, który jest zamawiającym w rozumieniu </w:t>
            </w:r>
            <w:proofErr w:type="spellStart"/>
            <w:r w:rsidRPr="001232B1">
              <w:rPr>
                <w:rFonts w:ascii="Aptos" w:hAnsi="Aptos"/>
                <w:sz w:val="24"/>
                <w:szCs w:val="24"/>
              </w:rPr>
              <w:t>Pzp</w:t>
            </w:r>
            <w:proofErr w:type="spellEnd"/>
            <w:r w:rsidRPr="001232B1">
              <w:rPr>
                <w:rFonts w:ascii="Aptos" w:hAnsi="Aptos"/>
                <w:sz w:val="24"/>
                <w:szCs w:val="24"/>
              </w:rPr>
              <w:t xml:space="preserve">, zasadę konkurencyjności uznaje się za spełnioną, jeżeli postępowanie o udzielenie zamówienia przeprowadzone jest na zasadach i w trybach określonych w </w:t>
            </w:r>
            <w:proofErr w:type="spellStart"/>
            <w:r w:rsidRPr="001232B1">
              <w:rPr>
                <w:rFonts w:ascii="Aptos" w:hAnsi="Aptos"/>
                <w:sz w:val="24"/>
                <w:szCs w:val="24"/>
              </w:rPr>
              <w:t>Pzp</w:t>
            </w:r>
            <w:proofErr w:type="spellEnd"/>
            <w:r w:rsidRPr="001232B1">
              <w:rPr>
                <w:rFonts w:ascii="Aptos" w:hAnsi="Aptos"/>
                <w:sz w:val="24"/>
                <w:szCs w:val="24"/>
              </w:rPr>
              <w:t>. </w:t>
            </w:r>
          </w:p>
          <w:p w14:paraId="26CF4836" w14:textId="77777777" w:rsidR="004E7AC9" w:rsidRPr="001232B1" w:rsidRDefault="004E7AC9" w:rsidP="001232B1">
            <w:pPr>
              <w:pStyle w:val="SK2TEKST"/>
              <w:spacing w:before="60" w:after="60"/>
              <w:jc w:val="left"/>
              <w:rPr>
                <w:rFonts w:ascii="Aptos" w:hAnsi="Aptos"/>
                <w:sz w:val="24"/>
                <w:szCs w:val="24"/>
              </w:rPr>
            </w:pPr>
          </w:p>
        </w:tc>
      </w:tr>
      <w:tr w:rsidR="0029013E" w14:paraId="443293CC" w14:textId="77777777" w:rsidTr="001409F0">
        <w:trPr>
          <w:trHeight w:val="300"/>
        </w:trPr>
        <w:tc>
          <w:tcPr>
            <w:tcW w:w="700" w:type="dxa"/>
          </w:tcPr>
          <w:p w14:paraId="1C87DB64" w14:textId="47FB3659" w:rsidR="0029013E" w:rsidRPr="001232B1" w:rsidRDefault="008C1541" w:rsidP="001232B1">
            <w:pPr>
              <w:spacing w:before="60" w:after="60"/>
              <w:jc w:val="center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11</w:t>
            </w:r>
          </w:p>
        </w:tc>
        <w:tc>
          <w:tcPr>
            <w:tcW w:w="1725" w:type="dxa"/>
          </w:tcPr>
          <w:p w14:paraId="5269F9E2" w14:textId="77777777" w:rsidR="00345F23" w:rsidRPr="001232B1" w:rsidRDefault="00345F23" w:rsidP="001232B1">
            <w:pPr>
              <w:spacing w:before="60" w:after="6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1232B1">
              <w:rPr>
                <w:rFonts w:ascii="Aptos" w:hAnsi="Aptos" w:cs="Arial"/>
                <w:sz w:val="24"/>
                <w:szCs w:val="24"/>
              </w:rPr>
              <w:t>Załącznik nr 6 Wzór umowy</w:t>
            </w:r>
          </w:p>
          <w:p w14:paraId="22F83E22" w14:textId="3EFA4835" w:rsidR="0029013E" w:rsidRPr="001232B1" w:rsidRDefault="00345F23" w:rsidP="001232B1">
            <w:pPr>
              <w:spacing w:before="60" w:after="6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1232B1">
              <w:rPr>
                <w:rFonts w:ascii="Aptos" w:hAnsi="Aptos" w:cs="Arial"/>
                <w:sz w:val="24"/>
                <w:szCs w:val="24"/>
              </w:rPr>
              <w:t>§ 12 ust. 6</w:t>
            </w:r>
          </w:p>
        </w:tc>
        <w:tc>
          <w:tcPr>
            <w:tcW w:w="5650" w:type="dxa"/>
          </w:tcPr>
          <w:p w14:paraId="287457AC" w14:textId="2C78A1D7" w:rsidR="0029013E" w:rsidRPr="001232B1" w:rsidRDefault="00345F23" w:rsidP="001232B1">
            <w:pPr>
              <w:spacing w:before="60" w:after="6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1232B1">
              <w:rPr>
                <w:rFonts w:ascii="Aptos" w:hAnsi="Aptos" w:cs="Arial"/>
                <w:sz w:val="24"/>
                <w:szCs w:val="24"/>
              </w:rPr>
              <w:t>Dodano</w:t>
            </w:r>
          </w:p>
        </w:tc>
        <w:tc>
          <w:tcPr>
            <w:tcW w:w="5670" w:type="dxa"/>
          </w:tcPr>
          <w:p w14:paraId="64D35590" w14:textId="74E2E3CD" w:rsidR="001232B1" w:rsidRPr="001232B1" w:rsidRDefault="001232B1" w:rsidP="001232B1">
            <w:pPr>
              <w:pStyle w:val="SK2TEKST"/>
              <w:spacing w:before="60" w:after="60"/>
              <w:jc w:val="left"/>
              <w:rPr>
                <w:rFonts w:ascii="Aptos" w:hAnsi="Aptos"/>
                <w:sz w:val="24"/>
                <w:szCs w:val="24"/>
              </w:rPr>
            </w:pPr>
            <w:r w:rsidRPr="001232B1">
              <w:rPr>
                <w:rFonts w:ascii="Aptos" w:hAnsi="Aptos"/>
                <w:sz w:val="24"/>
                <w:szCs w:val="24"/>
              </w:rPr>
              <w:t>Beneficjent udzielający zamówienia, o którym mowa w ust. 3 lit. a, jest zobowiązany w</w:t>
            </w:r>
            <w:r w:rsidRPr="001232B1">
              <w:rPr>
                <w:sz w:val="24"/>
                <w:szCs w:val="24"/>
              </w:rPr>
              <w:t> </w:t>
            </w:r>
            <w:r w:rsidRPr="001232B1">
              <w:rPr>
                <w:rFonts w:ascii="Aptos" w:hAnsi="Aptos"/>
                <w:sz w:val="24"/>
                <w:szCs w:val="24"/>
              </w:rPr>
              <w:t>szczeg</w:t>
            </w:r>
            <w:r w:rsidRPr="001232B1">
              <w:rPr>
                <w:rFonts w:ascii="Aptos" w:hAnsi="Aptos" w:cs="Aptos"/>
                <w:sz w:val="24"/>
                <w:szCs w:val="24"/>
              </w:rPr>
              <w:t>ó</w:t>
            </w:r>
            <w:r w:rsidRPr="001232B1">
              <w:rPr>
                <w:rFonts w:ascii="Aptos" w:hAnsi="Aptos"/>
                <w:sz w:val="24"/>
                <w:szCs w:val="24"/>
              </w:rPr>
              <w:t>lno</w:t>
            </w:r>
            <w:r w:rsidRPr="001232B1">
              <w:rPr>
                <w:rFonts w:ascii="Aptos" w:hAnsi="Aptos" w:cs="Aptos"/>
                <w:sz w:val="24"/>
                <w:szCs w:val="24"/>
              </w:rPr>
              <w:t>ś</w:t>
            </w:r>
            <w:r w:rsidRPr="001232B1">
              <w:rPr>
                <w:rFonts w:ascii="Aptos" w:hAnsi="Aptos"/>
                <w:sz w:val="24"/>
                <w:szCs w:val="24"/>
              </w:rPr>
              <w:t>ci do upublicznienia zapytania ofertowego w</w:t>
            </w:r>
            <w:r w:rsidRPr="001232B1">
              <w:rPr>
                <w:sz w:val="24"/>
                <w:szCs w:val="24"/>
              </w:rPr>
              <w:t> </w:t>
            </w:r>
            <w:r w:rsidRPr="001232B1">
              <w:rPr>
                <w:rFonts w:ascii="Aptos" w:hAnsi="Aptos"/>
                <w:sz w:val="24"/>
                <w:szCs w:val="24"/>
              </w:rPr>
              <w:t>BK2021, dost</w:t>
            </w:r>
            <w:r w:rsidRPr="001232B1">
              <w:rPr>
                <w:rFonts w:ascii="Aptos" w:hAnsi="Aptos" w:cs="Aptos"/>
                <w:sz w:val="24"/>
                <w:szCs w:val="24"/>
              </w:rPr>
              <w:t>ę</w:t>
            </w:r>
            <w:r w:rsidRPr="001232B1">
              <w:rPr>
                <w:rFonts w:ascii="Aptos" w:hAnsi="Aptos"/>
                <w:sz w:val="24"/>
                <w:szCs w:val="24"/>
              </w:rPr>
              <w:t xml:space="preserve">pnej pod adresem </w:t>
            </w:r>
            <w:hyperlink r:id="rId11" w:history="1">
              <w:r w:rsidRPr="001232B1">
                <w:rPr>
                  <w:rStyle w:val="Hipercze"/>
                  <w:rFonts w:ascii="Aptos" w:hAnsi="Aptos"/>
                  <w:sz w:val="24"/>
                  <w:szCs w:val="24"/>
                </w:rPr>
                <w:t>strony internetowej Bazy konkurencyjności Funduszy Europejskich</w:t>
              </w:r>
            </w:hyperlink>
            <w:r w:rsidRPr="001232B1">
              <w:rPr>
                <w:rFonts w:ascii="Aptos" w:hAnsi="Aptos"/>
                <w:sz w:val="24"/>
                <w:szCs w:val="24"/>
              </w:rPr>
              <w:t>.</w:t>
            </w:r>
          </w:p>
          <w:p w14:paraId="1254399A" w14:textId="77777777" w:rsidR="0029013E" w:rsidRPr="001232B1" w:rsidRDefault="0029013E" w:rsidP="001232B1">
            <w:pPr>
              <w:pStyle w:val="SK2TEKST"/>
              <w:spacing w:before="60" w:after="60"/>
              <w:jc w:val="left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60061E4C" w14:textId="1468F275" w:rsidR="00E27525" w:rsidRPr="00412563" w:rsidRDefault="00E27525" w:rsidP="00AD5A7E">
      <w:pPr>
        <w:rPr>
          <w:rFonts w:ascii="Arial" w:hAnsi="Arial" w:cs="Arial"/>
          <w:sz w:val="24"/>
          <w:szCs w:val="24"/>
        </w:rPr>
      </w:pPr>
    </w:p>
    <w:sectPr w:rsidR="00E27525" w:rsidRPr="00412563" w:rsidSect="00E27525"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4E300" w14:textId="77777777" w:rsidR="00C1592B" w:rsidRDefault="00C1592B" w:rsidP="009F2CAC">
      <w:pPr>
        <w:spacing w:after="0" w:line="240" w:lineRule="auto"/>
      </w:pPr>
      <w:r>
        <w:separator/>
      </w:r>
    </w:p>
  </w:endnote>
  <w:endnote w:type="continuationSeparator" w:id="0">
    <w:p w14:paraId="752300F2" w14:textId="77777777" w:rsidR="00C1592B" w:rsidRDefault="00C1592B" w:rsidP="009F2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5146293"/>
      <w:docPartObj>
        <w:docPartGallery w:val="Page Numbers (Bottom of Page)"/>
        <w:docPartUnique/>
      </w:docPartObj>
    </w:sdtPr>
    <w:sdtContent>
      <w:p w14:paraId="02469775" w14:textId="40BFE6C8" w:rsidR="009F2CAC" w:rsidRDefault="009F2CA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923">
          <w:rPr>
            <w:noProof/>
          </w:rPr>
          <w:t>9</w:t>
        </w:r>
        <w:r>
          <w:fldChar w:fldCharType="end"/>
        </w:r>
      </w:p>
    </w:sdtContent>
  </w:sdt>
  <w:p w14:paraId="44EAFD9C" w14:textId="77777777" w:rsidR="009F2CAC" w:rsidRDefault="009F2C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EB106" w14:textId="77777777" w:rsidR="00C1592B" w:rsidRDefault="00C1592B" w:rsidP="009F2CAC">
      <w:pPr>
        <w:spacing w:after="0" w:line="240" w:lineRule="auto"/>
      </w:pPr>
      <w:r>
        <w:separator/>
      </w:r>
    </w:p>
  </w:footnote>
  <w:footnote w:type="continuationSeparator" w:id="0">
    <w:p w14:paraId="35EEF464" w14:textId="77777777" w:rsidR="00C1592B" w:rsidRDefault="00C1592B" w:rsidP="009F2C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B0688"/>
    <w:multiLevelType w:val="hybridMultilevel"/>
    <w:tmpl w:val="66486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C114B"/>
    <w:multiLevelType w:val="multilevel"/>
    <w:tmpl w:val="FA5A1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Arial" w:eastAsia="Calibri" w:hAnsi="Arial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DB45195"/>
    <w:multiLevelType w:val="hybridMultilevel"/>
    <w:tmpl w:val="9D788934"/>
    <w:lvl w:ilvl="0" w:tplc="2C38C2F6">
      <w:start w:val="1"/>
      <w:numFmt w:val="lowerLetter"/>
      <w:lvlText w:val="%1)"/>
      <w:lvlJc w:val="left"/>
      <w:pPr>
        <w:ind w:left="720" w:hanging="360"/>
      </w:pPr>
      <w:rPr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230FD"/>
    <w:multiLevelType w:val="hybridMultilevel"/>
    <w:tmpl w:val="E28CD6F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B20C3"/>
    <w:multiLevelType w:val="multilevel"/>
    <w:tmpl w:val="85544CEE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Arial" w:eastAsia="Calibri" w:hAnsi="Arial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5985061"/>
    <w:multiLevelType w:val="multilevel"/>
    <w:tmpl w:val="32BE2524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35" w:hanging="375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6" w15:restartNumberingAfterBreak="0">
    <w:nsid w:val="367B4FBB"/>
    <w:multiLevelType w:val="multilevel"/>
    <w:tmpl w:val="C3DEA660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D5D6C"/>
    <w:multiLevelType w:val="hybridMultilevel"/>
    <w:tmpl w:val="F2F8C85E"/>
    <w:lvl w:ilvl="0" w:tplc="345647F0">
      <w:start w:val="1"/>
      <w:numFmt w:val="lowerLetter"/>
      <w:lvlText w:val="%1)"/>
      <w:lvlJc w:val="left"/>
      <w:pPr>
        <w:ind w:left="1065" w:hanging="705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E0C21"/>
    <w:multiLevelType w:val="hybridMultilevel"/>
    <w:tmpl w:val="067E74F6"/>
    <w:lvl w:ilvl="0" w:tplc="7C1470FA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9F086B"/>
    <w:multiLevelType w:val="hybridMultilevel"/>
    <w:tmpl w:val="6262D64C"/>
    <w:lvl w:ilvl="0" w:tplc="DEE6D1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5350B858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E10A8"/>
    <w:multiLevelType w:val="hybridMultilevel"/>
    <w:tmpl w:val="8E6C7288"/>
    <w:lvl w:ilvl="0" w:tplc="3432C26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D7B0A"/>
    <w:multiLevelType w:val="hybridMultilevel"/>
    <w:tmpl w:val="A53A0A98"/>
    <w:lvl w:ilvl="0" w:tplc="D8C213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EA3A61"/>
    <w:multiLevelType w:val="hybridMultilevel"/>
    <w:tmpl w:val="60A28C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A067B"/>
    <w:multiLevelType w:val="hybridMultilevel"/>
    <w:tmpl w:val="18548F44"/>
    <w:lvl w:ilvl="0" w:tplc="7F84513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D04475A">
      <w:start w:val="1"/>
      <w:numFmt w:val="lowerLetter"/>
      <w:lvlText w:val="(%3)"/>
      <w:lvlJc w:val="left"/>
      <w:pPr>
        <w:ind w:left="1800" w:firstLine="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C40DDD"/>
    <w:multiLevelType w:val="hybridMultilevel"/>
    <w:tmpl w:val="AF802DC8"/>
    <w:lvl w:ilvl="0" w:tplc="9FFC1F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AD5511"/>
    <w:multiLevelType w:val="multilevel"/>
    <w:tmpl w:val="D77E9096"/>
    <w:lvl w:ilvl="0">
      <w:start w:val="1"/>
      <w:numFmt w:val="decimal"/>
      <w:lvlText w:val="%1."/>
      <w:lvlJc w:val="left"/>
      <w:pPr>
        <w:ind w:left="1778" w:hanging="360"/>
      </w:pPr>
      <w:rPr>
        <w:b w:val="0"/>
        <w:strike w:val="0"/>
        <w:color w:val="auto"/>
        <w:lang w:val="pl-PL"/>
      </w:rPr>
    </w:lvl>
    <w:lvl w:ilvl="1">
      <w:start w:val="1"/>
      <w:numFmt w:val="lowerLetter"/>
      <w:lvlText w:val="%2)"/>
      <w:lvlJc w:val="left"/>
      <w:pPr>
        <w:ind w:left="1085" w:hanging="375"/>
      </w:pPr>
      <w:rPr>
        <w:rFonts w:ascii="Arial" w:eastAsia="Calibri" w:hAnsi="Arial" w:cs="Arial"/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16" w15:restartNumberingAfterBreak="0">
    <w:nsid w:val="7F203CA1"/>
    <w:multiLevelType w:val="hybridMultilevel"/>
    <w:tmpl w:val="70026138"/>
    <w:lvl w:ilvl="0" w:tplc="DFA43138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265292AC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</w:rPr>
    </w:lvl>
    <w:lvl w:ilvl="2" w:tplc="93303A5A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auto"/>
      </w:rPr>
    </w:lvl>
    <w:lvl w:ilvl="3" w:tplc="041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161711">
    <w:abstractNumId w:val="9"/>
    <w:lvlOverride w:ilvl="0">
      <w:startOverride w:val="1"/>
    </w:lvlOverride>
  </w:num>
  <w:num w:numId="2" w16cid:durableId="4480840">
    <w:abstractNumId w:val="5"/>
  </w:num>
  <w:num w:numId="3" w16cid:durableId="365717363">
    <w:abstractNumId w:val="1"/>
  </w:num>
  <w:num w:numId="4" w16cid:durableId="1239822801">
    <w:abstractNumId w:val="15"/>
  </w:num>
  <w:num w:numId="5" w16cid:durableId="880824085">
    <w:abstractNumId w:val="8"/>
  </w:num>
  <w:num w:numId="6" w16cid:durableId="1851986977">
    <w:abstractNumId w:val="2"/>
  </w:num>
  <w:num w:numId="7" w16cid:durableId="1477338881">
    <w:abstractNumId w:val="7"/>
  </w:num>
  <w:num w:numId="8" w16cid:durableId="1754086675">
    <w:abstractNumId w:val="12"/>
  </w:num>
  <w:num w:numId="9" w16cid:durableId="1945140886">
    <w:abstractNumId w:val="4"/>
  </w:num>
  <w:num w:numId="10" w16cid:durableId="1585412234">
    <w:abstractNumId w:val="11"/>
  </w:num>
  <w:num w:numId="11" w16cid:durableId="958952347">
    <w:abstractNumId w:val="16"/>
  </w:num>
  <w:num w:numId="12" w16cid:durableId="1579248788">
    <w:abstractNumId w:val="10"/>
  </w:num>
  <w:num w:numId="13" w16cid:durableId="1313755489">
    <w:abstractNumId w:val="6"/>
  </w:num>
  <w:num w:numId="14" w16cid:durableId="1276206725">
    <w:abstractNumId w:val="13"/>
  </w:num>
  <w:num w:numId="15" w16cid:durableId="1611860717">
    <w:abstractNumId w:val="3"/>
  </w:num>
  <w:num w:numId="16" w16cid:durableId="517701252">
    <w:abstractNumId w:val="14"/>
  </w:num>
  <w:num w:numId="17" w16cid:durableId="1964730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43C"/>
    <w:rsid w:val="00013930"/>
    <w:rsid w:val="000204B3"/>
    <w:rsid w:val="00020D6C"/>
    <w:rsid w:val="00032EF6"/>
    <w:rsid w:val="0003432F"/>
    <w:rsid w:val="00036720"/>
    <w:rsid w:val="00052403"/>
    <w:rsid w:val="000550AB"/>
    <w:rsid w:val="00065AEA"/>
    <w:rsid w:val="00085011"/>
    <w:rsid w:val="000A19AB"/>
    <w:rsid w:val="000F3721"/>
    <w:rsid w:val="00113D15"/>
    <w:rsid w:val="00117488"/>
    <w:rsid w:val="001232B1"/>
    <w:rsid w:val="00127BE6"/>
    <w:rsid w:val="001409F0"/>
    <w:rsid w:val="001519B4"/>
    <w:rsid w:val="001572E0"/>
    <w:rsid w:val="00176494"/>
    <w:rsid w:val="001A69A3"/>
    <w:rsid w:val="001B3D7C"/>
    <w:rsid w:val="001B7400"/>
    <w:rsid w:val="001D147E"/>
    <w:rsid w:val="001D1AF3"/>
    <w:rsid w:val="001D3A84"/>
    <w:rsid w:val="001E6E2B"/>
    <w:rsid w:val="001F1B2E"/>
    <w:rsid w:val="001F2FD1"/>
    <w:rsid w:val="0020195F"/>
    <w:rsid w:val="00201FBA"/>
    <w:rsid w:val="0020653A"/>
    <w:rsid w:val="002154B6"/>
    <w:rsid w:val="00216C48"/>
    <w:rsid w:val="002261BE"/>
    <w:rsid w:val="00240CE3"/>
    <w:rsid w:val="00260572"/>
    <w:rsid w:val="00262B24"/>
    <w:rsid w:val="002636DE"/>
    <w:rsid w:val="0029013E"/>
    <w:rsid w:val="002920AF"/>
    <w:rsid w:val="00294683"/>
    <w:rsid w:val="002A48A0"/>
    <w:rsid w:val="002B6983"/>
    <w:rsid w:val="002C47EE"/>
    <w:rsid w:val="002E2855"/>
    <w:rsid w:val="002E36A1"/>
    <w:rsid w:val="00304D70"/>
    <w:rsid w:val="00340424"/>
    <w:rsid w:val="00345F23"/>
    <w:rsid w:val="00360E84"/>
    <w:rsid w:val="00381926"/>
    <w:rsid w:val="00384956"/>
    <w:rsid w:val="00397367"/>
    <w:rsid w:val="003C2907"/>
    <w:rsid w:val="003C580D"/>
    <w:rsid w:val="003D29DB"/>
    <w:rsid w:val="003E7F09"/>
    <w:rsid w:val="00406D07"/>
    <w:rsid w:val="00412563"/>
    <w:rsid w:val="00417894"/>
    <w:rsid w:val="004563C0"/>
    <w:rsid w:val="00481EE6"/>
    <w:rsid w:val="00491779"/>
    <w:rsid w:val="004A4E73"/>
    <w:rsid w:val="004B3588"/>
    <w:rsid w:val="004B79C8"/>
    <w:rsid w:val="004C7765"/>
    <w:rsid w:val="004D1696"/>
    <w:rsid w:val="004D1F53"/>
    <w:rsid w:val="004D76B3"/>
    <w:rsid w:val="004E7AC9"/>
    <w:rsid w:val="004F20A4"/>
    <w:rsid w:val="004F20DC"/>
    <w:rsid w:val="004F7CBC"/>
    <w:rsid w:val="00510382"/>
    <w:rsid w:val="00520C94"/>
    <w:rsid w:val="0054151F"/>
    <w:rsid w:val="00542975"/>
    <w:rsid w:val="00555D56"/>
    <w:rsid w:val="00565E8B"/>
    <w:rsid w:val="00576E80"/>
    <w:rsid w:val="00577021"/>
    <w:rsid w:val="00587309"/>
    <w:rsid w:val="005A0E07"/>
    <w:rsid w:val="005B4963"/>
    <w:rsid w:val="005B5565"/>
    <w:rsid w:val="005C7398"/>
    <w:rsid w:val="005E7276"/>
    <w:rsid w:val="006446DE"/>
    <w:rsid w:val="006455DC"/>
    <w:rsid w:val="006504AA"/>
    <w:rsid w:val="00671D0E"/>
    <w:rsid w:val="006761EC"/>
    <w:rsid w:val="006A4661"/>
    <w:rsid w:val="006B0458"/>
    <w:rsid w:val="006B4B47"/>
    <w:rsid w:val="006B6BE8"/>
    <w:rsid w:val="00704FB3"/>
    <w:rsid w:val="00711CEF"/>
    <w:rsid w:val="00712D2D"/>
    <w:rsid w:val="00736D81"/>
    <w:rsid w:val="0074058F"/>
    <w:rsid w:val="00772EA4"/>
    <w:rsid w:val="00780260"/>
    <w:rsid w:val="007A71B9"/>
    <w:rsid w:val="007B6C4F"/>
    <w:rsid w:val="007C59E3"/>
    <w:rsid w:val="007E1DA6"/>
    <w:rsid w:val="007E33B2"/>
    <w:rsid w:val="007E38C9"/>
    <w:rsid w:val="007F7D4C"/>
    <w:rsid w:val="0081405A"/>
    <w:rsid w:val="00833B14"/>
    <w:rsid w:val="00854C5C"/>
    <w:rsid w:val="00855DB7"/>
    <w:rsid w:val="008632E0"/>
    <w:rsid w:val="0087281F"/>
    <w:rsid w:val="00882C1F"/>
    <w:rsid w:val="00890103"/>
    <w:rsid w:val="0089249C"/>
    <w:rsid w:val="008C1541"/>
    <w:rsid w:val="008C3A08"/>
    <w:rsid w:val="008D2741"/>
    <w:rsid w:val="008D500D"/>
    <w:rsid w:val="008E2B3E"/>
    <w:rsid w:val="008F7C1F"/>
    <w:rsid w:val="009350C8"/>
    <w:rsid w:val="00942559"/>
    <w:rsid w:val="00955FBE"/>
    <w:rsid w:val="00981D5C"/>
    <w:rsid w:val="009C1F19"/>
    <w:rsid w:val="009F2CAC"/>
    <w:rsid w:val="009F3843"/>
    <w:rsid w:val="00A02DB4"/>
    <w:rsid w:val="00A111F4"/>
    <w:rsid w:val="00A1339F"/>
    <w:rsid w:val="00A167E0"/>
    <w:rsid w:val="00A62CF5"/>
    <w:rsid w:val="00A70110"/>
    <w:rsid w:val="00A80191"/>
    <w:rsid w:val="00A80366"/>
    <w:rsid w:val="00AA0E26"/>
    <w:rsid w:val="00AA3750"/>
    <w:rsid w:val="00AD2C04"/>
    <w:rsid w:val="00AD30BE"/>
    <w:rsid w:val="00AD5A7E"/>
    <w:rsid w:val="00AE2242"/>
    <w:rsid w:val="00AF0300"/>
    <w:rsid w:val="00B02E74"/>
    <w:rsid w:val="00B1015D"/>
    <w:rsid w:val="00B462E0"/>
    <w:rsid w:val="00B74A66"/>
    <w:rsid w:val="00B77719"/>
    <w:rsid w:val="00BA7123"/>
    <w:rsid w:val="00BB34A5"/>
    <w:rsid w:val="00BB467E"/>
    <w:rsid w:val="00BC3258"/>
    <w:rsid w:val="00BC4C9F"/>
    <w:rsid w:val="00BC5E07"/>
    <w:rsid w:val="00BD0A24"/>
    <w:rsid w:val="00BD0EA5"/>
    <w:rsid w:val="00BE1F76"/>
    <w:rsid w:val="00BE6F57"/>
    <w:rsid w:val="00C12B7E"/>
    <w:rsid w:val="00C1592B"/>
    <w:rsid w:val="00C34D14"/>
    <w:rsid w:val="00C472E7"/>
    <w:rsid w:val="00C5070D"/>
    <w:rsid w:val="00C52AD9"/>
    <w:rsid w:val="00C56B82"/>
    <w:rsid w:val="00C846AA"/>
    <w:rsid w:val="00CC7300"/>
    <w:rsid w:val="00CC7907"/>
    <w:rsid w:val="00CE1515"/>
    <w:rsid w:val="00CF2568"/>
    <w:rsid w:val="00CF59AB"/>
    <w:rsid w:val="00D17CCD"/>
    <w:rsid w:val="00D24649"/>
    <w:rsid w:val="00D3043C"/>
    <w:rsid w:val="00D304D0"/>
    <w:rsid w:val="00D50099"/>
    <w:rsid w:val="00D9063B"/>
    <w:rsid w:val="00D935BB"/>
    <w:rsid w:val="00DA3130"/>
    <w:rsid w:val="00DA53C5"/>
    <w:rsid w:val="00DA6833"/>
    <w:rsid w:val="00DD1D3C"/>
    <w:rsid w:val="00DD7E8B"/>
    <w:rsid w:val="00DE4F86"/>
    <w:rsid w:val="00DF1759"/>
    <w:rsid w:val="00E0496F"/>
    <w:rsid w:val="00E07EFE"/>
    <w:rsid w:val="00E25A1B"/>
    <w:rsid w:val="00E27525"/>
    <w:rsid w:val="00E346F3"/>
    <w:rsid w:val="00E42DE2"/>
    <w:rsid w:val="00E52CBE"/>
    <w:rsid w:val="00E67628"/>
    <w:rsid w:val="00E7137C"/>
    <w:rsid w:val="00E82E8C"/>
    <w:rsid w:val="00EA49AF"/>
    <w:rsid w:val="00EA6590"/>
    <w:rsid w:val="00EB5175"/>
    <w:rsid w:val="00EC1A59"/>
    <w:rsid w:val="00ED21EE"/>
    <w:rsid w:val="00EE2256"/>
    <w:rsid w:val="00F009AC"/>
    <w:rsid w:val="00F075D9"/>
    <w:rsid w:val="00F119A2"/>
    <w:rsid w:val="00F11BF7"/>
    <w:rsid w:val="00F15BB0"/>
    <w:rsid w:val="00F42EEF"/>
    <w:rsid w:val="00F543F4"/>
    <w:rsid w:val="00F56E4A"/>
    <w:rsid w:val="00F64BCE"/>
    <w:rsid w:val="00F71C7E"/>
    <w:rsid w:val="00F740CB"/>
    <w:rsid w:val="00F82E5E"/>
    <w:rsid w:val="00F93218"/>
    <w:rsid w:val="00F96A8E"/>
    <w:rsid w:val="00F96B01"/>
    <w:rsid w:val="00FA21D1"/>
    <w:rsid w:val="00FA5DC0"/>
    <w:rsid w:val="00FB1BD9"/>
    <w:rsid w:val="00FB6742"/>
    <w:rsid w:val="00FC3923"/>
    <w:rsid w:val="00FD3FE8"/>
    <w:rsid w:val="0265985C"/>
    <w:rsid w:val="0273A568"/>
    <w:rsid w:val="02CC4EF2"/>
    <w:rsid w:val="03705841"/>
    <w:rsid w:val="073B8910"/>
    <w:rsid w:val="08469652"/>
    <w:rsid w:val="088404AC"/>
    <w:rsid w:val="09DF9FA1"/>
    <w:rsid w:val="09F1BEAD"/>
    <w:rsid w:val="0A216C14"/>
    <w:rsid w:val="0B44A54E"/>
    <w:rsid w:val="0D5BD3D3"/>
    <w:rsid w:val="0D9EC34E"/>
    <w:rsid w:val="0DDBC745"/>
    <w:rsid w:val="0FE59395"/>
    <w:rsid w:val="1006A23D"/>
    <w:rsid w:val="10DAFFB6"/>
    <w:rsid w:val="111B9017"/>
    <w:rsid w:val="11E9B9BB"/>
    <w:rsid w:val="13DF0D70"/>
    <w:rsid w:val="147379BB"/>
    <w:rsid w:val="14BA7A46"/>
    <w:rsid w:val="1555AAE6"/>
    <w:rsid w:val="15B319AE"/>
    <w:rsid w:val="17521096"/>
    <w:rsid w:val="1886B83B"/>
    <w:rsid w:val="196972F0"/>
    <w:rsid w:val="19D21BEF"/>
    <w:rsid w:val="1BA01BD1"/>
    <w:rsid w:val="1C26BEFD"/>
    <w:rsid w:val="1C71626E"/>
    <w:rsid w:val="1E79B2A9"/>
    <w:rsid w:val="1ECC4A76"/>
    <w:rsid w:val="1F29C2A9"/>
    <w:rsid w:val="200625F7"/>
    <w:rsid w:val="21828013"/>
    <w:rsid w:val="218F14BE"/>
    <w:rsid w:val="222BED96"/>
    <w:rsid w:val="236AAB83"/>
    <w:rsid w:val="25478526"/>
    <w:rsid w:val="274D9C0C"/>
    <w:rsid w:val="2764E455"/>
    <w:rsid w:val="28076C92"/>
    <w:rsid w:val="289B2768"/>
    <w:rsid w:val="2B898C3A"/>
    <w:rsid w:val="2E76AE16"/>
    <w:rsid w:val="2EB4D7AE"/>
    <w:rsid w:val="2FC8235A"/>
    <w:rsid w:val="31267113"/>
    <w:rsid w:val="31EA949D"/>
    <w:rsid w:val="31F7BB47"/>
    <w:rsid w:val="35BCB31E"/>
    <w:rsid w:val="35ED0A29"/>
    <w:rsid w:val="361095D3"/>
    <w:rsid w:val="3B5D1EA4"/>
    <w:rsid w:val="3BA178B6"/>
    <w:rsid w:val="3F040934"/>
    <w:rsid w:val="3F79D7DD"/>
    <w:rsid w:val="3F8346B8"/>
    <w:rsid w:val="419157C8"/>
    <w:rsid w:val="427FBDC9"/>
    <w:rsid w:val="4315D577"/>
    <w:rsid w:val="43883C55"/>
    <w:rsid w:val="446BD6A9"/>
    <w:rsid w:val="459A22A0"/>
    <w:rsid w:val="483CD22D"/>
    <w:rsid w:val="4B4082AB"/>
    <w:rsid w:val="4C56F076"/>
    <w:rsid w:val="4C616E64"/>
    <w:rsid w:val="4E775A87"/>
    <w:rsid w:val="504857C8"/>
    <w:rsid w:val="50DB8B17"/>
    <w:rsid w:val="52695299"/>
    <w:rsid w:val="526CDBC5"/>
    <w:rsid w:val="52EF0068"/>
    <w:rsid w:val="52F973B3"/>
    <w:rsid w:val="53AE3D71"/>
    <w:rsid w:val="5560AECE"/>
    <w:rsid w:val="55A767D7"/>
    <w:rsid w:val="56EC7132"/>
    <w:rsid w:val="589E6F90"/>
    <w:rsid w:val="592C600C"/>
    <w:rsid w:val="59747C76"/>
    <w:rsid w:val="5A58A216"/>
    <w:rsid w:val="5B7A5A58"/>
    <w:rsid w:val="5C79329D"/>
    <w:rsid w:val="5CCBA336"/>
    <w:rsid w:val="5D77D756"/>
    <w:rsid w:val="5D847905"/>
    <w:rsid w:val="5DE6A8D2"/>
    <w:rsid w:val="5DFFD12F"/>
    <w:rsid w:val="5E3277EB"/>
    <w:rsid w:val="5F238AC1"/>
    <w:rsid w:val="5F46C4E5"/>
    <w:rsid w:val="5F844EF2"/>
    <w:rsid w:val="5F9BA190"/>
    <w:rsid w:val="63418F0F"/>
    <w:rsid w:val="64824D19"/>
    <w:rsid w:val="65B7A56D"/>
    <w:rsid w:val="661802A0"/>
    <w:rsid w:val="66C84EBC"/>
    <w:rsid w:val="6D36F096"/>
    <w:rsid w:val="6E261E25"/>
    <w:rsid w:val="6F059163"/>
    <w:rsid w:val="6F806F53"/>
    <w:rsid w:val="6FE1B51B"/>
    <w:rsid w:val="7003C0CA"/>
    <w:rsid w:val="70DDE685"/>
    <w:rsid w:val="71201AC6"/>
    <w:rsid w:val="72BBEB27"/>
    <w:rsid w:val="7324C44A"/>
    <w:rsid w:val="743658D4"/>
    <w:rsid w:val="7481D792"/>
    <w:rsid w:val="75E68771"/>
    <w:rsid w:val="76A53B7A"/>
    <w:rsid w:val="77422DA2"/>
    <w:rsid w:val="7771863C"/>
    <w:rsid w:val="77C20A46"/>
    <w:rsid w:val="78C6BD9B"/>
    <w:rsid w:val="7912044E"/>
    <w:rsid w:val="7A3C7A11"/>
    <w:rsid w:val="7C430D1D"/>
    <w:rsid w:val="7E03516F"/>
    <w:rsid w:val="7E437744"/>
    <w:rsid w:val="7E638C58"/>
    <w:rsid w:val="7F6F48D5"/>
    <w:rsid w:val="7FC2FD9A"/>
    <w:rsid w:val="7FCA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5AC04"/>
  <w15:chartTrackingRefBased/>
  <w15:docId w15:val="{A4A57B59-AB06-4663-973C-36477B244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27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E27525"/>
    <w:rPr>
      <w:color w:val="0000FF"/>
      <w:u w:val="single"/>
    </w:rPr>
  </w:style>
  <w:style w:type="character" w:customStyle="1" w:styleId="normaltextrun">
    <w:name w:val="normaltextrun"/>
    <w:basedOn w:val="Domylnaczcionkaakapitu"/>
    <w:rsid w:val="00C34D14"/>
  </w:style>
  <w:style w:type="character" w:customStyle="1" w:styleId="eop">
    <w:name w:val="eop"/>
    <w:basedOn w:val="Domylnaczcionkaakapitu"/>
    <w:rsid w:val="00F71C7E"/>
  </w:style>
  <w:style w:type="paragraph" w:styleId="Akapitzlist">
    <w:name w:val="List Paragraph"/>
    <w:aliases w:val="Kolorowa lista — akcent 11,Akapit z listą BS,List Paragraph"/>
    <w:basedOn w:val="Normalny"/>
    <w:link w:val="AkapitzlistZnak"/>
    <w:uiPriority w:val="34"/>
    <w:qFormat/>
    <w:rsid w:val="008632E0"/>
    <w:pPr>
      <w:keepLines/>
      <w:spacing w:after="200" w:line="276" w:lineRule="auto"/>
      <w:ind w:left="720"/>
      <w:contextualSpacing/>
    </w:pPr>
    <w:rPr>
      <w:rFonts w:ascii="Arial" w:eastAsia="Calibri" w:hAnsi="Arial" w:cs="Times New Roman"/>
      <w:sz w:val="24"/>
      <w:lang w:val="x-none"/>
    </w:rPr>
  </w:style>
  <w:style w:type="character" w:customStyle="1" w:styleId="AkapitzlistZnak">
    <w:name w:val="Akapit z listą Znak"/>
    <w:aliases w:val="Kolorowa lista — akcent 11 Znak,Akapit z listą BS Znak,List Paragraph Znak"/>
    <w:link w:val="Akapitzlist"/>
    <w:uiPriority w:val="34"/>
    <w:qFormat/>
    <w:locked/>
    <w:rsid w:val="008632E0"/>
    <w:rPr>
      <w:rFonts w:ascii="Arial" w:eastAsia="Calibri" w:hAnsi="Arial" w:cs="Times New Roman"/>
      <w:sz w:val="24"/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9F2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2CAC"/>
  </w:style>
  <w:style w:type="paragraph" w:styleId="Stopka">
    <w:name w:val="footer"/>
    <w:basedOn w:val="Normalny"/>
    <w:link w:val="StopkaZnak"/>
    <w:uiPriority w:val="99"/>
    <w:unhideWhenUsed/>
    <w:rsid w:val="009F2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CAC"/>
  </w:style>
  <w:style w:type="character" w:styleId="Odwoaniedokomentarza">
    <w:name w:val="annotation reference"/>
    <w:basedOn w:val="Domylnaczcionkaakapitu"/>
    <w:unhideWhenUsed/>
    <w:rsid w:val="001A69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69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69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69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69A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6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69A3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B74A66"/>
    <w:rPr>
      <w:i/>
      <w:iCs/>
    </w:rPr>
  </w:style>
  <w:style w:type="paragraph" w:styleId="Poprawka">
    <w:name w:val="Revision"/>
    <w:hidden/>
    <w:uiPriority w:val="99"/>
    <w:semiHidden/>
    <w:rsid w:val="001E6E2B"/>
    <w:pPr>
      <w:spacing w:after="0" w:line="240" w:lineRule="auto"/>
    </w:pPr>
  </w:style>
  <w:style w:type="paragraph" w:customStyle="1" w:styleId="SK2TEKST">
    <w:name w:val="SK2_TEKST"/>
    <w:basedOn w:val="Normalny"/>
    <w:link w:val="SK2TEKSTZnak"/>
    <w:qFormat/>
    <w:rsid w:val="00D50099"/>
    <w:pPr>
      <w:spacing w:before="120" w:after="120" w:line="240" w:lineRule="auto"/>
      <w:jc w:val="both"/>
    </w:pPr>
    <w:rPr>
      <w:rFonts w:ascii="Arial" w:eastAsia="Calibri" w:hAnsi="Arial" w:cs="Arial"/>
      <w:sz w:val="20"/>
      <w:szCs w:val="20"/>
      <w:lang w:eastAsia="ar-SA"/>
    </w:rPr>
  </w:style>
  <w:style w:type="character" w:customStyle="1" w:styleId="SK2TEKSTZnak">
    <w:name w:val="SK2_TEKST Znak"/>
    <w:link w:val="SK2TEKST"/>
    <w:rsid w:val="00D50099"/>
    <w:rPr>
      <w:rFonts w:ascii="Arial" w:eastAsia="Calibri" w:hAnsi="Arial" w:cs="Arial"/>
      <w:sz w:val="20"/>
      <w:szCs w:val="20"/>
      <w:lang w:eastAsia="ar-SA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1232B1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1"/>
    <w:uiPriority w:val="99"/>
    <w:qFormat/>
    <w:rsid w:val="001232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1232B1"/>
    <w:rPr>
      <w:sz w:val="20"/>
      <w:szCs w:val="20"/>
    </w:rPr>
  </w:style>
  <w:style w:type="character" w:customStyle="1" w:styleId="TekstprzypisudolnegoZnak1">
    <w:name w:val="Tekst przypisu dolnego Znak1"/>
    <w:aliases w:val="Podrozdział Znak,Footnote Znak,Podrozdzia3 Znak,-E Fuﬂnotentext Znak,Fuﬂnotentext Ursprung Znak,footnote text Znak,Fußnotentext Ursprung Znak,-E Fußnotentext Znak,Fußnote Znak,Footnote text Znak"/>
    <w:link w:val="Tekstprzypisudolnego"/>
    <w:uiPriority w:val="99"/>
    <w:rsid w:val="001232B1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paragraph">
    <w:name w:val="paragraph"/>
    <w:basedOn w:val="Normalny"/>
    <w:rsid w:val="00CF5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8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33259FC9C66642B3DB7B5EA2211BBD" ma:contentTypeVersion="107" ma:contentTypeDescription="Utwórz nowy dokument." ma:contentTypeScope="" ma:versionID="95717be4f616260881de6ba74f6d5bcc">
  <xsd:schema xmlns:xsd="http://www.w3.org/2001/XMLSchema" xmlns:xs="http://www.w3.org/2001/XMLSchema" xmlns:p="http://schemas.microsoft.com/office/2006/metadata/properties" xmlns:ns2="57ea731b-029e-4813-adcc-484a8be04453" xmlns:ns3="fa064913-1d6d-475c-8ce2-4ff7b9c6439f" targetNamespace="http://schemas.microsoft.com/office/2006/metadata/properties" ma:root="true" ma:fieldsID="975677153370b0be95b193d56b4739c1" ns2:_="" ns3:_="">
    <xsd:import namespace="57ea731b-029e-4813-adcc-484a8be04453"/>
    <xsd:import namespace="fa064913-1d6d-475c-8ce2-4ff7b9c64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Rok" minOccurs="0"/>
                <xsd:element ref="ns3:j6d106756e2d45afbb076780ce183538" minOccurs="0"/>
                <xsd:element ref="ns3:PlannerID" minOccurs="0"/>
                <xsd:element ref="ns3:Znak_sprawyT" minOccurs="0"/>
                <xsd:element ref="ns2:d40042e67e5a41ca9acc91998aae01a8" minOccurs="0"/>
                <xsd:element ref="ns2:DR_opiekun" minOccurs="0"/>
                <xsd:element ref="ns2:DR_radca" minOccurs="0"/>
                <xsd:element ref="ns2:hip" minOccurs="0"/>
                <xsd:element ref="ns2:DR_start" minOccurs="0"/>
                <xsd:element ref="ns2:DR_stop" minOccurs="0"/>
                <xsd:element ref="ns2:DR_monit" minOccurs="0"/>
                <xsd:element ref="ns2:DR_pracownik" minOccurs="0"/>
                <xsd:element ref="ns2:MediaServiceObjectDetectorVersions" minOccurs="0"/>
                <xsd:element ref="ns3:Beneficjent" minOccurs="0"/>
                <xsd:element ref="ns3:Data_x0020_podpisania_x0020_U_A" minOccurs="0"/>
                <xsd:element ref="ns3:Data_x0020_przekazania_x0020_U_A_x0020_do_x0020_ZR" minOccurs="0"/>
                <xsd:element ref="ns3:Numer_x0020_U_A" minOccurs="0"/>
                <xsd:element ref="ns3:Okres_Do" minOccurs="0"/>
                <xsd:element ref="ns3:Okres_Od" minOccurs="0"/>
                <xsd:element ref="ns3:Przekazanie" minOccurs="0"/>
                <xsd:element ref="ns3:Rodzaj_x0020_U_A" minOccurs="0"/>
                <xsd:element ref="ns3:Tytuł_x0020_projektu" minOccurs="0"/>
                <xsd:element ref="ns3:l2e5b6424f604b26af966c20abd6e2b4" minOccurs="0"/>
                <xsd:element ref="ns2:MediaServiceLocation" minOccurs="0"/>
                <xsd:element ref="ns2:DoEZD" minOccurs="0"/>
                <xsd:element ref="ns2:KoszulkaEZD" minOccurs="0"/>
                <xsd:element ref="ns2:JRWA" minOccurs="0"/>
                <xsd:element ref="ns2:Kierunek" minOccurs="0"/>
                <xsd:element ref="ns2:Tytu_x0142__x0028_EZD_x0029_" minOccurs="0"/>
                <xsd:element ref="ns2:Rodzajdokumentu" minOccurs="0"/>
                <xsd:element ref="ns2:Typdokumentu" minOccurs="0"/>
                <xsd:element ref="ns2:Datawidniej_x0105_canapi_x015b_mie" minOccurs="0"/>
                <xsd:element ref="ns2:Datawys_x0142_aniapisma" minOccurs="0"/>
                <xsd:element ref="ns2:Datawp_x0142_ywupisma" minOccurs="0"/>
                <xsd:element ref="ns2:Znakpismaprzychodz_x0105_ca" minOccurs="0"/>
                <xsd:element ref="ns2:Nazwabeneficjenta" minOccurs="0"/>
                <xsd:element ref="ns2:Miejscowo_x015b__x0107_" minOccurs="0"/>
                <xsd:element ref="ns2:Typadresata" minOccurs="0"/>
                <xsd:element ref="ns2:Error" minOccurs="0"/>
                <xsd:element ref="ns3:DataMetryczki" minOccurs="0"/>
                <xsd:element ref="ns3:Dofinansowanie" minOccurs="0"/>
                <xsd:element ref="ns3:InformacjaRejestrowa" minOccurs="0"/>
                <xsd:element ref="ns3:Komentarz" minOccurs="0"/>
                <xsd:element ref="ns3:KwotaZabezpieczenia" minOccurs="0"/>
                <xsd:element ref="ns3:NabórT" minOccurs="0"/>
                <xsd:element ref="ns3:NIPlubPESEL" minOccurs="0"/>
                <xsd:element ref="ns3:RachProjektowy" minOccurs="0"/>
                <xsd:element ref="ns3:RachTransferowy" minOccurs="0"/>
                <xsd:element ref="ns3:RachZadaniaPublicz" minOccurs="0"/>
                <xsd:element ref="ns3:REGON" minOccurs="0"/>
                <xsd:element ref="ns3:SiedzibaBeneficjenta" minOccurs="0"/>
                <xsd:element ref="ns3:WartoscOgolem" minOccurs="0"/>
                <xsd:element ref="ns3:WkladWlasny" minOccurs="0"/>
                <xsd:element ref="ns3:WspolfinansowanieBP" minOccurs="0"/>
                <xsd:element ref="ns3:WspolfinansowanieUE" minOccurs="0"/>
                <xsd:element ref="ns3:WydatkiKwalifikowalne" minOccurs="0"/>
                <xsd:element ref="ns3:Opiekun_x0020_U_A" minOccurs="0"/>
                <xsd:element ref="ns3:NrProjektu" minOccurs="0"/>
                <xsd:element ref="ns2:ErrorCode" minOccurs="0"/>
                <xsd:element ref="ns2:MediaLengthInSeconds" minOccurs="0"/>
                <xsd:element ref="ns2:MediaServiceSearchProperties" minOccurs="0"/>
                <xsd:element ref="ns3:Dofinansowanie_slownie" minOccurs="0"/>
                <xsd:element ref="ns3:WartoscOgolem_slownie" minOccurs="0"/>
                <xsd:element ref="ns3:WkladWlasny_slownie" minOccurs="0"/>
                <xsd:element ref="ns3:WspolfinansowanieBP_slownie" minOccurs="0"/>
                <xsd:element ref="ns3:WspolfinansowanieUE_slownie" minOccurs="0"/>
                <xsd:element ref="ns3:WydatkiKwalifikowalne_slownie" minOccurs="0"/>
                <xsd:element ref="ns3:DataOdbioru_x0020_U_A" minOccurs="0"/>
                <xsd:element ref="ns3:LinkDoUmowy" minOccurs="0"/>
                <xsd:element ref="ns3:Tytuł_x0020_projektu_Cd" minOccurs="0"/>
                <xsd:element ref="ns3:PrzekazanieGB" minOccurs="0"/>
                <xsd:element ref="ns3:ZatwierdzenieGB" minOccurs="0"/>
                <xsd:element ref="ns2:_Flow_SignoffStatus" minOccurs="0"/>
                <xsd:element ref="ns3:Tytuł_x0020_projektu_x0020__x0028_cały_x0029_" minOccurs="0"/>
                <xsd:element ref="ns3:PrzekazanieZN" minOccurs="0"/>
                <xsd:element ref="ns3:ZatwierdzenieZN" minOccurs="0"/>
                <xsd:element ref="ns3:DataZlozeniaWeksla" minOccurs="0"/>
                <xsd:element ref="ns2:UmowaDoKierownika" minOccurs="0"/>
                <xsd:element ref="ns2:RokNaboru" minOccurs="0"/>
                <xsd:element ref="ns2:ZaakceptowanyH_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a731b-029e-4813-adcc-484a8be044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37af3bd2-c700-4151-8a0d-bd64704a9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ok" ma:index="19" nillable="true" ma:displayName="Rok" ma:format="Dropdown" ma:internalName="Rok">
      <xsd:simpleType>
        <xsd:restriction base="dms:Text">
          <xsd:maxLength value="255"/>
        </xsd:restriction>
      </xsd:simpleType>
    </xsd:element>
    <xsd:element name="d40042e67e5a41ca9acc91998aae01a8" ma:index="25" nillable="true" ma:taxonomy="true" ma:internalName="d40042e67e5a41ca9acc91998aae01a8" ma:taxonomyFieldName="DR_sprawa" ma:displayName="DR_sprawa" ma:default="" ma:fieldId="{d40042e6-7e5a-41ca-9acc-91998aae01a8}" ma:sspId="37af3bd2-c700-4151-8a0d-bd64704a98d7" ma:termSetId="74c20ee4-dbf5-4f8a-8b4e-2a767f8df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R_opiekun" ma:index="26" nillable="true" ma:displayName="DR_opiekun" ma:description="kolumna automatyzacji Opiniowanie DR" ma:format="Dropdown" ma:list="UserInfo" ma:SharePointGroup="0" ma:internalName="DR_opieku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R_radca" ma:index="27" nillable="true" ma:displayName="DR_radca" ma:description="kolumna automatyzacji Opiniowanie DR" ma:format="Dropdown" ma:list="UserInfo" ma:SharePointGroup="0" ma:internalName="DR_radc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p" ma:index="28" nillable="true" ma:displayName="hip" ma:description="kolumna automatyzacji Opiniowanie DR" ma:format="Hyperlink" ma:internalName="hip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_start" ma:index="29" nillable="true" ma:displayName="DR_start" ma:description="kolumna automatyzacji Opiniowanie DR" ma:format="DateOnly" ma:internalName="DR_start">
      <xsd:simpleType>
        <xsd:restriction base="dms:DateTime"/>
      </xsd:simpleType>
    </xsd:element>
    <xsd:element name="DR_stop" ma:index="30" nillable="true" ma:displayName="DR_stop" ma:description="kolumna automatyzacji Opiniowanie DR" ma:format="DateOnly" ma:internalName="DR_stop">
      <xsd:simpleType>
        <xsd:restriction base="dms:DateTime"/>
      </xsd:simpleType>
    </xsd:element>
    <xsd:element name="DR_monit" ma:index="31" nillable="true" ma:displayName="DR_monit" ma:default="0" ma:description="kolumna automatyzacji Opiniowanie DR" ma:format="Dropdown" ma:internalName="DR_monit">
      <xsd:simpleType>
        <xsd:restriction base="dms:Boolean"/>
      </xsd:simpleType>
    </xsd:element>
    <xsd:element name="DR_pracownik" ma:index="32" nillable="true" ma:displayName="DR_pracownik" ma:description="kolumna automatyzacji opiniowanie DR" ma:format="Dropdown" ma:list="UserInfo" ma:SharePointGroup="0" ma:internalName="DR_pracowni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45" nillable="true" ma:displayName="Location" ma:indexed="true" ma:internalName="MediaServiceLocation" ma:readOnly="true">
      <xsd:simpleType>
        <xsd:restriction base="dms:Text"/>
      </xsd:simpleType>
    </xsd:element>
    <xsd:element name="DoEZD" ma:index="46" nillable="true" ma:displayName="DO EZD" ma:default="0" ma:format="Dropdown" ma:internalName="DoEZD">
      <xsd:simpleType>
        <xsd:restriction base="dms:Boolean"/>
      </xsd:simpleType>
    </xsd:element>
    <xsd:element name="KoszulkaEZD" ma:index="47" nillable="true" ma:displayName="Koszulka EZD" ma:format="Dropdown" ma:internalName="KoszulkaEZD">
      <xsd:simpleType>
        <xsd:restriction base="dms:Text">
          <xsd:maxLength value="255"/>
        </xsd:restriction>
      </xsd:simpleType>
    </xsd:element>
    <xsd:element name="JRWA" ma:index="48" nillable="true" ma:displayName="JRWA" ma:format="Dropdown" ma:internalName="JRWA">
      <xsd:simpleType>
        <xsd:restriction base="dms:Text">
          <xsd:maxLength value="255"/>
        </xsd:restriction>
      </xsd:simpleType>
    </xsd:element>
    <xsd:element name="Kierunek" ma:index="49" nillable="true" ma:displayName="Kierunek" ma:format="Dropdown" ma:internalName="Kierunek">
      <xsd:simpleType>
        <xsd:restriction base="dms:Choice">
          <xsd:enumeration value="Przychodzące IGA"/>
          <xsd:enumeration value="Przychodzące CST"/>
          <xsd:enumeration value="Wychodzące IGA"/>
          <xsd:enumeration value="Wychodzące CST"/>
          <xsd:enumeration value="Wewnętrzne"/>
          <xsd:enumeration value="Załącznik IGA"/>
          <xsd:enumeration value="Załącznik CST"/>
          <xsd:enumeration value="Plik podpisu"/>
          <xsd:enumeration value="Przesyłka pocztowa wychodząca"/>
        </xsd:restriction>
      </xsd:simpleType>
    </xsd:element>
    <xsd:element name="Tytu_x0142__x0028_EZD_x0029_" ma:index="50" nillable="true" ma:displayName="Tytuł (EZD)" ma:format="Dropdown" ma:internalName="Tytu_x0142__x0028_EZD_x0029_">
      <xsd:simpleType>
        <xsd:restriction base="dms:Text">
          <xsd:maxLength value="255"/>
        </xsd:restriction>
      </xsd:simpleType>
    </xsd:element>
    <xsd:element name="Rodzajdokumentu" ma:index="51" nillable="true" ma:displayName="Rodzaj dokumentu" ma:format="Dropdown" ma:internalName="Rodzajdokumentu">
      <xsd:simpleType>
        <xsd:restriction base="dms:Choice">
          <xsd:enumeration value="pismo"/>
          <xsd:enumeration value="umowa"/>
          <xsd:enumeration value="wniosek o dofinansowanie"/>
          <xsd:enumeration value="aneks"/>
          <xsd:enumeration value="załącznik"/>
          <xsd:enumeration value="karta oceny formalnej"/>
          <xsd:enumeration value="karta oceny merytorycznej"/>
          <xsd:enumeration value="dokument wewnętrzny"/>
          <xsd:enumeration value="plik podpisu"/>
          <xsd:enumeration value="karta negocjacji"/>
          <xsd:enumeration value="karta oceny formalno-merytorycznej"/>
          <xsd:enumeration value="karta oceny panelowej"/>
          <xsd:enumeration value="lista sprawdzająca"/>
          <xsd:enumeration value="Inne"/>
          <xsd:enumeration value="protest"/>
          <xsd:enumeration value="protokół"/>
          <xsd:enumeration value="skarga"/>
          <xsd:enumeration value="wiadomość elektroniczna"/>
          <xsd:enumeration value="uchwała"/>
          <xsd:enumeration value="zaświadczenie"/>
        </xsd:restriction>
      </xsd:simpleType>
    </xsd:element>
    <xsd:element name="Typdokumentu" ma:index="52" nillable="true" ma:displayName="Typ dokumentu" ma:format="Dropdown" ma:internalName="Typdokumentu">
      <xsd:simpleType>
        <xsd:restriction base="dms:Choice">
          <xsd:enumeration value="Text (tekst)"/>
          <xsd:enumeration value="Collection (nieuporządkowany zbiór danych)"/>
          <xsd:enumeration value="Dataset (uporządkowany zbiór danych)"/>
          <xsd:enumeration value="MovingImage (obraz ruchomy)"/>
          <xsd:enumeration value="PhysicalObject (obiekt fizyczny)"/>
          <xsd:enumeration value="Software (oprogramowanie)"/>
          <xsd:enumeration value="StillImage (obraz nieruchomy"/>
        </xsd:restriction>
      </xsd:simpleType>
    </xsd:element>
    <xsd:element name="Datawidniej_x0105_canapi_x015b_mie" ma:index="53" nillable="true" ma:displayName="Data widniejąca na piśmie" ma:format="DateOnly" ma:internalName="Datawidniej_x0105_canapi_x015b_mie">
      <xsd:simpleType>
        <xsd:restriction base="dms:DateTime"/>
      </xsd:simpleType>
    </xsd:element>
    <xsd:element name="Datawys_x0142_aniapisma" ma:index="54" nillable="true" ma:displayName="Data wysłania pisma" ma:format="DateOnly" ma:internalName="Datawys_x0142_aniapisma">
      <xsd:simpleType>
        <xsd:restriction base="dms:DateTime"/>
      </xsd:simpleType>
    </xsd:element>
    <xsd:element name="Datawp_x0142_ywupisma" ma:index="55" nillable="true" ma:displayName="Data wpływu pisma" ma:format="DateOnly" ma:internalName="Datawp_x0142_ywupisma">
      <xsd:simpleType>
        <xsd:restriction base="dms:DateTime"/>
      </xsd:simpleType>
    </xsd:element>
    <xsd:element name="Znakpismaprzychodz_x0105_ca" ma:index="56" nillable="true" ma:displayName="Znak pisma przychodząca" ma:format="Dropdown" ma:internalName="Znakpismaprzychodz_x0105_ca">
      <xsd:simpleType>
        <xsd:restriction base="dms:Text">
          <xsd:maxLength value="255"/>
        </xsd:restriction>
      </xsd:simpleType>
    </xsd:element>
    <xsd:element name="Nazwabeneficjenta" ma:index="57" nillable="true" ma:displayName="Nazwa beneficjenta" ma:format="Dropdown" ma:internalName="Nazwabeneficjenta">
      <xsd:simpleType>
        <xsd:restriction base="dms:Text">
          <xsd:maxLength value="255"/>
        </xsd:restriction>
      </xsd:simpleType>
    </xsd:element>
    <xsd:element name="Miejscowo_x015b__x0107_" ma:index="58" nillable="true" ma:displayName="Miejscowość" ma:format="Dropdown" ma:internalName="Miejscowo_x015b__x0107_">
      <xsd:simpleType>
        <xsd:restriction base="dms:Text">
          <xsd:maxLength value="255"/>
        </xsd:restriction>
      </xsd:simpleType>
    </xsd:element>
    <xsd:element name="Typadresata" ma:index="59" nillable="true" ma:displayName="Typ adresata" ma:format="Dropdown" ma:internalName="Typadresata">
      <xsd:simpleType>
        <xsd:restriction base="dms:Text">
          <xsd:maxLength value="255"/>
        </xsd:restriction>
      </xsd:simpleType>
    </xsd:element>
    <xsd:element name="Error" ma:index="60" nillable="true" ma:displayName="Error" ma:default="0" ma:format="Dropdown" ma:internalName="Error">
      <xsd:simpleType>
        <xsd:restriction base="dms:Boolean"/>
      </xsd:simpleType>
    </xsd:element>
    <xsd:element name="ErrorCode" ma:index="80" nillable="true" ma:displayName="ErrorCode" ma:format="Dropdown" ma:internalName="ErrorCode" ma:percentage="FALSE">
      <xsd:simpleType>
        <xsd:restriction base="dms:Number"/>
      </xsd:simpleType>
    </xsd:element>
    <xsd:element name="MediaLengthInSeconds" ma:index="8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8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94" nillable="true" ma:displayName="Stan zatwierdzenia" ma:internalName="Stan_x0020_zatwierdzenia">
      <xsd:simpleType>
        <xsd:restriction base="dms:Text"/>
      </xsd:simpleType>
    </xsd:element>
    <xsd:element name="UmowaDoKierownika" ma:index="99" nillable="true" ma:displayName="UmowaDoKierownika" ma:default="0" ma:format="Dropdown" ma:internalName="UmowaDoKierownika">
      <xsd:simpleType>
        <xsd:restriction base="dms:Boolean"/>
      </xsd:simpleType>
    </xsd:element>
    <xsd:element name="RokNaboru" ma:index="100" nillable="true" ma:displayName="Rok Naboru" ma:format="Dropdown" ma:internalName="RokNaboru">
      <xsd:simpleType>
        <xsd:restriction base="dms:Choice">
          <xsd:enumeration value="2023"/>
          <xsd:enumeration value="2024"/>
          <xsd:enumeration value="2025"/>
          <xsd:enumeration value="2026"/>
        </xsd:restriction>
      </xsd:simpleType>
    </xsd:element>
    <xsd:element name="ZaakceptowanyH_P" ma:index="101" nillable="true" ma:displayName="Zaakceptowany H_P" ma:format="RadioButtons" ma:internalName="ZaakceptowanyH_P">
      <xsd:simpleType>
        <xsd:restriction base="dms:Choice">
          <xsd:enumeration value="Tak"/>
          <xsd:enumeration value="Nie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64913-1d6d-475c-8ce2-4ff7b9c643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ba37731f-f94e-4731-a398-f26a98d3eebf}" ma:internalName="TaxCatchAll" ma:showField="CatchAllData" ma:web="fa064913-1d6d-475c-8ce2-4ff7b9c64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6d106756e2d45afbb076780ce183538" ma:index="21" nillable="true" ma:taxonomy="true" ma:internalName="j6d106756e2d45afbb076780ce183538" ma:taxonomyFieldName="P1kluczowe" ma:displayName="P1kluczowe" ma:default="" ma:fieldId="{36d10675-6e2d-45af-bb07-6780ce183538}" ma:sspId="37af3bd2-c700-4151-8a0d-bd64704a98d7" ma:termSetId="7870a5cc-74d4-473e-9570-6b19f4d63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lannerID" ma:index="22" nillable="true" ma:displayName="PlannerID" ma:description="kolumna automatyzacji Opiniowanie radców" ma:internalName="PlannerID">
      <xsd:simpleType>
        <xsd:restriction base="dms:Text">
          <xsd:maxLength value="255"/>
        </xsd:restriction>
      </xsd:simpleType>
    </xsd:element>
    <xsd:element name="Znak_sprawyT" ma:index="23" nillable="true" ma:displayName="Znak_sprawy" ma:description="kolumna automatyzacji Opiniowanie DR" ma:internalName="Znak_sprawyT">
      <xsd:simpleType>
        <xsd:restriction base="dms:Text">
          <xsd:maxLength value="255"/>
        </xsd:restriction>
      </xsd:simpleType>
    </xsd:element>
    <xsd:element name="Beneficjent" ma:index="34" nillable="true" ma:displayName="Beneficjent" ma:internalName="Beneficjent">
      <xsd:simpleType>
        <xsd:restriction base="dms:Note">
          <xsd:maxLength value="255"/>
        </xsd:restriction>
      </xsd:simpleType>
    </xsd:element>
    <xsd:element name="Data_x0020_podpisania_x0020_U_A" ma:index="35" nillable="true" ma:displayName="Data podpisania U_A" ma:format="DateOnly" ma:internalName="Data_x0020_podpisania_x0020_U_A">
      <xsd:simpleType>
        <xsd:restriction base="dms:DateTime"/>
      </xsd:simpleType>
    </xsd:element>
    <xsd:element name="Data_x0020_przekazania_x0020_U_A_x0020_do_x0020_ZR" ma:index="36" nillable="true" ma:displayName="Data przekazania U_A do ZR" ma:format="DateOnly" ma:internalName="Data_x0020_przekazania_x0020_U_A_x0020_do_x0020_ZR">
      <xsd:simpleType>
        <xsd:restriction base="dms:DateTime"/>
      </xsd:simpleType>
    </xsd:element>
    <xsd:element name="Numer_x0020_U_A" ma:index="37" nillable="true" ma:displayName="Numer U_A" ma:default="00" ma:format="Dropdown" ma:internalName="Numer_x0020_U_A">
      <xsd:simpleType>
        <xsd:restriction base="dms:Choice">
          <xsd:enumeration value="00"/>
          <xsd:enumeration value="01"/>
          <xsd:enumeration value="02"/>
        </xsd:restriction>
      </xsd:simpleType>
    </xsd:element>
    <xsd:element name="Okres_Do" ma:index="38" nillable="true" ma:displayName="Okres_Do" ma:format="DateOnly" ma:internalName="Okres_Do">
      <xsd:simpleType>
        <xsd:restriction base="dms:DateTime"/>
      </xsd:simpleType>
    </xsd:element>
    <xsd:element name="Okres_Od" ma:index="39" nillable="true" ma:displayName="Okres_Od" ma:format="DateOnly" ma:internalName="Okres_Od">
      <xsd:simpleType>
        <xsd:restriction base="dms:DateTime"/>
      </xsd:simpleType>
    </xsd:element>
    <xsd:element name="Przekazanie" ma:index="40" nillable="true" ma:displayName="Przekazanie" ma:internalName="Przekazanie">
      <xsd:simpleType>
        <xsd:restriction base="dms:Text">
          <xsd:maxLength value="255"/>
        </xsd:restriction>
      </xsd:simpleType>
    </xsd:element>
    <xsd:element name="Rodzaj_x0020_U_A" ma:index="41" nillable="true" ma:displayName="Rodzaj U_A" ma:default="umowa" ma:format="Dropdown" ma:internalName="Rodzaj_x0020_U_A">
      <xsd:simpleType>
        <xsd:restriction base="dms:Choice">
          <xsd:enumeration value="umowa"/>
          <xsd:enumeration value="aneks"/>
          <xsd:enumeration value="inne"/>
        </xsd:restriction>
      </xsd:simpleType>
    </xsd:element>
    <xsd:element name="Tytuł_x0020_projektu" ma:index="42" nillable="true" ma:displayName="Tytuł projektu" ma:internalName="Tytu_x0142__x0020_projektu">
      <xsd:simpleType>
        <xsd:restriction base="dms:Note">
          <xsd:maxLength value="255"/>
        </xsd:restriction>
      </xsd:simpleType>
    </xsd:element>
    <xsd:element name="l2e5b6424f604b26af966c20abd6e2b4" ma:index="44" nillable="true" ma:taxonomy="true" ma:internalName="l2e5b6424f604b26af966c20abd6e2b4" ma:taxonomyFieldName="Nab_x00f3_r" ma:displayName="Nabór" ma:default="" ma:fieldId="{52e5b642-4f60-4b26-af96-6c20abd6e2b4}" ma:sspId="37af3bd2-c700-4151-8a0d-bd64704a98d7" ma:termSetId="7870a5cc-74d4-473e-9570-6b19f4d63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aMetryczki" ma:index="61" nillable="true" ma:displayName="DataMetryczki" ma:format="DateOnly" ma:internalName="DataMetryczki">
      <xsd:simpleType>
        <xsd:restriction base="dms:DateTime"/>
      </xsd:simpleType>
    </xsd:element>
    <xsd:element name="Dofinansowanie" ma:index="62" nillable="true" ma:displayName="Dofinansowanie" ma:format="Dropdown" ma:internalName="Dofinansowanie">
      <xsd:simpleType>
        <xsd:restriction base="dms:Text">
          <xsd:maxLength value="255"/>
        </xsd:restriction>
      </xsd:simpleType>
    </xsd:element>
    <xsd:element name="InformacjaRejestrowa" ma:index="63" nillable="true" ma:displayName="InformacjaRejestrowa" ma:internalName="InformacjaRejestrowa">
      <xsd:simpleType>
        <xsd:restriction base="dms:Note">
          <xsd:maxLength value="255"/>
        </xsd:restriction>
      </xsd:simpleType>
    </xsd:element>
    <xsd:element name="Komentarz" ma:index="64" nillable="true" ma:displayName="Komentarz" ma:internalName="Komentarz">
      <xsd:simpleType>
        <xsd:restriction base="dms:Text">
          <xsd:maxLength value="255"/>
        </xsd:restriction>
      </xsd:simpleType>
    </xsd:element>
    <xsd:element name="KwotaZabezpieczenia" ma:index="65" nillable="true" ma:displayName="KwotaZabezpieczenia" ma:internalName="KwotaZabezpieczenia">
      <xsd:simpleType>
        <xsd:restriction base="dms:Text">
          <xsd:maxLength value="255"/>
        </xsd:restriction>
      </xsd:simpleType>
    </xsd:element>
    <xsd:element name="NabórT" ma:index="66" nillable="true" ma:displayName="NabórT" ma:internalName="Nab_x00f3_rT">
      <xsd:simpleType>
        <xsd:restriction base="dms:Text">
          <xsd:maxLength value="255"/>
        </xsd:restriction>
      </xsd:simpleType>
    </xsd:element>
    <xsd:element name="NIPlubPESEL" ma:index="67" nillable="true" ma:displayName="NIPlubPESEL" ma:internalName="NIPlubPESEL0">
      <xsd:simpleType>
        <xsd:restriction base="dms:Text">
          <xsd:maxLength value="255"/>
        </xsd:restriction>
      </xsd:simpleType>
    </xsd:element>
    <xsd:element name="RachProjektowy" ma:index="68" nillable="true" ma:displayName="RachProjektowy" ma:internalName="RachProjektowy">
      <xsd:simpleType>
        <xsd:restriction base="dms:Text">
          <xsd:maxLength value="255"/>
        </xsd:restriction>
      </xsd:simpleType>
    </xsd:element>
    <xsd:element name="RachTransferowy" ma:index="69" nillable="true" ma:displayName="RachTransferowy" ma:internalName="RachTransferowy">
      <xsd:simpleType>
        <xsd:restriction base="dms:Text">
          <xsd:maxLength value="255"/>
        </xsd:restriction>
      </xsd:simpleType>
    </xsd:element>
    <xsd:element name="RachZadaniaPublicz" ma:index="70" nillable="true" ma:displayName="RachZadaniaPublicz" ma:internalName="RachZadaniaPublicz">
      <xsd:simpleType>
        <xsd:restriction base="dms:Text">
          <xsd:maxLength value="255"/>
        </xsd:restriction>
      </xsd:simpleType>
    </xsd:element>
    <xsd:element name="REGON" ma:index="71" nillable="true" ma:displayName="REGON" ma:internalName="REGON">
      <xsd:simpleType>
        <xsd:restriction base="dms:Text">
          <xsd:maxLength value="255"/>
        </xsd:restriction>
      </xsd:simpleType>
    </xsd:element>
    <xsd:element name="SiedzibaBeneficjenta" ma:index="72" nillable="true" ma:displayName="SiedzibaBeneficjenta" ma:internalName="SiedzibaBeneficjenta">
      <xsd:simpleType>
        <xsd:restriction base="dms:Note">
          <xsd:maxLength value="255"/>
        </xsd:restriction>
      </xsd:simpleType>
    </xsd:element>
    <xsd:element name="WartoscOgolem" ma:index="73" nillable="true" ma:displayName="WartoscOgolem" ma:internalName="WartoscOgolem">
      <xsd:simpleType>
        <xsd:restriction base="dms:Text">
          <xsd:maxLength value="255"/>
        </xsd:restriction>
      </xsd:simpleType>
    </xsd:element>
    <xsd:element name="WkladWlasny" ma:index="74" nillable="true" ma:displayName="WkladWlasny" ma:internalName="WkladWlasny">
      <xsd:simpleType>
        <xsd:restriction base="dms:Text">
          <xsd:maxLength value="255"/>
        </xsd:restriction>
      </xsd:simpleType>
    </xsd:element>
    <xsd:element name="WspolfinansowanieBP" ma:index="75" nillable="true" ma:displayName="WspolfinansowanieBP" ma:internalName="WspolfinansowanieBP">
      <xsd:simpleType>
        <xsd:restriction base="dms:Text">
          <xsd:maxLength value="255"/>
        </xsd:restriction>
      </xsd:simpleType>
    </xsd:element>
    <xsd:element name="WspolfinansowanieUE" ma:index="76" nillable="true" ma:displayName="WspolfinansowanieUE" ma:internalName="WspolfinansowanieUE">
      <xsd:simpleType>
        <xsd:restriction base="dms:Text">
          <xsd:maxLength value="255"/>
        </xsd:restriction>
      </xsd:simpleType>
    </xsd:element>
    <xsd:element name="WydatkiKwalifikowalne" ma:index="77" nillable="true" ma:displayName="WydatkiKwalifikowalne" ma:internalName="WydatkiKwalifikowalne">
      <xsd:simpleType>
        <xsd:restriction base="dms:Text">
          <xsd:maxLength value="255"/>
        </xsd:restriction>
      </xsd:simpleType>
    </xsd:element>
    <xsd:element name="Opiekun_x0020_U_A" ma:index="78" nillable="true" ma:displayName="Opiekun U_A" ma:list="UserInfo" ma:SharePointGroup="0" ma:internalName="Opiekun_x0020_U_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rProjektu" ma:index="79" nillable="true" ma:displayName="NrProjektu" ma:internalName="NrProjektu">
      <xsd:simpleType>
        <xsd:restriction base="dms:Text">
          <xsd:maxLength value="255"/>
        </xsd:restriction>
      </xsd:simpleType>
    </xsd:element>
    <xsd:element name="Dofinansowanie_slownie" ma:index="83" nillable="true" ma:displayName="Dofinansowanie_slownie" ma:internalName="Dofinansowanie_slownie">
      <xsd:simpleType>
        <xsd:restriction base="dms:Text">
          <xsd:maxLength value="255"/>
        </xsd:restriction>
      </xsd:simpleType>
    </xsd:element>
    <xsd:element name="WartoscOgolem_slownie" ma:index="84" nillable="true" ma:displayName="WartoscOgolem_slownie" ma:internalName="WartoscOgolem_slownie">
      <xsd:simpleType>
        <xsd:restriction base="dms:Text">
          <xsd:maxLength value="255"/>
        </xsd:restriction>
      </xsd:simpleType>
    </xsd:element>
    <xsd:element name="WkladWlasny_slownie" ma:index="85" nillable="true" ma:displayName="WkladWlasny_slownie" ma:internalName="WkladWlasny_slownie">
      <xsd:simpleType>
        <xsd:restriction base="dms:Text">
          <xsd:maxLength value="255"/>
        </xsd:restriction>
      </xsd:simpleType>
    </xsd:element>
    <xsd:element name="WspolfinansowanieBP_slownie" ma:index="86" nillable="true" ma:displayName="WspolfinansowanieBP_slownie" ma:internalName="WspolfinansowanieBP_slownie">
      <xsd:simpleType>
        <xsd:restriction base="dms:Text">
          <xsd:maxLength value="255"/>
        </xsd:restriction>
      </xsd:simpleType>
    </xsd:element>
    <xsd:element name="WspolfinansowanieUE_slownie" ma:index="87" nillable="true" ma:displayName="WspolfinansowanieUE_slownie" ma:internalName="WspolfinansowanieUE_slownie">
      <xsd:simpleType>
        <xsd:restriction base="dms:Text">
          <xsd:maxLength value="255"/>
        </xsd:restriction>
      </xsd:simpleType>
    </xsd:element>
    <xsd:element name="WydatkiKwalifikowalne_slownie" ma:index="88" nillable="true" ma:displayName="WydatkiKwalifikowalne_slownie" ma:internalName="WydatkiKwalifikowalne_slownie">
      <xsd:simpleType>
        <xsd:restriction base="dms:Text">
          <xsd:maxLength value="255"/>
        </xsd:restriction>
      </xsd:simpleType>
    </xsd:element>
    <xsd:element name="DataOdbioru_x0020_U_A" ma:index="89" nillable="true" ma:displayName="DataOdbioru U_A" ma:format="DateOnly" ma:internalName="DataOdbioru_x0020_U_A">
      <xsd:simpleType>
        <xsd:restriction base="dms:DateTime"/>
      </xsd:simpleType>
    </xsd:element>
    <xsd:element name="LinkDoUmowy" ma:index="90" nillable="true" ma:displayName="LinkDoUmowy" ma:format="Hyperlink" ma:internalName="LinkDoUmow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ytuł_x0020_projektu_Cd" ma:index="91" nillable="true" ma:displayName="Tytuł projektu_Cd" ma:internalName="Tytu_x0142__x0020_projektu_Cd">
      <xsd:simpleType>
        <xsd:restriction base="dms:Note">
          <xsd:maxLength value="255"/>
        </xsd:restriction>
      </xsd:simpleType>
    </xsd:element>
    <xsd:element name="PrzekazanieGB" ma:index="92" nillable="true" ma:displayName="PrzekazanieGB" ma:internalName="PrzekazanieGB">
      <xsd:simpleType>
        <xsd:restriction base="dms:Text">
          <xsd:maxLength value="255"/>
        </xsd:restriction>
      </xsd:simpleType>
    </xsd:element>
    <xsd:element name="ZatwierdzenieGB" ma:index="93" nillable="true" ma:displayName="ZatwierdzenieGB" ma:internalName="ZatwierdzenieGB">
      <xsd:simpleType>
        <xsd:restriction base="dms:Text">
          <xsd:maxLength value="255"/>
        </xsd:restriction>
      </xsd:simpleType>
    </xsd:element>
    <xsd:element name="Tytuł_x0020_projektu_x0020__x0028_cały_x0029_" ma:index="95" nillable="true" ma:displayName="Tytuł projektu (cały)" ma:internalName="Tytu_x0142__x0020_projektu_x0020__x0028_ca_x0142_y_x0029_">
      <xsd:simpleType>
        <xsd:restriction base="dms:Note">
          <xsd:maxLength value="255"/>
        </xsd:restriction>
      </xsd:simpleType>
    </xsd:element>
    <xsd:element name="PrzekazanieZN" ma:index="96" nillable="true" ma:displayName="PrzekazanieZN" ma:internalName="PrzekazanieZN">
      <xsd:simpleType>
        <xsd:restriction base="dms:Text">
          <xsd:maxLength value="255"/>
        </xsd:restriction>
      </xsd:simpleType>
    </xsd:element>
    <xsd:element name="ZatwierdzenieZN" ma:index="97" nillable="true" ma:displayName="ZatwierdzenieZN" ma:internalName="ZatwierdzenieZN">
      <xsd:simpleType>
        <xsd:restriction base="dms:Text">
          <xsd:maxLength value="255"/>
        </xsd:restriction>
      </xsd:simpleType>
    </xsd:element>
    <xsd:element name="DataZlozeniaWeksla" ma:index="98" nillable="true" ma:displayName="DataZlozeniaWeksla" ma:format="DateOnly" ma:internalName="DataZlozeniaWeksl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064913-1d6d-475c-8ce2-4ff7b9c6439f">
      <UserInfo>
        <DisplayName/>
        <AccountId xsi:nil="true"/>
        <AccountType/>
      </UserInfo>
    </SharedWithUsers>
    <NrProjektu xmlns="fa064913-1d6d-475c-8ce2-4ff7b9c6439f" xsi:nil="true"/>
    <WartoscOgolem_slownie xmlns="fa064913-1d6d-475c-8ce2-4ff7b9c6439f" xsi:nil="true"/>
    <Data_x0020_podpisania_x0020_U_A xmlns="fa064913-1d6d-475c-8ce2-4ff7b9c6439f" xsi:nil="true"/>
    <Okres_Od xmlns="fa064913-1d6d-475c-8ce2-4ff7b9c6439f" xsi:nil="true"/>
    <Kierunek xmlns="57ea731b-029e-4813-adcc-484a8be04453" xsi:nil="true"/>
    <LinkDoUmowy xmlns="fa064913-1d6d-475c-8ce2-4ff7b9c6439f">
      <Url xsi:nil="true"/>
      <Description xsi:nil="true"/>
    </LinkDoUmowy>
    <DR_radca xmlns="57ea731b-029e-4813-adcc-484a8be04453">
      <UserInfo>
        <DisplayName/>
        <AccountId xsi:nil="true"/>
        <AccountType/>
      </UserInfo>
    </DR_radca>
    <Datawidniej_x0105_canapi_x015b_mie xmlns="57ea731b-029e-4813-adcc-484a8be04453" xsi:nil="true"/>
    <NabórT xmlns="fa064913-1d6d-475c-8ce2-4ff7b9c6439f" xsi:nil="true"/>
    <RachZadaniaPublicz xmlns="fa064913-1d6d-475c-8ce2-4ff7b9c6439f" xsi:nil="true"/>
    <WkladWlasny_slownie xmlns="fa064913-1d6d-475c-8ce2-4ff7b9c6439f" xsi:nil="true"/>
    <WspolfinansowanieUE_slownie xmlns="fa064913-1d6d-475c-8ce2-4ff7b9c6439f" xsi:nil="true"/>
    <Komentarz xmlns="fa064913-1d6d-475c-8ce2-4ff7b9c6439f" xsi:nil="true"/>
    <Opiekun_x0020_U_A xmlns="fa064913-1d6d-475c-8ce2-4ff7b9c6439f">
      <UserInfo>
        <DisplayName/>
        <AccountId xsi:nil="true"/>
        <AccountType/>
      </UserInfo>
    </Opiekun_x0020_U_A>
    <UmowaDoKierownika xmlns="57ea731b-029e-4813-adcc-484a8be04453">false</UmowaDoKierownika>
    <ZaakceptowanyH_P xmlns="57ea731b-029e-4813-adcc-484a8be04453" xsi:nil="true"/>
    <DR_opiekun xmlns="57ea731b-029e-4813-adcc-484a8be04453">
      <UserInfo>
        <DisplayName/>
        <AccountId xsi:nil="true"/>
        <AccountType/>
      </UserInfo>
    </DR_opiekun>
    <Przekazanie xmlns="fa064913-1d6d-475c-8ce2-4ff7b9c6439f" xsi:nil="true"/>
    <Znakpismaprzychodz_x0105_ca xmlns="57ea731b-029e-4813-adcc-484a8be04453" xsi:nil="true"/>
    <InformacjaRejestrowa xmlns="fa064913-1d6d-475c-8ce2-4ff7b9c6439f" xsi:nil="true"/>
    <RachProjektowy xmlns="fa064913-1d6d-475c-8ce2-4ff7b9c6439f" xsi:nil="true"/>
    <RachTransferowy xmlns="fa064913-1d6d-475c-8ce2-4ff7b9c6439f" xsi:nil="true"/>
    <WspolfinansowanieBP xmlns="fa064913-1d6d-475c-8ce2-4ff7b9c6439f" xsi:nil="true"/>
    <Datawp_x0142_ywupisma xmlns="57ea731b-029e-4813-adcc-484a8be04453" xsi:nil="true"/>
    <WkladWlasny xmlns="fa064913-1d6d-475c-8ce2-4ff7b9c6439f" xsi:nil="true"/>
    <DataZlozeniaWeksla xmlns="fa064913-1d6d-475c-8ce2-4ff7b9c6439f" xsi:nil="true"/>
    <DR_monit xmlns="57ea731b-029e-4813-adcc-484a8be04453">false</DR_monit>
    <Okres_Do xmlns="fa064913-1d6d-475c-8ce2-4ff7b9c6439f" xsi:nil="true"/>
    <PrzekazanieGB xmlns="fa064913-1d6d-475c-8ce2-4ff7b9c6439f" xsi:nil="true"/>
    <DR_pracownik xmlns="57ea731b-029e-4813-adcc-484a8be04453">
      <UserInfo>
        <DisplayName/>
        <AccountId xsi:nil="true"/>
        <AccountType/>
      </UserInfo>
    </DR_pracownik>
    <Miejscowo_x015b__x0107_ xmlns="57ea731b-029e-4813-adcc-484a8be04453" xsi:nil="true"/>
    <REGON xmlns="fa064913-1d6d-475c-8ce2-4ff7b9c6439f" xsi:nil="true"/>
    <Znak_sprawyT xmlns="fa064913-1d6d-475c-8ce2-4ff7b9c6439f" xsi:nil="true"/>
    <DR_stop xmlns="57ea731b-029e-4813-adcc-484a8be04453" xsi:nil="true"/>
    <Tytuł_x0020_projektu xmlns="fa064913-1d6d-475c-8ce2-4ff7b9c6439f" xsi:nil="true"/>
    <KoszulkaEZD xmlns="57ea731b-029e-4813-adcc-484a8be04453" xsi:nil="true"/>
    <ErrorCode xmlns="57ea731b-029e-4813-adcc-484a8be04453" xsi:nil="true"/>
    <Rodzajdokumentu xmlns="57ea731b-029e-4813-adcc-484a8be04453" xsi:nil="true"/>
    <Dofinansowanie xmlns="fa064913-1d6d-475c-8ce2-4ff7b9c6439f" xsi:nil="true"/>
    <WydatkiKwalifikowalne_slownie xmlns="fa064913-1d6d-475c-8ce2-4ff7b9c6439f" xsi:nil="true"/>
    <_Flow_SignoffStatus xmlns="57ea731b-029e-4813-adcc-484a8be04453" xsi:nil="true"/>
    <Rok xmlns="57ea731b-029e-4813-adcc-484a8be04453" xsi:nil="true"/>
    <j6d106756e2d45afbb076780ce183538 xmlns="fa064913-1d6d-475c-8ce2-4ff7b9c6439f">
      <Terms xmlns="http://schemas.microsoft.com/office/infopath/2007/PartnerControls"/>
    </j6d106756e2d45afbb076780ce183538>
    <JRWA xmlns="57ea731b-029e-4813-adcc-484a8be04453" xsi:nil="true"/>
    <Datawys_x0142_aniapisma xmlns="57ea731b-029e-4813-adcc-484a8be04453" xsi:nil="true"/>
    <PrzekazanieZN xmlns="fa064913-1d6d-475c-8ce2-4ff7b9c6439f" xsi:nil="true"/>
    <ZatwierdzenieZN xmlns="fa064913-1d6d-475c-8ce2-4ff7b9c6439f" xsi:nil="true"/>
    <hip xmlns="57ea731b-029e-4813-adcc-484a8be04453">
      <Url xsi:nil="true"/>
      <Description xsi:nil="true"/>
    </hip>
    <WartoscOgolem xmlns="fa064913-1d6d-475c-8ce2-4ff7b9c6439f" xsi:nil="true"/>
    <lcf76f155ced4ddcb4097134ff3c332f xmlns="57ea731b-029e-4813-adcc-484a8be04453">
      <Terms xmlns="http://schemas.microsoft.com/office/infopath/2007/PartnerControls"/>
    </lcf76f155ced4ddcb4097134ff3c332f>
    <Typdokumentu xmlns="57ea731b-029e-4813-adcc-484a8be04453" xsi:nil="true"/>
    <Dofinansowanie_slownie xmlns="fa064913-1d6d-475c-8ce2-4ff7b9c6439f" xsi:nil="true"/>
    <d40042e67e5a41ca9acc91998aae01a8 xmlns="57ea731b-029e-4813-adcc-484a8be04453">
      <Terms xmlns="http://schemas.microsoft.com/office/infopath/2007/PartnerControls"/>
    </d40042e67e5a41ca9acc91998aae01a8>
    <Numer_x0020_U_A xmlns="fa064913-1d6d-475c-8ce2-4ff7b9c6439f">00</Numer_x0020_U_A>
    <l2e5b6424f604b26af966c20abd6e2b4 xmlns="fa064913-1d6d-475c-8ce2-4ff7b9c6439f">
      <Terms xmlns="http://schemas.microsoft.com/office/infopath/2007/PartnerControls"/>
    </l2e5b6424f604b26af966c20abd6e2b4>
    <KwotaZabezpieczenia xmlns="fa064913-1d6d-475c-8ce2-4ff7b9c6439f" xsi:nil="true"/>
    <WspolfinansowanieUE xmlns="fa064913-1d6d-475c-8ce2-4ff7b9c6439f" xsi:nil="true"/>
    <Tytuł_x0020_projektu_x0020__x0028_cały_x0029_ xmlns="fa064913-1d6d-475c-8ce2-4ff7b9c6439f" xsi:nil="true"/>
    <Data_x0020_przekazania_x0020_U_A_x0020_do_x0020_ZR xmlns="fa064913-1d6d-475c-8ce2-4ff7b9c6439f" xsi:nil="true"/>
    <Nazwabeneficjenta xmlns="57ea731b-029e-4813-adcc-484a8be04453" xsi:nil="true"/>
    <Typadresata xmlns="57ea731b-029e-4813-adcc-484a8be04453" xsi:nil="true"/>
    <WydatkiKwalifikowalne xmlns="fa064913-1d6d-475c-8ce2-4ff7b9c6439f" xsi:nil="true"/>
    <DataOdbioru_x0020_U_A xmlns="fa064913-1d6d-475c-8ce2-4ff7b9c6439f" xsi:nil="true"/>
    <Beneficjent xmlns="fa064913-1d6d-475c-8ce2-4ff7b9c6439f" xsi:nil="true"/>
    <NIPlubPESEL xmlns="fa064913-1d6d-475c-8ce2-4ff7b9c6439f" xsi:nil="true"/>
    <PlannerID xmlns="fa064913-1d6d-475c-8ce2-4ff7b9c6439f" xsi:nil="true"/>
    <RokNaboru xmlns="57ea731b-029e-4813-adcc-484a8be04453" xsi:nil="true"/>
    <DR_start xmlns="57ea731b-029e-4813-adcc-484a8be04453" xsi:nil="true"/>
    <Rodzaj_x0020_U_A xmlns="fa064913-1d6d-475c-8ce2-4ff7b9c6439f">umowa</Rodzaj_x0020_U_A>
    <DoEZD xmlns="57ea731b-029e-4813-adcc-484a8be04453">false</DoEZD>
    <Error xmlns="57ea731b-029e-4813-adcc-484a8be04453">false</Error>
    <SiedzibaBeneficjenta xmlns="fa064913-1d6d-475c-8ce2-4ff7b9c6439f" xsi:nil="true"/>
    <ZatwierdzenieGB xmlns="fa064913-1d6d-475c-8ce2-4ff7b9c6439f" xsi:nil="true"/>
    <TaxCatchAll xmlns="fa064913-1d6d-475c-8ce2-4ff7b9c6439f" xsi:nil="true"/>
    <Tytu_x0142__x0028_EZD_x0029_ xmlns="57ea731b-029e-4813-adcc-484a8be04453" xsi:nil="true"/>
    <DataMetryczki xmlns="fa064913-1d6d-475c-8ce2-4ff7b9c6439f" xsi:nil="true"/>
    <WspolfinansowanieBP_slownie xmlns="fa064913-1d6d-475c-8ce2-4ff7b9c6439f" xsi:nil="true"/>
    <Tytuł_x0020_projektu_Cd xmlns="fa064913-1d6d-475c-8ce2-4ff7b9c6439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48617-C7A0-43F1-B4BB-3C01CA830B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2A798E-454A-41BC-A1CC-202A89CD7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ea731b-029e-4813-adcc-484a8be04453"/>
    <ds:schemaRef ds:uri="fa064913-1d6d-475c-8ce2-4ff7b9c64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2947BE-DB33-4668-B4EE-AEE1FAB22553}">
  <ds:schemaRefs>
    <ds:schemaRef ds:uri="http://schemas.microsoft.com/office/2006/metadata/properties"/>
    <ds:schemaRef ds:uri="http://schemas.microsoft.com/office/infopath/2007/PartnerControls"/>
    <ds:schemaRef ds:uri="fa064913-1d6d-475c-8ce2-4ff7b9c6439f"/>
    <ds:schemaRef ds:uri="57ea731b-029e-4813-adcc-484a8be04453"/>
  </ds:schemaRefs>
</ds:datastoreItem>
</file>

<file path=customXml/itemProps4.xml><?xml version="1.0" encoding="utf-8"?>
<ds:datastoreItem xmlns:ds="http://schemas.openxmlformats.org/officeDocument/2006/customXml" ds:itemID="{813D7FE9-8581-4E6F-84A1-07224BB13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893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Kawa</dc:creator>
  <cp:keywords/>
  <dc:description/>
  <cp:lastModifiedBy>Paweł Urbanowicz</cp:lastModifiedBy>
  <cp:revision>160</cp:revision>
  <dcterms:created xsi:type="dcterms:W3CDTF">2024-05-07T22:59:00Z</dcterms:created>
  <dcterms:modified xsi:type="dcterms:W3CDTF">2025-10-03T11:47:00Z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0x0101006133259FC9C66642B3DB7B5EA2211BBD</vt:lpwstr>
  </property>
  <property fmtid="{D5CDD505-2E9C-101B-9397-08002B2CF9AE}" pid="3" name="MediaServiceImageTags">
    <vt:lpwstr/>
  </property>
  <property fmtid="{D5CDD505-2E9C-101B-9397-08002B2CF9AE}" pid="4" name="P1kluczowe">
    <vt:lpwstr/>
  </property>
  <property fmtid="{D5CDD505-2E9C-101B-9397-08002B2CF9AE}" pid="5" name="Nabór">
    <vt:lpwstr/>
  </property>
  <property fmtid="{D5CDD505-2E9C-101B-9397-08002B2CF9AE}" pid="6" name="f59859ad5f3945da928e7b9d0c0694c6">
    <vt:lpwstr/>
  </property>
  <property fmtid="{D5CDD505-2E9C-101B-9397-08002B2CF9AE}" pid="7" name="DR_sprawa">
    <vt:lpwstr/>
  </property>
  <property fmtid="{D5CDD505-2E9C-101B-9397-08002B2CF9AE}" pid="8" name="O_x015b_">
    <vt:lpwstr/>
  </property>
  <property fmtid="{D5CDD505-2E9C-101B-9397-08002B2CF9AE}" pid="9" name="Oś">
    <vt:lpwstr/>
  </property>
  <property fmtid="{D5CDD505-2E9C-101B-9397-08002B2CF9AE}" pid="10" name="Nab_x00f3_r">
    <vt:lpwstr/>
  </property>
  <property fmtid="{D5CDD505-2E9C-101B-9397-08002B2CF9AE}" pid="11" name="Order">
    <vt:r8>24380700</vt:r8>
  </property>
  <property fmtid="{D5CDD505-2E9C-101B-9397-08002B2CF9AE}" pid="12" name="Error">
    <vt:bool>false</vt:bool>
  </property>
  <property fmtid="{D5CDD505-2E9C-101B-9397-08002B2CF9AE}" pid="13" name="hip">
    <vt:lpwstr>, </vt:lpwstr>
  </property>
  <property fmtid="{D5CDD505-2E9C-101B-9397-08002B2CF9AE}" pid="14" name="LinkDoUmowy">
    <vt:lpwstr>, </vt:lpwstr>
  </property>
  <property fmtid="{D5CDD505-2E9C-101B-9397-08002B2CF9AE}" pid="15" name="xd_Signature">
    <vt:bool>false</vt:bool>
  </property>
  <property fmtid="{D5CDD505-2E9C-101B-9397-08002B2CF9AE}" pid="16" name="xd_ProgID">
    <vt:lpwstr/>
  </property>
  <property fmtid="{D5CDD505-2E9C-101B-9397-08002B2CF9AE}" pid="17" name="DoEZD">
    <vt:bool>false</vt:bool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DR_monit">
    <vt:bool>false</vt:bool>
  </property>
  <property fmtid="{D5CDD505-2E9C-101B-9397-08002B2CF9AE}" pid="21" name="Rodzaj U_A">
    <vt:lpwstr>umowa</vt:lpwstr>
  </property>
  <property fmtid="{D5CDD505-2E9C-101B-9397-08002B2CF9AE}" pid="22" name="_ExtendedDescription">
    <vt:lpwstr/>
  </property>
  <property fmtid="{D5CDD505-2E9C-101B-9397-08002B2CF9AE}" pid="23" name="TriggerFlowInfo">
    <vt:lpwstr/>
  </property>
  <property fmtid="{D5CDD505-2E9C-101B-9397-08002B2CF9AE}" pid="24" name="UmowaDoKierownika">
    <vt:bool>false</vt:bool>
  </property>
  <property fmtid="{D5CDD505-2E9C-101B-9397-08002B2CF9AE}" pid="25" name="Numer U_A">
    <vt:lpwstr>00</vt:lpwstr>
  </property>
</Properties>
</file>